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B74C43" w14:textId="11462EB6" w:rsidR="005D3E94" w:rsidRPr="00D14DE7" w:rsidRDefault="00B95312" w:rsidP="00797863">
      <w:pPr>
        <w:spacing w:line="276" w:lineRule="auto"/>
        <w:ind w:right="-83"/>
        <w:jc w:val="center"/>
        <w:rPr>
          <w:b/>
          <w:sz w:val="22"/>
          <w:szCs w:val="22"/>
        </w:rPr>
      </w:pPr>
      <w:r>
        <w:rPr>
          <w:b/>
          <w:sz w:val="22"/>
          <w:szCs w:val="22"/>
        </w:rPr>
        <w:br/>
      </w:r>
      <w:r w:rsidR="00392F65" w:rsidRPr="00D14DE7">
        <w:rPr>
          <w:b/>
          <w:sz w:val="22"/>
          <w:szCs w:val="22"/>
        </w:rPr>
        <w:t>SHARTNOMA №</w:t>
      </w:r>
      <w:r>
        <w:rPr>
          <w:b/>
          <w:sz w:val="22"/>
          <w:szCs w:val="22"/>
        </w:rPr>
        <w:t>______</w:t>
      </w:r>
      <w:r w:rsidR="00392F65" w:rsidRPr="00D14DE7">
        <w:rPr>
          <w:b/>
          <w:sz w:val="22"/>
          <w:szCs w:val="22"/>
        </w:rPr>
        <w:t xml:space="preserve"> </w:t>
      </w:r>
    </w:p>
    <w:p w14:paraId="37F5862D" w14:textId="77777777" w:rsidR="005D3E94" w:rsidRPr="00D14DE7" w:rsidRDefault="005D3E94" w:rsidP="00111E5E">
      <w:pPr>
        <w:spacing w:before="100" w:after="100" w:line="276" w:lineRule="auto"/>
        <w:ind w:right="-83"/>
        <w:jc w:val="both"/>
        <w:rPr>
          <w:sz w:val="22"/>
          <w:szCs w:val="22"/>
        </w:rPr>
      </w:pPr>
    </w:p>
    <w:p w14:paraId="038B3E40" w14:textId="0BFBF5A5" w:rsidR="00F12A32" w:rsidRDefault="00AC36F4" w:rsidP="00B95312">
      <w:pPr>
        <w:spacing w:before="100" w:after="100" w:line="276" w:lineRule="auto"/>
        <w:ind w:right="-83"/>
        <w:jc w:val="center"/>
        <w:rPr>
          <w:sz w:val="22"/>
          <w:szCs w:val="22"/>
        </w:rPr>
      </w:pPr>
      <w:r w:rsidRPr="00D14DE7">
        <w:rPr>
          <w:sz w:val="22"/>
          <w:szCs w:val="22"/>
        </w:rPr>
        <w:t>Toshkent</w:t>
      </w:r>
      <w:r w:rsidR="00B95312">
        <w:rPr>
          <w:sz w:val="22"/>
          <w:szCs w:val="22"/>
        </w:rPr>
        <w:t xml:space="preserve"> sh.</w:t>
      </w:r>
      <w:r w:rsidRPr="00D14DE7">
        <w:rPr>
          <w:sz w:val="22"/>
          <w:szCs w:val="22"/>
        </w:rPr>
        <w:t xml:space="preserve"> </w:t>
      </w:r>
      <w:r w:rsidR="000A5F4C" w:rsidRPr="00D14DE7">
        <w:rPr>
          <w:sz w:val="22"/>
          <w:szCs w:val="22"/>
        </w:rPr>
        <w:tab/>
      </w:r>
      <w:r w:rsidR="000A5F4C" w:rsidRPr="00D14DE7">
        <w:rPr>
          <w:sz w:val="22"/>
          <w:szCs w:val="22"/>
        </w:rPr>
        <w:tab/>
      </w:r>
      <w:r w:rsidR="000A5F4C" w:rsidRPr="00D14DE7">
        <w:rPr>
          <w:sz w:val="22"/>
          <w:szCs w:val="22"/>
        </w:rPr>
        <w:tab/>
      </w:r>
      <w:r w:rsidR="000A5F4C" w:rsidRPr="00D14DE7">
        <w:rPr>
          <w:sz w:val="22"/>
          <w:szCs w:val="22"/>
        </w:rPr>
        <w:tab/>
      </w:r>
      <w:r w:rsidR="000A5F4C" w:rsidRPr="00D14DE7">
        <w:rPr>
          <w:sz w:val="22"/>
          <w:szCs w:val="22"/>
        </w:rPr>
        <w:tab/>
      </w:r>
      <w:r w:rsidR="000A5F4C" w:rsidRPr="00D14DE7">
        <w:rPr>
          <w:sz w:val="22"/>
          <w:szCs w:val="22"/>
        </w:rPr>
        <w:tab/>
      </w:r>
      <w:r w:rsidR="000A5F4C" w:rsidRPr="00D14DE7">
        <w:rPr>
          <w:sz w:val="22"/>
          <w:szCs w:val="22"/>
        </w:rPr>
        <w:tab/>
      </w:r>
      <w:r w:rsidR="000A5F4C" w:rsidRPr="00D14DE7">
        <w:rPr>
          <w:sz w:val="22"/>
          <w:szCs w:val="22"/>
        </w:rPr>
        <w:tab/>
      </w:r>
      <w:r w:rsidR="00B927E2" w:rsidRPr="00D14DE7">
        <w:rPr>
          <w:sz w:val="22"/>
          <w:szCs w:val="22"/>
        </w:rPr>
        <w:t>“____”</w:t>
      </w:r>
      <w:r w:rsidR="00B95312">
        <w:rPr>
          <w:sz w:val="22"/>
          <w:szCs w:val="22"/>
        </w:rPr>
        <w:t>____________</w:t>
      </w:r>
      <w:r w:rsidR="00B927E2" w:rsidRPr="00D14DE7">
        <w:rPr>
          <w:sz w:val="22"/>
          <w:szCs w:val="22"/>
        </w:rPr>
        <w:t xml:space="preserve"> 202</w:t>
      </w:r>
      <w:r w:rsidR="00B95312">
        <w:rPr>
          <w:sz w:val="22"/>
          <w:szCs w:val="22"/>
        </w:rPr>
        <w:t>4</w:t>
      </w:r>
      <w:r w:rsidR="00B927E2" w:rsidRPr="00D14DE7">
        <w:rPr>
          <w:sz w:val="22"/>
          <w:szCs w:val="22"/>
        </w:rPr>
        <w:t xml:space="preserve"> yil </w:t>
      </w:r>
    </w:p>
    <w:p w14:paraId="5C0B723D" w14:textId="77777777" w:rsidR="00B95312" w:rsidRPr="00B95312" w:rsidRDefault="00B95312" w:rsidP="00B95312">
      <w:pPr>
        <w:spacing w:before="100" w:after="100" w:line="276" w:lineRule="auto"/>
        <w:ind w:right="-83"/>
        <w:jc w:val="center"/>
        <w:rPr>
          <w:sz w:val="22"/>
          <w:szCs w:val="22"/>
        </w:rPr>
      </w:pPr>
    </w:p>
    <w:p w14:paraId="62FE501B" w14:textId="73D0C826" w:rsidR="00781799" w:rsidRPr="00774FB3" w:rsidRDefault="00B95312" w:rsidP="00774FB3">
      <w:pPr>
        <w:spacing w:before="100" w:after="100" w:line="276" w:lineRule="auto"/>
        <w:ind w:right="-83" w:firstLine="709"/>
        <w:jc w:val="both"/>
        <w:rPr>
          <w:bCs/>
          <w:sz w:val="22"/>
          <w:szCs w:val="22"/>
        </w:rPr>
      </w:pPr>
      <w:r w:rsidRPr="00B95312">
        <w:rPr>
          <w:sz w:val="22"/>
          <w:szCs w:val="22"/>
        </w:rPr>
        <w:t>Keyingi oʻrinlarda</w:t>
      </w:r>
      <w:r w:rsidRPr="00B95312">
        <w:rPr>
          <w:b/>
          <w:bCs/>
          <w:sz w:val="22"/>
          <w:szCs w:val="22"/>
        </w:rPr>
        <w:t xml:space="preserve"> “</w:t>
      </w:r>
      <w:r>
        <w:rPr>
          <w:b/>
          <w:bCs/>
          <w:sz w:val="22"/>
          <w:szCs w:val="22"/>
        </w:rPr>
        <w:t>Buyurtmachi</w:t>
      </w:r>
      <w:r w:rsidRPr="00B95312">
        <w:rPr>
          <w:b/>
          <w:bCs/>
          <w:sz w:val="22"/>
          <w:szCs w:val="22"/>
        </w:rPr>
        <w:t xml:space="preserve">” </w:t>
      </w:r>
      <w:r w:rsidRPr="00B95312">
        <w:rPr>
          <w:sz w:val="22"/>
          <w:szCs w:val="22"/>
        </w:rPr>
        <w:t>deb ataladigan</w:t>
      </w:r>
      <w:r w:rsidRPr="00B95312">
        <w:rPr>
          <w:b/>
          <w:bCs/>
          <w:sz w:val="22"/>
          <w:szCs w:val="22"/>
        </w:rPr>
        <w:t xml:space="preserve"> </w:t>
      </w:r>
      <w:r>
        <w:rPr>
          <w:b/>
          <w:bCs/>
          <w:sz w:val="22"/>
          <w:szCs w:val="22"/>
        </w:rPr>
        <w:t>“</w:t>
      </w:r>
      <w:r w:rsidRPr="00B95312">
        <w:rPr>
          <w:b/>
          <w:bCs/>
          <w:sz w:val="22"/>
          <w:szCs w:val="22"/>
        </w:rPr>
        <w:t>UNIVERSAL</w:t>
      </w:r>
      <w:r>
        <w:rPr>
          <w:b/>
          <w:bCs/>
          <w:sz w:val="22"/>
          <w:szCs w:val="22"/>
        </w:rPr>
        <w:t xml:space="preserve"> </w:t>
      </w:r>
      <w:r w:rsidRPr="00B95312">
        <w:rPr>
          <w:b/>
          <w:bCs/>
          <w:sz w:val="22"/>
          <w:szCs w:val="22"/>
        </w:rPr>
        <w:t>MOBIL</w:t>
      </w:r>
      <w:r w:rsidRPr="00D14DE7">
        <w:rPr>
          <w:b/>
          <w:bCs/>
          <w:sz w:val="22"/>
          <w:szCs w:val="22"/>
        </w:rPr>
        <w:t xml:space="preserve"> </w:t>
      </w:r>
      <w:r w:rsidRPr="00B95312">
        <w:rPr>
          <w:b/>
          <w:bCs/>
          <w:sz w:val="22"/>
          <w:szCs w:val="22"/>
        </w:rPr>
        <w:t>SYSTEMS</w:t>
      </w:r>
      <w:r w:rsidRPr="00D14DE7">
        <w:rPr>
          <w:b/>
          <w:bCs/>
          <w:sz w:val="22"/>
          <w:szCs w:val="22"/>
        </w:rPr>
        <w:t>”</w:t>
      </w:r>
      <w:r w:rsidR="00E77C6B">
        <w:rPr>
          <w:b/>
          <w:bCs/>
          <w:sz w:val="22"/>
          <w:szCs w:val="22"/>
        </w:rPr>
        <w:t xml:space="preserve"> </w:t>
      </w:r>
      <w:r w:rsidR="00781799" w:rsidRPr="00D14DE7">
        <w:rPr>
          <w:b/>
          <w:bCs/>
          <w:sz w:val="22"/>
          <w:szCs w:val="22"/>
        </w:rPr>
        <w:t>mas'uliyati cheklangan jamiyati</w:t>
      </w:r>
      <w:r w:rsidR="007158DA" w:rsidRPr="00D14DE7">
        <w:rPr>
          <w:b/>
          <w:bCs/>
          <w:sz w:val="22"/>
          <w:szCs w:val="22"/>
        </w:rPr>
        <w:t xml:space="preserve"> </w:t>
      </w:r>
      <w:r w:rsidR="007158DA" w:rsidRPr="00B95312">
        <w:rPr>
          <w:b/>
          <w:bCs/>
          <w:sz w:val="22"/>
          <w:szCs w:val="22"/>
        </w:rPr>
        <w:t>(</w:t>
      </w:r>
      <w:r w:rsidR="00774FB3">
        <w:rPr>
          <w:b/>
          <w:bCs/>
          <w:sz w:val="22"/>
          <w:szCs w:val="22"/>
        </w:rPr>
        <w:t>“</w:t>
      </w:r>
      <w:r w:rsidR="007158DA" w:rsidRPr="00B95312">
        <w:rPr>
          <w:b/>
          <w:bCs/>
          <w:sz w:val="22"/>
          <w:szCs w:val="22"/>
        </w:rPr>
        <w:t>UMS</w:t>
      </w:r>
      <w:r w:rsidR="00774FB3">
        <w:rPr>
          <w:b/>
          <w:bCs/>
          <w:sz w:val="22"/>
          <w:szCs w:val="22"/>
        </w:rPr>
        <w:t>”</w:t>
      </w:r>
      <w:r w:rsidR="007158DA" w:rsidRPr="00B95312">
        <w:rPr>
          <w:b/>
          <w:bCs/>
          <w:sz w:val="22"/>
          <w:szCs w:val="22"/>
        </w:rPr>
        <w:t xml:space="preserve"> MChJ)</w:t>
      </w:r>
      <w:r w:rsidR="007158DA" w:rsidRPr="00D14DE7">
        <w:rPr>
          <w:b/>
          <w:bCs/>
          <w:sz w:val="22"/>
          <w:szCs w:val="22"/>
        </w:rPr>
        <w:t xml:space="preserve">, </w:t>
      </w:r>
      <w:r>
        <w:rPr>
          <w:sz w:val="22"/>
          <w:szCs w:val="22"/>
        </w:rPr>
        <w:t xml:space="preserve">nomidan ustav asosida faoliyat yurituvchi </w:t>
      </w:r>
      <w:r w:rsidR="00650EFA" w:rsidRPr="00D14DE7">
        <w:rPr>
          <w:bCs/>
          <w:sz w:val="22"/>
          <w:szCs w:val="22"/>
        </w:rPr>
        <w:t xml:space="preserve">bosh direktor Aripov S.X. </w:t>
      </w:r>
      <w:r w:rsidR="00774FB3">
        <w:rPr>
          <w:bCs/>
          <w:sz w:val="22"/>
          <w:szCs w:val="22"/>
        </w:rPr>
        <w:br/>
      </w:r>
      <w:r w:rsidR="00650EFA" w:rsidRPr="00D14DE7">
        <w:rPr>
          <w:bCs/>
          <w:sz w:val="22"/>
          <w:szCs w:val="22"/>
        </w:rPr>
        <w:t>bir tomondan</w:t>
      </w:r>
      <w:r w:rsidR="00774FB3">
        <w:rPr>
          <w:bCs/>
          <w:sz w:val="22"/>
          <w:szCs w:val="22"/>
        </w:rPr>
        <w:t xml:space="preserve"> </w:t>
      </w:r>
      <w:r w:rsidR="00774FB3">
        <w:rPr>
          <w:sz w:val="24"/>
          <w:szCs w:val="24"/>
          <w:lang w:val="uz-Cyrl-UZ"/>
        </w:rPr>
        <w:t>va</w:t>
      </w:r>
      <w:r>
        <w:rPr>
          <w:sz w:val="22"/>
          <w:szCs w:val="22"/>
        </w:rPr>
        <w:t xml:space="preserve"> </w:t>
      </w:r>
      <w:r w:rsidR="00774FB3">
        <w:rPr>
          <w:sz w:val="22"/>
          <w:szCs w:val="22"/>
        </w:rPr>
        <w:t>k</w:t>
      </w:r>
      <w:r w:rsidR="00774FB3" w:rsidRPr="00B95312">
        <w:rPr>
          <w:sz w:val="22"/>
          <w:szCs w:val="22"/>
        </w:rPr>
        <w:t>eyingi oʻrinlarda</w:t>
      </w:r>
      <w:r w:rsidR="00774FB3" w:rsidRPr="00B95312">
        <w:rPr>
          <w:b/>
          <w:bCs/>
          <w:sz w:val="22"/>
          <w:szCs w:val="22"/>
        </w:rPr>
        <w:t xml:space="preserve"> “</w:t>
      </w:r>
      <w:r w:rsidR="00774FB3">
        <w:rPr>
          <w:b/>
          <w:bCs/>
          <w:sz w:val="22"/>
          <w:szCs w:val="22"/>
        </w:rPr>
        <w:t>Yetkazib beruvchi</w:t>
      </w:r>
      <w:r w:rsidR="00774FB3" w:rsidRPr="00B95312">
        <w:rPr>
          <w:b/>
          <w:bCs/>
          <w:sz w:val="22"/>
          <w:szCs w:val="22"/>
        </w:rPr>
        <w:t xml:space="preserve">” </w:t>
      </w:r>
      <w:r w:rsidR="00774FB3" w:rsidRPr="00B95312">
        <w:rPr>
          <w:sz w:val="22"/>
          <w:szCs w:val="22"/>
        </w:rPr>
        <w:t>deb ataladigan</w:t>
      </w:r>
      <w:r w:rsidR="00774FB3" w:rsidRPr="00B95312">
        <w:rPr>
          <w:b/>
          <w:bCs/>
          <w:sz w:val="22"/>
          <w:szCs w:val="22"/>
        </w:rPr>
        <w:t xml:space="preserve"> </w:t>
      </w:r>
      <w:r w:rsidR="000A5F4C" w:rsidRPr="00D14DE7">
        <w:rPr>
          <w:b/>
          <w:bCs/>
          <w:sz w:val="22"/>
          <w:szCs w:val="22"/>
        </w:rPr>
        <w:t>"</w:t>
      </w:r>
      <w:r>
        <w:rPr>
          <w:b/>
          <w:bCs/>
          <w:sz w:val="22"/>
          <w:szCs w:val="22"/>
        </w:rPr>
        <w:t>_____________________________</w:t>
      </w:r>
      <w:r w:rsidR="000A5F4C" w:rsidRPr="00D14DE7">
        <w:rPr>
          <w:b/>
          <w:bCs/>
          <w:sz w:val="22"/>
          <w:szCs w:val="22"/>
        </w:rPr>
        <w:t>" mas'uliyati cheklangan jamiyati ("</w:t>
      </w:r>
      <w:r>
        <w:rPr>
          <w:b/>
          <w:bCs/>
          <w:sz w:val="22"/>
          <w:szCs w:val="22"/>
        </w:rPr>
        <w:t>______________________</w:t>
      </w:r>
      <w:r w:rsidR="000A5F4C" w:rsidRPr="00D14DE7">
        <w:rPr>
          <w:b/>
          <w:bCs/>
          <w:sz w:val="22"/>
          <w:szCs w:val="22"/>
        </w:rPr>
        <w:t>" MChJ)</w:t>
      </w:r>
      <w:r w:rsidR="00774FB3">
        <w:rPr>
          <w:b/>
          <w:bCs/>
          <w:sz w:val="22"/>
          <w:szCs w:val="22"/>
        </w:rPr>
        <w:t xml:space="preserve">, </w:t>
      </w:r>
      <w:r w:rsidR="000A5F4C" w:rsidRPr="00D14DE7">
        <w:rPr>
          <w:b/>
          <w:bCs/>
          <w:sz w:val="22"/>
          <w:szCs w:val="22"/>
        </w:rPr>
        <w:t xml:space="preserve"> </w:t>
      </w:r>
      <w:r w:rsidR="00774FB3">
        <w:rPr>
          <w:sz w:val="22"/>
          <w:szCs w:val="22"/>
        </w:rPr>
        <w:t xml:space="preserve">nomidan ustav asosida faoliyat yurituvchi </w:t>
      </w:r>
      <w:r w:rsidR="00D872CC" w:rsidRPr="00D14DE7">
        <w:rPr>
          <w:sz w:val="22"/>
          <w:szCs w:val="22"/>
        </w:rPr>
        <w:t xml:space="preserve">bosh direktor </w:t>
      </w:r>
      <w:r w:rsidR="00774FB3">
        <w:rPr>
          <w:sz w:val="22"/>
          <w:szCs w:val="22"/>
        </w:rPr>
        <w:t xml:space="preserve">______________________ ikkinchi </w:t>
      </w:r>
      <w:r w:rsidR="00774FB3" w:rsidRPr="00774FB3">
        <w:rPr>
          <w:sz w:val="22"/>
          <w:szCs w:val="22"/>
        </w:rPr>
        <w:t>tomondan (birgalikda “</w:t>
      </w:r>
      <w:r w:rsidR="00B13370">
        <w:rPr>
          <w:sz w:val="22"/>
          <w:szCs w:val="22"/>
        </w:rPr>
        <w:t>Tomonlar</w:t>
      </w:r>
      <w:r w:rsidR="00774FB3" w:rsidRPr="00774FB3">
        <w:rPr>
          <w:sz w:val="22"/>
          <w:szCs w:val="22"/>
        </w:rPr>
        <w:t>”, alohida “Taraf” deb ataladi)</w:t>
      </w:r>
      <w:r w:rsidR="005331C8" w:rsidRPr="00D14DE7">
        <w:rPr>
          <w:sz w:val="22"/>
          <w:szCs w:val="22"/>
        </w:rPr>
        <w:t xml:space="preserve"> deb ataladigan ushbu Shartnomani (keyingi o‘rinlarda “Shartnoma” deb yuritiladi) </w:t>
      </w:r>
      <w:r w:rsidR="00774FB3" w:rsidRPr="00774FB3">
        <w:rPr>
          <w:sz w:val="22"/>
          <w:szCs w:val="22"/>
        </w:rPr>
        <w:t>quyidagilar haqida tuzdilar</w:t>
      </w:r>
      <w:r w:rsidR="005331C8" w:rsidRPr="00D14DE7">
        <w:rPr>
          <w:sz w:val="22"/>
          <w:szCs w:val="22"/>
        </w:rPr>
        <w:t>:</w:t>
      </w:r>
    </w:p>
    <w:p w14:paraId="3F87AEAA" w14:textId="531B48CB" w:rsidR="0063735F" w:rsidRPr="00D14DE7" w:rsidRDefault="0063735F" w:rsidP="00111E5E">
      <w:pPr>
        <w:pStyle w:val="2h2H2"/>
        <w:numPr>
          <w:ilvl w:val="0"/>
          <w:numId w:val="2"/>
        </w:numPr>
        <w:tabs>
          <w:tab w:val="clear" w:pos="927"/>
        </w:tabs>
        <w:spacing w:before="100" w:after="100" w:line="276" w:lineRule="auto"/>
        <w:ind w:left="0" w:right="-83" w:firstLine="0"/>
        <w:jc w:val="center"/>
        <w:outlineLvl w:val="1"/>
        <w:rPr>
          <w:color w:val="000000" w:themeColor="text1"/>
          <w:sz w:val="22"/>
          <w:szCs w:val="22"/>
        </w:rPr>
      </w:pPr>
      <w:r w:rsidRPr="00D14DE7">
        <w:rPr>
          <w:color w:val="000000" w:themeColor="text1"/>
          <w:sz w:val="22"/>
          <w:szCs w:val="22"/>
        </w:rPr>
        <w:t xml:space="preserve">SHARTNOMA </w:t>
      </w:r>
      <w:r w:rsidR="0064785B">
        <w:rPr>
          <w:color w:val="000000" w:themeColor="text1"/>
          <w:sz w:val="22"/>
          <w:szCs w:val="22"/>
        </w:rPr>
        <w:t>PREDMETI</w:t>
      </w:r>
    </w:p>
    <w:p w14:paraId="48A8223F" w14:textId="03D40CE0" w:rsidR="00E77C6B" w:rsidRDefault="00E77C6B" w:rsidP="00E77C6B">
      <w:pPr>
        <w:pStyle w:val="af8"/>
        <w:numPr>
          <w:ilvl w:val="1"/>
          <w:numId w:val="2"/>
        </w:numPr>
        <w:tabs>
          <w:tab w:val="clear" w:pos="2091"/>
          <w:tab w:val="num" w:pos="0"/>
        </w:tabs>
        <w:spacing w:before="100" w:after="100" w:line="276" w:lineRule="auto"/>
        <w:ind w:left="0" w:right="-83" w:firstLine="0"/>
        <w:jc w:val="both"/>
        <w:rPr>
          <w:sz w:val="22"/>
          <w:szCs w:val="22"/>
        </w:rPr>
      </w:pPr>
      <w:r w:rsidRPr="0064785B">
        <w:rPr>
          <w:color w:val="000000" w:themeColor="text1"/>
          <w:sz w:val="22"/>
          <w:szCs w:val="22"/>
        </w:rPr>
        <w:t xml:space="preserve">Ushbu Shartnomaning </w:t>
      </w:r>
      <w:r>
        <w:rPr>
          <w:color w:val="000000" w:themeColor="text1"/>
          <w:sz w:val="22"/>
          <w:szCs w:val="22"/>
        </w:rPr>
        <w:t xml:space="preserve">shartlariga muvofiq </w:t>
      </w:r>
      <w:r>
        <w:rPr>
          <w:b/>
          <w:bCs/>
          <w:sz w:val="22"/>
          <w:szCs w:val="22"/>
        </w:rPr>
        <w:t xml:space="preserve">Yetkazib beruvchi </w:t>
      </w:r>
      <w:r w:rsidRPr="00826F2B">
        <w:rPr>
          <w:sz w:val="22"/>
          <w:szCs w:val="22"/>
        </w:rPr>
        <w:t>shartnomaning</w:t>
      </w:r>
      <w:r>
        <w:rPr>
          <w:color w:val="000000" w:themeColor="text1"/>
          <w:sz w:val="22"/>
          <w:szCs w:val="22"/>
        </w:rPr>
        <w:t xml:space="preserve"> </w:t>
      </w:r>
      <w:r w:rsidRPr="00E31A0B">
        <w:rPr>
          <w:sz w:val="22"/>
          <w:szCs w:val="22"/>
        </w:rPr>
        <w:t>quyidagi majburiyatlarni o’z zimmasiga oladi</w:t>
      </w:r>
      <w:r>
        <w:rPr>
          <w:sz w:val="22"/>
          <w:szCs w:val="22"/>
          <w:lang w:val="uz-Cyrl-UZ"/>
        </w:rPr>
        <w:t>:</w:t>
      </w:r>
      <w:r>
        <w:rPr>
          <w:sz w:val="22"/>
          <w:szCs w:val="22"/>
        </w:rPr>
        <w:t xml:space="preserve"> </w:t>
      </w:r>
    </w:p>
    <w:p w14:paraId="7536B056" w14:textId="17F29206" w:rsidR="00E77C6B" w:rsidRDefault="00863A6C" w:rsidP="00E77C6B">
      <w:pPr>
        <w:pStyle w:val="af8"/>
        <w:numPr>
          <w:ilvl w:val="0"/>
          <w:numId w:val="39"/>
        </w:numPr>
        <w:spacing w:before="100" w:after="100" w:line="276" w:lineRule="auto"/>
        <w:ind w:right="-83"/>
        <w:jc w:val="both"/>
        <w:rPr>
          <w:sz w:val="22"/>
          <w:szCs w:val="22"/>
        </w:rPr>
      </w:pPr>
      <w:r>
        <w:rPr>
          <w:b/>
          <w:sz w:val="22"/>
          <w:szCs w:val="22"/>
          <w:lang w:val="uz-Latn-UZ"/>
        </w:rPr>
        <w:t>1</w:t>
      </w:r>
      <w:r w:rsidRPr="00863A6C">
        <w:rPr>
          <w:b/>
          <w:sz w:val="22"/>
          <w:szCs w:val="22"/>
        </w:rPr>
        <w:t>4</w:t>
      </w:r>
      <w:r>
        <w:rPr>
          <w:b/>
          <w:sz w:val="22"/>
          <w:szCs w:val="22"/>
          <w:lang w:val="uz-Latn-UZ"/>
        </w:rPr>
        <w:t>x2,8</w:t>
      </w:r>
      <w:r w:rsidR="00E77C6B" w:rsidRPr="00892B83">
        <w:rPr>
          <w:b/>
          <w:sz w:val="22"/>
          <w:szCs w:val="22"/>
          <w:lang w:val="uz-Latn-UZ"/>
        </w:rPr>
        <w:t xml:space="preserve"> m o'lchamdagi "hajmli yorug'lik logotipi" reklama konstruktsiyasini</w:t>
      </w:r>
      <w:r w:rsidR="00E77C6B" w:rsidRPr="00B44B8B">
        <w:rPr>
          <w:sz w:val="22"/>
          <w:szCs w:val="22"/>
          <w:lang w:val="uz-Latn-UZ"/>
        </w:rPr>
        <w:t xml:space="preserve"> </w:t>
      </w:r>
      <w:r w:rsidR="00E77C6B" w:rsidRPr="00826F2B">
        <w:rPr>
          <w:sz w:val="22"/>
          <w:szCs w:val="22"/>
        </w:rPr>
        <w:t>1-ilova</w:t>
      </w:r>
      <w:r w:rsidR="00E77C6B">
        <w:rPr>
          <w:sz w:val="22"/>
          <w:szCs w:val="22"/>
        </w:rPr>
        <w:t>sida keltirilgan tasnif asosida</w:t>
      </w:r>
      <w:r w:rsidR="00E77C6B">
        <w:rPr>
          <w:sz w:val="22"/>
          <w:szCs w:val="22"/>
          <w:lang w:val="uz-Cyrl-UZ"/>
        </w:rPr>
        <w:t xml:space="preserve"> </w:t>
      </w:r>
      <w:r w:rsidR="00E77C6B" w:rsidRPr="0036347A">
        <w:rPr>
          <w:sz w:val="22"/>
          <w:szCs w:val="22"/>
        </w:rPr>
        <w:t>(</w:t>
      </w:r>
      <w:r w:rsidR="00E77C6B" w:rsidRPr="00B44B8B">
        <w:rPr>
          <w:sz w:val="22"/>
          <w:szCs w:val="22"/>
        </w:rPr>
        <w:t>keyingi o'rinlarda “</w:t>
      </w:r>
      <w:r w:rsidR="00E77C6B" w:rsidRPr="00B44B8B">
        <w:rPr>
          <w:b/>
          <w:sz w:val="22"/>
          <w:szCs w:val="22"/>
        </w:rPr>
        <w:t xml:space="preserve">Tovarlar ” </w:t>
      </w:r>
      <w:r w:rsidR="00E77C6B" w:rsidRPr="00B44B8B">
        <w:rPr>
          <w:bCs/>
          <w:sz w:val="22"/>
          <w:szCs w:val="22"/>
        </w:rPr>
        <w:t>deb yuritiladi</w:t>
      </w:r>
      <w:r w:rsidR="00E77C6B" w:rsidRPr="00B44B8B">
        <w:rPr>
          <w:b/>
          <w:sz w:val="22"/>
          <w:szCs w:val="22"/>
        </w:rPr>
        <w:t xml:space="preserve">) </w:t>
      </w:r>
      <w:r w:rsidR="00E77C6B" w:rsidRPr="00B44B8B">
        <w:rPr>
          <w:bCs/>
          <w:sz w:val="22"/>
          <w:szCs w:val="22"/>
        </w:rPr>
        <w:t>yetkazib</w:t>
      </w:r>
      <w:r w:rsidR="00E77C6B" w:rsidRPr="00B44B8B">
        <w:rPr>
          <w:sz w:val="22"/>
          <w:szCs w:val="22"/>
        </w:rPr>
        <w:t xml:space="preserve"> berish va Buyurtmachining egaligiga topshirish</w:t>
      </w:r>
      <w:r w:rsidR="00E77C6B">
        <w:rPr>
          <w:sz w:val="22"/>
          <w:szCs w:val="22"/>
        </w:rPr>
        <w:t xml:space="preserve"> ;</w:t>
      </w:r>
    </w:p>
    <w:p w14:paraId="02C1520B" w14:textId="49F7E584" w:rsidR="00E77C6B" w:rsidRPr="0036347A" w:rsidRDefault="00E77C6B" w:rsidP="000A2BC0">
      <w:pPr>
        <w:pStyle w:val="af8"/>
        <w:numPr>
          <w:ilvl w:val="0"/>
          <w:numId w:val="39"/>
        </w:numPr>
        <w:spacing w:before="100" w:after="100" w:line="276" w:lineRule="auto"/>
        <w:ind w:right="-83"/>
        <w:jc w:val="both"/>
        <w:rPr>
          <w:sz w:val="22"/>
          <w:szCs w:val="22"/>
        </w:rPr>
      </w:pPr>
      <w:r>
        <w:rPr>
          <w:sz w:val="22"/>
          <w:szCs w:val="22"/>
        </w:rPr>
        <w:t>2</w:t>
      </w:r>
      <w:r w:rsidRPr="00826F2B">
        <w:rPr>
          <w:sz w:val="22"/>
          <w:szCs w:val="22"/>
        </w:rPr>
        <w:t>-ilova</w:t>
      </w:r>
      <w:r>
        <w:rPr>
          <w:sz w:val="22"/>
          <w:szCs w:val="22"/>
        </w:rPr>
        <w:t>sida keltirilgan texnik topshiriq asosida</w:t>
      </w:r>
      <w:r>
        <w:rPr>
          <w:sz w:val="22"/>
          <w:szCs w:val="22"/>
          <w:lang w:val="uz-Cyrl-UZ"/>
        </w:rPr>
        <w:t xml:space="preserve"> </w:t>
      </w:r>
      <w:r w:rsidRPr="00E77C6B">
        <w:rPr>
          <w:sz w:val="22"/>
          <w:szCs w:val="22"/>
        </w:rPr>
        <w:t xml:space="preserve">Reklama konstruktsiyasini </w:t>
      </w:r>
      <w:r w:rsidRPr="00E77C6B">
        <w:rPr>
          <w:sz w:val="22"/>
          <w:szCs w:val="22"/>
          <w:lang w:val="uz-Latn-UZ"/>
        </w:rPr>
        <w:t>o‘rnatish loyihasini to’liq ishlab chiqish</w:t>
      </w:r>
      <w:r w:rsidR="00D46B2D">
        <w:rPr>
          <w:sz w:val="22"/>
          <w:szCs w:val="22"/>
          <w:lang w:val="uz-Latn-UZ"/>
        </w:rPr>
        <w:t xml:space="preserve"> </w:t>
      </w:r>
      <w:r w:rsidR="00D46B2D" w:rsidRPr="00C172A7">
        <w:rPr>
          <w:color w:val="FF0000"/>
          <w:sz w:val="22"/>
          <w:szCs w:val="22"/>
          <w:lang w:val="uz-Latn-UZ"/>
        </w:rPr>
        <w:t>(loyiha</w:t>
      </w:r>
      <w:r w:rsidR="00A531A4" w:rsidRPr="00C172A7">
        <w:rPr>
          <w:color w:val="FF0000"/>
          <w:sz w:val="22"/>
          <w:szCs w:val="22"/>
          <w:lang w:val="uz-Latn-UZ"/>
        </w:rPr>
        <w:t>lashtirish litsenziyaga e</w:t>
      </w:r>
      <w:r w:rsidR="00C172A7" w:rsidRPr="00C172A7">
        <w:rPr>
          <w:color w:val="FF0000"/>
          <w:sz w:val="22"/>
          <w:szCs w:val="22"/>
          <w:lang w:val="uz-Latn-UZ"/>
        </w:rPr>
        <w:t>ga bo‘lgan korxona tomonidan ishlab chiqishi shart)</w:t>
      </w:r>
      <w:r w:rsidRPr="00E77C6B">
        <w:rPr>
          <w:sz w:val="22"/>
          <w:szCs w:val="22"/>
          <w:lang w:val="uz-Latn-UZ"/>
        </w:rPr>
        <w:t xml:space="preserve">, uni Xaridor bilan kelishish va shu asosda Toshkent sh., </w:t>
      </w:r>
      <w:r w:rsidR="00C75DAF" w:rsidRPr="00C75DAF">
        <w:rPr>
          <w:sz w:val="22"/>
          <w:szCs w:val="22"/>
        </w:rPr>
        <w:t>Y</w:t>
      </w:r>
      <w:r w:rsidR="00C75DAF">
        <w:rPr>
          <w:sz w:val="22"/>
          <w:szCs w:val="22"/>
        </w:rPr>
        <w:t xml:space="preserve">unusobod tumani Amir Temur ko’chasi, 24 </w:t>
      </w:r>
      <w:r w:rsidRPr="00E77C6B">
        <w:rPr>
          <w:sz w:val="22"/>
          <w:szCs w:val="22"/>
          <w:lang w:val="uz-Latn-UZ"/>
        </w:rPr>
        <w:t xml:space="preserve">obyektida montaj ishlarini bajarish, shuningdek </w:t>
      </w:r>
      <w:r w:rsidRPr="00E77C6B">
        <w:rPr>
          <w:sz w:val="22"/>
          <w:szCs w:val="22"/>
        </w:rPr>
        <w:t xml:space="preserve">Reklama konstruktsiyasini </w:t>
      </w:r>
      <w:r w:rsidR="00C172A7">
        <w:rPr>
          <w:sz w:val="22"/>
          <w:szCs w:val="22"/>
          <w:lang w:val="uz-Latn-UZ"/>
        </w:rPr>
        <w:t xml:space="preserve">bino </w:t>
      </w:r>
      <w:r w:rsidRPr="00E77C6B">
        <w:rPr>
          <w:sz w:val="22"/>
          <w:szCs w:val="22"/>
          <w:lang w:val="uz-Latn-UZ"/>
        </w:rPr>
        <w:t xml:space="preserve">elektr  tarmog'iga ulash va jihozlash. </w:t>
      </w:r>
    </w:p>
    <w:p w14:paraId="37A4965F" w14:textId="0E65C7BE" w:rsidR="003C1598" w:rsidRPr="00D14DE7" w:rsidRDefault="00143026" w:rsidP="00111E5E">
      <w:pPr>
        <w:spacing w:before="100" w:after="100"/>
        <w:jc w:val="both"/>
        <w:rPr>
          <w:rFonts w:eastAsia="Calibri"/>
          <w:sz w:val="22"/>
          <w:szCs w:val="22"/>
        </w:rPr>
      </w:pPr>
      <w:r w:rsidRPr="00D14DE7">
        <w:rPr>
          <w:sz w:val="22"/>
          <w:szCs w:val="22"/>
        </w:rPr>
        <w:t>1.2.</w:t>
      </w:r>
      <w:r w:rsidR="009B5915" w:rsidRPr="00D14DE7">
        <w:rPr>
          <w:color w:val="000000" w:themeColor="text1"/>
          <w:sz w:val="22"/>
          <w:szCs w:val="22"/>
        </w:rPr>
        <w:t xml:space="preserve"> </w:t>
      </w:r>
      <w:r w:rsidR="003C1598" w:rsidRPr="00D14DE7">
        <w:rPr>
          <w:rFonts w:eastAsia="Calibri"/>
          <w:sz w:val="22"/>
          <w:szCs w:val="22"/>
        </w:rPr>
        <w:t>Tovarning nomi, miqdori</w:t>
      </w:r>
      <w:r w:rsidR="00002C9A">
        <w:rPr>
          <w:rFonts w:eastAsia="Calibri"/>
          <w:sz w:val="22"/>
          <w:szCs w:val="22"/>
        </w:rPr>
        <w:t xml:space="preserve"> va ularning </w:t>
      </w:r>
      <w:r w:rsidR="003C1598" w:rsidRPr="00D14DE7">
        <w:rPr>
          <w:rFonts w:eastAsia="Calibri"/>
          <w:sz w:val="22"/>
          <w:szCs w:val="22"/>
        </w:rPr>
        <w:t xml:space="preserve">narxi ushbu Shartnomaning ajralmas qismi bo'lgan </w:t>
      </w:r>
      <w:r w:rsidR="00002C9A" w:rsidRPr="00D14DE7">
        <w:rPr>
          <w:rFonts w:eastAsia="Calibri"/>
          <w:sz w:val="22"/>
          <w:szCs w:val="22"/>
        </w:rPr>
        <w:t xml:space="preserve">1-ilova </w:t>
      </w:r>
      <w:r w:rsidR="003C1598" w:rsidRPr="00D14DE7">
        <w:rPr>
          <w:rFonts w:eastAsia="Calibri"/>
          <w:sz w:val="22"/>
          <w:szCs w:val="22"/>
        </w:rPr>
        <w:t>(</w:t>
      </w:r>
      <w:r w:rsidR="00002C9A">
        <w:rPr>
          <w:rFonts w:eastAsia="Calibri"/>
          <w:sz w:val="22"/>
          <w:szCs w:val="22"/>
        </w:rPr>
        <w:t xml:space="preserve">tovarlarning </w:t>
      </w:r>
      <w:r w:rsidR="00002C9A" w:rsidRPr="00002C9A">
        <w:rPr>
          <w:rFonts w:eastAsia="Calibri"/>
          <w:sz w:val="22"/>
          <w:szCs w:val="22"/>
        </w:rPr>
        <w:t>batafsil tavsifi</w:t>
      </w:r>
      <w:r w:rsidR="003C1598" w:rsidRPr="00D14DE7">
        <w:rPr>
          <w:rFonts w:eastAsia="Calibri"/>
          <w:sz w:val="22"/>
          <w:szCs w:val="22"/>
        </w:rPr>
        <w:t>) bilan belgilanadi.</w:t>
      </w:r>
    </w:p>
    <w:p w14:paraId="40299852" w14:textId="5F1DB06D" w:rsidR="006B25AD" w:rsidRPr="00D14DE7" w:rsidRDefault="00E90C07" w:rsidP="00111E5E">
      <w:pPr>
        <w:widowControl w:val="0"/>
        <w:tabs>
          <w:tab w:val="left" w:pos="110"/>
        </w:tabs>
        <w:spacing w:before="100" w:after="100"/>
        <w:jc w:val="both"/>
        <w:rPr>
          <w:rFonts w:eastAsia="Calibri"/>
          <w:snapToGrid w:val="0"/>
          <w:sz w:val="22"/>
          <w:szCs w:val="22"/>
        </w:rPr>
      </w:pPr>
      <w:r w:rsidRPr="00D14DE7">
        <w:rPr>
          <w:sz w:val="22"/>
          <w:szCs w:val="22"/>
        </w:rPr>
        <w:t xml:space="preserve">1.3. </w:t>
      </w:r>
      <w:r w:rsidR="006B25AD" w:rsidRPr="00D14DE7">
        <w:rPr>
          <w:rFonts w:eastAsia="Calibri"/>
          <w:snapToGrid w:val="0"/>
          <w:sz w:val="22"/>
          <w:szCs w:val="22"/>
        </w:rPr>
        <w:t xml:space="preserve">Yetkazib berilayotgan </w:t>
      </w:r>
      <w:r w:rsidR="00622A92" w:rsidRPr="003D5249">
        <w:rPr>
          <w:rFonts w:eastAsia="Calibri"/>
          <w:snapToGrid w:val="0"/>
          <w:sz w:val="22"/>
          <w:szCs w:val="22"/>
        </w:rPr>
        <w:t>tovarlar</w:t>
      </w:r>
      <w:r w:rsidR="00622A92" w:rsidRPr="00D14DE7">
        <w:rPr>
          <w:rFonts w:eastAsia="Calibri"/>
          <w:snapToGrid w:val="0"/>
          <w:sz w:val="22"/>
          <w:szCs w:val="22"/>
        </w:rPr>
        <w:t xml:space="preserve"> </w:t>
      </w:r>
      <w:r w:rsidR="006B25AD" w:rsidRPr="00D14DE7">
        <w:rPr>
          <w:rFonts w:eastAsia="Calibri"/>
          <w:snapToGrid w:val="0"/>
          <w:sz w:val="22"/>
          <w:szCs w:val="22"/>
        </w:rPr>
        <w:t xml:space="preserve">yangi </w:t>
      </w:r>
      <w:r w:rsidR="00002C9A">
        <w:rPr>
          <w:rFonts w:eastAsia="Calibri"/>
          <w:snapToGrid w:val="0"/>
          <w:sz w:val="22"/>
          <w:szCs w:val="22"/>
        </w:rPr>
        <w:t>va</w:t>
      </w:r>
      <w:r w:rsidR="006B25AD" w:rsidRPr="00D14DE7">
        <w:rPr>
          <w:rFonts w:eastAsia="Calibri"/>
          <w:snapToGrid w:val="0"/>
          <w:sz w:val="22"/>
          <w:szCs w:val="22"/>
        </w:rPr>
        <w:t xml:space="preserve"> </w:t>
      </w:r>
      <w:r w:rsidR="00E77C6B">
        <w:rPr>
          <w:rFonts w:eastAsia="Calibri"/>
          <w:snapToGrid w:val="0"/>
          <w:sz w:val="22"/>
          <w:szCs w:val="22"/>
        </w:rPr>
        <w:t>2024</w:t>
      </w:r>
      <w:r w:rsidR="006B25AD" w:rsidRPr="00D14DE7">
        <w:rPr>
          <w:rFonts w:eastAsia="Calibri"/>
          <w:snapToGrid w:val="0"/>
          <w:sz w:val="22"/>
          <w:szCs w:val="22"/>
        </w:rPr>
        <w:t>-yilda</w:t>
      </w:r>
      <w:r w:rsidR="0062555D">
        <w:rPr>
          <w:rFonts w:eastAsia="Calibri"/>
          <w:snapToGrid w:val="0"/>
          <w:sz w:val="22"/>
          <w:szCs w:val="22"/>
        </w:rPr>
        <w:t>n oldin</w:t>
      </w:r>
      <w:r w:rsidR="006B25AD" w:rsidRPr="00D14DE7">
        <w:rPr>
          <w:rFonts w:eastAsia="Calibri"/>
          <w:snapToGrid w:val="0"/>
          <w:sz w:val="22"/>
          <w:szCs w:val="22"/>
        </w:rPr>
        <w:t xml:space="preserve"> ishlab chiqaril</w:t>
      </w:r>
      <w:r w:rsidR="0062555D">
        <w:rPr>
          <w:rFonts w:eastAsia="Calibri"/>
          <w:snapToGrid w:val="0"/>
          <w:sz w:val="22"/>
          <w:szCs w:val="22"/>
        </w:rPr>
        <w:t>ma</w:t>
      </w:r>
      <w:r w:rsidR="006B25AD" w:rsidRPr="00D14DE7">
        <w:rPr>
          <w:rFonts w:eastAsia="Calibri"/>
          <w:snapToGrid w:val="0"/>
          <w:sz w:val="22"/>
          <w:szCs w:val="22"/>
        </w:rPr>
        <w:t xml:space="preserve">gan bo‘lishi, </w:t>
      </w:r>
      <w:r w:rsidR="00002C9A" w:rsidRPr="00D14DE7">
        <w:rPr>
          <w:rFonts w:eastAsia="Calibri"/>
          <w:snapToGrid w:val="0"/>
          <w:sz w:val="22"/>
          <w:szCs w:val="22"/>
        </w:rPr>
        <w:t>O‘zbekiston Respublikasida belgilangan standartlarga javob berishi</w:t>
      </w:r>
      <w:r w:rsidR="00002C9A">
        <w:rPr>
          <w:rFonts w:eastAsia="Calibri"/>
          <w:snapToGrid w:val="0"/>
          <w:sz w:val="22"/>
          <w:szCs w:val="22"/>
        </w:rPr>
        <w:t xml:space="preserve"> hamda</w:t>
      </w:r>
      <w:r w:rsidR="00002C9A" w:rsidRPr="00D14DE7">
        <w:rPr>
          <w:rFonts w:eastAsia="Calibri"/>
          <w:snapToGrid w:val="0"/>
          <w:sz w:val="22"/>
          <w:szCs w:val="22"/>
        </w:rPr>
        <w:t xml:space="preserve"> </w:t>
      </w:r>
      <w:r w:rsidR="006B25AD" w:rsidRPr="00D14DE7">
        <w:rPr>
          <w:rFonts w:eastAsia="Calibri"/>
          <w:snapToGrid w:val="0"/>
          <w:sz w:val="22"/>
          <w:szCs w:val="22"/>
        </w:rPr>
        <w:t>maqsadli foydalanishga yaroqli bo‘lishi</w:t>
      </w:r>
      <w:r w:rsidR="00002C9A">
        <w:rPr>
          <w:rFonts w:eastAsia="Calibri"/>
          <w:snapToGrid w:val="0"/>
          <w:sz w:val="22"/>
          <w:szCs w:val="22"/>
        </w:rPr>
        <w:t xml:space="preserve"> lozim</w:t>
      </w:r>
      <w:r w:rsidR="006B25AD" w:rsidRPr="00D14DE7">
        <w:rPr>
          <w:rFonts w:eastAsia="Calibri"/>
          <w:snapToGrid w:val="0"/>
          <w:sz w:val="22"/>
          <w:szCs w:val="22"/>
        </w:rPr>
        <w:t>.</w:t>
      </w:r>
    </w:p>
    <w:p w14:paraId="79243E5D" w14:textId="77777777" w:rsidR="00CE41DB" w:rsidRPr="00D14DE7" w:rsidRDefault="00CE41DB" w:rsidP="00111E5E">
      <w:pPr>
        <w:pStyle w:val="af8"/>
        <w:spacing w:before="100" w:after="100" w:line="276" w:lineRule="auto"/>
        <w:ind w:left="0" w:right="-83"/>
        <w:jc w:val="both"/>
        <w:rPr>
          <w:color w:val="000000" w:themeColor="text1"/>
          <w:sz w:val="22"/>
          <w:szCs w:val="22"/>
        </w:rPr>
      </w:pPr>
    </w:p>
    <w:p w14:paraId="7E796D38" w14:textId="39B12072" w:rsidR="0066625C" w:rsidRPr="00D14DE7" w:rsidRDefault="00881213" w:rsidP="00111E5E">
      <w:pPr>
        <w:pStyle w:val="2h2H2"/>
        <w:spacing w:before="100" w:after="100" w:line="276" w:lineRule="auto"/>
        <w:ind w:left="0" w:right="-83" w:firstLine="0"/>
        <w:jc w:val="center"/>
        <w:outlineLvl w:val="1"/>
        <w:rPr>
          <w:color w:val="000000" w:themeColor="text1"/>
          <w:sz w:val="22"/>
          <w:szCs w:val="22"/>
        </w:rPr>
      </w:pPr>
      <w:r w:rsidRPr="00D14DE7">
        <w:rPr>
          <w:color w:val="000000" w:themeColor="text1"/>
          <w:sz w:val="22"/>
          <w:szCs w:val="22"/>
        </w:rPr>
        <w:t xml:space="preserve">2. SHARTNOMANING UMUMIY </w:t>
      </w:r>
      <w:r w:rsidR="002D7AA1">
        <w:rPr>
          <w:color w:val="000000" w:themeColor="text1"/>
          <w:sz w:val="22"/>
          <w:szCs w:val="22"/>
        </w:rPr>
        <w:t>QIYMATI</w:t>
      </w:r>
      <w:r w:rsidRPr="00D14DE7">
        <w:rPr>
          <w:color w:val="000000" w:themeColor="text1"/>
          <w:sz w:val="22"/>
          <w:szCs w:val="22"/>
        </w:rPr>
        <w:t xml:space="preserve"> VA TO'LOV TARTIBI</w:t>
      </w:r>
    </w:p>
    <w:p w14:paraId="28F03D79" w14:textId="267033BF" w:rsidR="00E353FC" w:rsidRPr="00D14DE7" w:rsidRDefault="00881213" w:rsidP="00111E5E">
      <w:pPr>
        <w:pStyle w:val="BodyText31"/>
        <w:widowControl w:val="0"/>
        <w:spacing w:before="100" w:after="100" w:line="276" w:lineRule="auto"/>
        <w:ind w:right="-83"/>
        <w:rPr>
          <w:sz w:val="22"/>
          <w:szCs w:val="22"/>
        </w:rPr>
      </w:pPr>
      <w:r w:rsidRPr="00D14DE7">
        <w:rPr>
          <w:color w:val="000000" w:themeColor="text1"/>
          <w:sz w:val="22"/>
          <w:szCs w:val="22"/>
        </w:rPr>
        <w:t xml:space="preserve">2.1. </w:t>
      </w:r>
      <w:r w:rsidR="002D7AA1">
        <w:rPr>
          <w:sz w:val="22"/>
          <w:szCs w:val="22"/>
        </w:rPr>
        <w:t>Shartnomaning</w:t>
      </w:r>
      <w:r w:rsidR="009C032B" w:rsidRPr="00D14DE7">
        <w:rPr>
          <w:sz w:val="22"/>
          <w:szCs w:val="22"/>
        </w:rPr>
        <w:t xml:space="preserve"> </w:t>
      </w:r>
      <w:bookmarkStart w:id="0" w:name="_Hlk153884911"/>
      <w:r w:rsidRPr="00D14DE7">
        <w:rPr>
          <w:color w:val="000000" w:themeColor="text1"/>
          <w:sz w:val="22"/>
          <w:szCs w:val="22"/>
        </w:rPr>
        <w:t>umumiy qiymati</w:t>
      </w:r>
      <w:r w:rsidR="000A1617">
        <w:rPr>
          <w:color w:val="000000" w:themeColor="text1"/>
          <w:sz w:val="22"/>
          <w:szCs w:val="22"/>
        </w:rPr>
        <w:t xml:space="preserve"> </w:t>
      </w:r>
      <w:r w:rsidR="000A1617" w:rsidRPr="00B44B8B">
        <w:rPr>
          <w:sz w:val="22"/>
          <w:szCs w:val="22"/>
          <w:lang w:val="uz-Latn-UZ"/>
        </w:rPr>
        <w:t>o‘rnatish</w:t>
      </w:r>
      <w:r w:rsidR="000A1617">
        <w:rPr>
          <w:sz w:val="22"/>
          <w:szCs w:val="22"/>
          <w:lang w:val="uz-Latn-UZ"/>
        </w:rPr>
        <w:t xml:space="preserve"> </w:t>
      </w:r>
      <w:r w:rsidR="000A1617">
        <w:rPr>
          <w:sz w:val="22"/>
          <w:szCs w:val="22"/>
          <w:lang w:val="en-US"/>
        </w:rPr>
        <w:t>bilan</w:t>
      </w:r>
      <w:r w:rsidRPr="00D14DE7">
        <w:rPr>
          <w:color w:val="000000" w:themeColor="text1"/>
          <w:sz w:val="22"/>
          <w:szCs w:val="22"/>
        </w:rPr>
        <w:t xml:space="preserve"> 1-ilovaga muvofiq </w:t>
      </w:r>
      <w:r w:rsidR="002D7AA1">
        <w:rPr>
          <w:b/>
          <w:sz w:val="22"/>
          <w:szCs w:val="22"/>
        </w:rPr>
        <w:t>_____________________</w:t>
      </w:r>
      <w:r w:rsidR="00CD6DAD" w:rsidRPr="00CD6DAD">
        <w:rPr>
          <w:b/>
          <w:sz w:val="22"/>
          <w:szCs w:val="22"/>
        </w:rPr>
        <w:t xml:space="preserve"> (</w:t>
      </w:r>
      <w:r w:rsidR="002D7AA1">
        <w:rPr>
          <w:b/>
          <w:sz w:val="22"/>
          <w:szCs w:val="22"/>
        </w:rPr>
        <w:t>_____________________________________________</w:t>
      </w:r>
      <w:r w:rsidR="00CD6DAD" w:rsidRPr="00CD6DAD">
        <w:rPr>
          <w:b/>
          <w:sz w:val="22"/>
          <w:szCs w:val="22"/>
        </w:rPr>
        <w:t xml:space="preserve">) </w:t>
      </w:r>
      <w:r w:rsidR="002D7AA1">
        <w:rPr>
          <w:b/>
          <w:sz w:val="22"/>
          <w:szCs w:val="22"/>
        </w:rPr>
        <w:t xml:space="preserve">so‘m </w:t>
      </w:r>
      <w:r w:rsidR="002D7AA1" w:rsidRPr="00D14DE7">
        <w:rPr>
          <w:b/>
          <w:sz w:val="22"/>
          <w:szCs w:val="22"/>
        </w:rPr>
        <w:t xml:space="preserve">12%ni QQS </w:t>
      </w:r>
      <w:r w:rsidR="002D7AA1">
        <w:rPr>
          <w:b/>
          <w:sz w:val="22"/>
          <w:szCs w:val="22"/>
        </w:rPr>
        <w:t>bilan birga</w:t>
      </w:r>
      <w:r w:rsidR="002D7AA1" w:rsidRPr="00D14DE7">
        <w:rPr>
          <w:b/>
          <w:sz w:val="22"/>
          <w:szCs w:val="22"/>
        </w:rPr>
        <w:t xml:space="preserve"> </w:t>
      </w:r>
      <w:r w:rsidR="00CD6DAD" w:rsidRPr="00CD6DAD">
        <w:rPr>
          <w:b/>
          <w:sz w:val="22"/>
          <w:szCs w:val="22"/>
        </w:rPr>
        <w:t xml:space="preserve">tashkil etadi </w:t>
      </w:r>
      <w:bookmarkEnd w:id="0"/>
      <w:r w:rsidR="0070342E" w:rsidRPr="00D14DE7">
        <w:rPr>
          <w:sz w:val="22"/>
          <w:szCs w:val="22"/>
        </w:rPr>
        <w:t>.</w:t>
      </w:r>
    </w:p>
    <w:p w14:paraId="23730960" w14:textId="233ED646" w:rsidR="00D61C3D" w:rsidRPr="00D14DE7" w:rsidRDefault="00881213" w:rsidP="00111E5E">
      <w:pPr>
        <w:pStyle w:val="BodyText31"/>
        <w:widowControl w:val="0"/>
        <w:spacing w:before="100" w:after="100" w:line="276" w:lineRule="auto"/>
        <w:ind w:right="-83"/>
        <w:rPr>
          <w:color w:val="000000" w:themeColor="text1"/>
          <w:sz w:val="22"/>
          <w:szCs w:val="22"/>
        </w:rPr>
      </w:pPr>
      <w:r w:rsidRPr="00D14DE7">
        <w:rPr>
          <w:sz w:val="22"/>
          <w:szCs w:val="22"/>
        </w:rPr>
        <w:t>2.2. Shartnoma qiymati ushbu shartnomada nazarda tutilgan majburiyatlarni bajarish bo'yicha Yetkazib beruvchining barcha xarajatlarini o'z ichiga oladi</w:t>
      </w:r>
      <w:r w:rsidR="00734E2A">
        <w:rPr>
          <w:sz w:val="22"/>
          <w:szCs w:val="22"/>
        </w:rPr>
        <w:t xml:space="preserve"> hamda </w:t>
      </w:r>
      <w:r w:rsidR="00D61C3D" w:rsidRPr="00D14DE7">
        <w:rPr>
          <w:color w:val="000000" w:themeColor="text1"/>
          <w:sz w:val="22"/>
          <w:szCs w:val="22"/>
        </w:rPr>
        <w:t xml:space="preserve">Shartnomaning butun amal qilish muddati </w:t>
      </w:r>
      <w:r w:rsidR="00734E2A">
        <w:rPr>
          <w:color w:val="000000" w:themeColor="text1"/>
          <w:sz w:val="22"/>
          <w:szCs w:val="22"/>
        </w:rPr>
        <w:t>davomida qat’iy hisoblanadi</w:t>
      </w:r>
      <w:r w:rsidR="00D61C3D" w:rsidRPr="00D14DE7">
        <w:rPr>
          <w:color w:val="000000" w:themeColor="text1"/>
          <w:sz w:val="22"/>
          <w:szCs w:val="22"/>
        </w:rPr>
        <w:t xml:space="preserve"> va oshiril</w:t>
      </w:r>
      <w:r w:rsidR="00734E2A">
        <w:rPr>
          <w:color w:val="000000" w:themeColor="text1"/>
          <w:sz w:val="22"/>
          <w:szCs w:val="22"/>
        </w:rPr>
        <w:t>ishiga yo‘l qo‘yilmaydi</w:t>
      </w:r>
      <w:r w:rsidR="00D61C3D" w:rsidRPr="00D14DE7">
        <w:rPr>
          <w:color w:val="000000" w:themeColor="text1"/>
          <w:sz w:val="22"/>
          <w:szCs w:val="22"/>
        </w:rPr>
        <w:t>.</w:t>
      </w:r>
    </w:p>
    <w:p w14:paraId="0F3B671E" w14:textId="5965030C" w:rsidR="00D61C3D" w:rsidRDefault="00D61C3D" w:rsidP="00111E5E">
      <w:pPr>
        <w:pStyle w:val="BodyText31"/>
        <w:widowControl w:val="0"/>
        <w:spacing w:before="100" w:after="100" w:line="276" w:lineRule="auto"/>
        <w:ind w:right="-83"/>
        <w:rPr>
          <w:color w:val="000000" w:themeColor="text1"/>
          <w:sz w:val="22"/>
          <w:szCs w:val="22"/>
        </w:rPr>
      </w:pPr>
      <w:r w:rsidRPr="00D14DE7">
        <w:rPr>
          <w:color w:val="000000" w:themeColor="text1"/>
          <w:sz w:val="22"/>
          <w:szCs w:val="22"/>
        </w:rPr>
        <w:t xml:space="preserve">2.3. Ushbu Shartnoma bo‘yicha to‘lov </w:t>
      </w:r>
      <w:r w:rsidR="00734E2A">
        <w:rPr>
          <w:color w:val="000000" w:themeColor="text1"/>
          <w:sz w:val="22"/>
          <w:szCs w:val="22"/>
        </w:rPr>
        <w:t>Buyurtmachi</w:t>
      </w:r>
      <w:r w:rsidRPr="00D14DE7">
        <w:rPr>
          <w:color w:val="000000" w:themeColor="text1"/>
          <w:sz w:val="22"/>
          <w:szCs w:val="22"/>
        </w:rPr>
        <w:t xml:space="preserve"> tomonidan O‘zbekiston Respublikasi milliy valyutasida quyidagi tartibda Yetkazib beruvchining bank hisob raqamiga to‘g‘ridan-to‘g‘ri </w:t>
      </w:r>
      <w:r w:rsidR="0062555D">
        <w:rPr>
          <w:color w:val="000000" w:themeColor="text1"/>
          <w:sz w:val="22"/>
          <w:szCs w:val="22"/>
        </w:rPr>
        <w:t xml:space="preserve">pul </w:t>
      </w:r>
      <w:r w:rsidRPr="00D14DE7">
        <w:rPr>
          <w:color w:val="000000" w:themeColor="text1"/>
          <w:sz w:val="22"/>
          <w:szCs w:val="22"/>
        </w:rPr>
        <w:t>o‘tkazish yo‘li bilan amalga oshiriladi:</w:t>
      </w:r>
    </w:p>
    <w:p w14:paraId="1332DAA6" w14:textId="428D9C44" w:rsidR="008309B3" w:rsidRPr="00D14DE7" w:rsidRDefault="008309B3" w:rsidP="00111E5E">
      <w:pPr>
        <w:pStyle w:val="BodyText31"/>
        <w:widowControl w:val="0"/>
        <w:spacing w:before="100" w:after="100" w:line="276" w:lineRule="auto"/>
        <w:ind w:right="-83"/>
        <w:rPr>
          <w:color w:val="000000" w:themeColor="text1"/>
          <w:sz w:val="22"/>
          <w:szCs w:val="22"/>
        </w:rPr>
      </w:pPr>
      <w:bookmarkStart w:id="1" w:name="_GoBack"/>
      <w:r w:rsidRPr="008309B3">
        <w:rPr>
          <w:color w:val="000000" w:themeColor="text1"/>
          <w:sz w:val="22"/>
          <w:szCs w:val="22"/>
        </w:rPr>
        <w:t>Tomonlar tomonidan montaj ishlarini qabul qilish dalolatnomasi va hisob-fakturalar imzolangan kundan boshlab 10 (o‘n) bank kuni ichida Shartnoma umumiy qiymatining 100 foizi (yuz foiz).</w:t>
      </w:r>
    </w:p>
    <w:bookmarkEnd w:id="1"/>
    <w:p w14:paraId="17DE2D75" w14:textId="54141BA7" w:rsidR="00D325A6" w:rsidRPr="00D14DE7" w:rsidRDefault="006D4AFD" w:rsidP="00111E5E">
      <w:pPr>
        <w:pStyle w:val="BodyText31"/>
        <w:widowControl w:val="0"/>
        <w:spacing w:before="100" w:after="100" w:line="276" w:lineRule="auto"/>
        <w:ind w:right="-83"/>
        <w:rPr>
          <w:sz w:val="22"/>
          <w:szCs w:val="22"/>
        </w:rPr>
      </w:pPr>
      <w:r w:rsidRPr="00D14DE7">
        <w:rPr>
          <w:color w:val="000000" w:themeColor="text1"/>
          <w:sz w:val="22"/>
          <w:szCs w:val="22"/>
        </w:rPr>
        <w:t xml:space="preserve">2.4. </w:t>
      </w:r>
      <w:r w:rsidR="00B90A6C">
        <w:rPr>
          <w:b/>
          <w:bCs/>
          <w:sz w:val="22"/>
          <w:szCs w:val="22"/>
        </w:rPr>
        <w:t xml:space="preserve">Buyurtmachining Yetkazib beruvchi </w:t>
      </w:r>
      <w:r w:rsidR="00B90A6C">
        <w:rPr>
          <w:sz w:val="22"/>
          <w:szCs w:val="22"/>
        </w:rPr>
        <w:t xml:space="preserve">oldidagi to‘lov majburiyati </w:t>
      </w:r>
      <w:r w:rsidR="00B90A6C" w:rsidRPr="00D14DE7">
        <w:rPr>
          <w:sz w:val="22"/>
          <w:szCs w:val="22"/>
        </w:rPr>
        <w:t xml:space="preserve">tegishli mablag'lar </w:t>
      </w:r>
      <w:r w:rsidR="00B90A6C">
        <w:rPr>
          <w:sz w:val="22"/>
          <w:szCs w:val="22"/>
        </w:rPr>
        <w:t xml:space="preserve">uning bank </w:t>
      </w:r>
      <w:r w:rsidR="006E5807" w:rsidRPr="00D14DE7">
        <w:rPr>
          <w:sz w:val="22"/>
          <w:szCs w:val="22"/>
        </w:rPr>
        <w:t xml:space="preserve">hisobvarag'idan </w:t>
      </w:r>
      <w:r w:rsidR="00B90A6C">
        <w:rPr>
          <w:sz w:val="22"/>
          <w:szCs w:val="22"/>
        </w:rPr>
        <w:t>yechib olingan</w:t>
      </w:r>
      <w:r w:rsidR="006E5807" w:rsidRPr="00D14DE7">
        <w:rPr>
          <w:sz w:val="22"/>
          <w:szCs w:val="22"/>
        </w:rPr>
        <w:t xml:space="preserve"> paytdan boshlab amalga oshirishgan hisoblanadi. </w:t>
      </w:r>
      <w:r w:rsidR="006E5807" w:rsidRPr="00B90A6C">
        <w:rPr>
          <w:b/>
          <w:bCs/>
          <w:sz w:val="22"/>
          <w:szCs w:val="22"/>
        </w:rPr>
        <w:t>Yetkazib beruvchi</w:t>
      </w:r>
      <w:r w:rsidR="006E5807" w:rsidRPr="00D14DE7">
        <w:rPr>
          <w:sz w:val="22"/>
          <w:szCs w:val="22"/>
        </w:rPr>
        <w:t xml:space="preserve"> pul mablag‘larini </w:t>
      </w:r>
      <w:r w:rsidR="006E5807" w:rsidRPr="00B90A6C">
        <w:rPr>
          <w:b/>
          <w:bCs/>
          <w:sz w:val="22"/>
          <w:szCs w:val="22"/>
        </w:rPr>
        <w:t>Yetkazib beruvchi</w:t>
      </w:r>
      <w:r w:rsidR="006E5807" w:rsidRPr="00D14DE7">
        <w:rPr>
          <w:sz w:val="22"/>
          <w:szCs w:val="22"/>
        </w:rPr>
        <w:t xml:space="preserve"> foydasiga </w:t>
      </w:r>
      <w:r w:rsidR="00B90A6C">
        <w:rPr>
          <w:sz w:val="22"/>
          <w:szCs w:val="22"/>
        </w:rPr>
        <w:t xml:space="preserve">bank </w:t>
      </w:r>
      <w:r w:rsidR="00B90A6C" w:rsidRPr="00D14DE7">
        <w:rPr>
          <w:sz w:val="22"/>
          <w:szCs w:val="22"/>
        </w:rPr>
        <w:t>hisobvarag'</w:t>
      </w:r>
      <w:r w:rsidR="00B90A6C">
        <w:rPr>
          <w:sz w:val="22"/>
          <w:szCs w:val="22"/>
        </w:rPr>
        <w:t>i</w:t>
      </w:r>
      <w:r w:rsidR="00B90A6C" w:rsidRPr="00D14DE7">
        <w:rPr>
          <w:sz w:val="22"/>
          <w:szCs w:val="22"/>
        </w:rPr>
        <w:t xml:space="preserve">dan </w:t>
      </w:r>
      <w:r w:rsidR="00B90A6C">
        <w:rPr>
          <w:sz w:val="22"/>
          <w:szCs w:val="22"/>
        </w:rPr>
        <w:t>yechib olinganligini</w:t>
      </w:r>
      <w:r w:rsidR="00B90A6C" w:rsidRPr="00D14DE7">
        <w:rPr>
          <w:sz w:val="22"/>
          <w:szCs w:val="22"/>
        </w:rPr>
        <w:t xml:space="preserve"> </w:t>
      </w:r>
      <w:r w:rsidR="006E5807" w:rsidRPr="00D14DE7">
        <w:rPr>
          <w:sz w:val="22"/>
          <w:szCs w:val="22"/>
        </w:rPr>
        <w:t>tasdiqlovchi bankning to‘lov topshiriqnomasi</w:t>
      </w:r>
      <w:r w:rsidR="00B90A6C">
        <w:rPr>
          <w:sz w:val="22"/>
          <w:szCs w:val="22"/>
        </w:rPr>
        <w:t xml:space="preserve"> </w:t>
      </w:r>
      <w:r w:rsidR="006E5807" w:rsidRPr="00D14DE7">
        <w:rPr>
          <w:sz w:val="22"/>
          <w:szCs w:val="22"/>
        </w:rPr>
        <w:t xml:space="preserve">nusxasini </w:t>
      </w:r>
      <w:r w:rsidR="000253FE">
        <w:rPr>
          <w:b/>
          <w:bCs/>
          <w:sz w:val="22"/>
          <w:szCs w:val="22"/>
        </w:rPr>
        <w:t xml:space="preserve">Buyurtmachidan </w:t>
      </w:r>
      <w:r w:rsidR="006E5807" w:rsidRPr="00D14DE7">
        <w:rPr>
          <w:sz w:val="22"/>
          <w:szCs w:val="22"/>
        </w:rPr>
        <w:t>talab qili</w:t>
      </w:r>
      <w:r w:rsidR="000253FE">
        <w:rPr>
          <w:sz w:val="22"/>
          <w:szCs w:val="22"/>
        </w:rPr>
        <w:t>b olish</w:t>
      </w:r>
      <w:r w:rsidR="006E5807" w:rsidRPr="00D14DE7">
        <w:rPr>
          <w:sz w:val="22"/>
          <w:szCs w:val="22"/>
        </w:rPr>
        <w:t>ga haqli.</w:t>
      </w:r>
    </w:p>
    <w:p w14:paraId="4AAB4692" w14:textId="77777777" w:rsidR="00111E5E" w:rsidRPr="00D14DE7" w:rsidRDefault="00111E5E" w:rsidP="00111E5E">
      <w:pPr>
        <w:pStyle w:val="BodyText31"/>
        <w:widowControl w:val="0"/>
        <w:spacing w:before="100" w:after="100" w:line="276" w:lineRule="auto"/>
        <w:ind w:right="-83"/>
        <w:rPr>
          <w:sz w:val="22"/>
          <w:szCs w:val="22"/>
        </w:rPr>
      </w:pPr>
    </w:p>
    <w:p w14:paraId="0DD839C6" w14:textId="19ED9607" w:rsidR="00BC4536" w:rsidRPr="00D14DE7" w:rsidRDefault="00353407" w:rsidP="00D63691">
      <w:pPr>
        <w:pStyle w:val="BodyText31"/>
        <w:widowControl w:val="0"/>
        <w:spacing w:before="100" w:after="100" w:line="276" w:lineRule="auto"/>
        <w:ind w:right="-83"/>
        <w:jc w:val="center"/>
        <w:rPr>
          <w:b/>
          <w:sz w:val="22"/>
          <w:szCs w:val="22"/>
        </w:rPr>
      </w:pPr>
      <w:r w:rsidRPr="00D14DE7">
        <w:rPr>
          <w:b/>
          <w:sz w:val="22"/>
          <w:szCs w:val="22"/>
          <w:shd w:val="clear" w:color="auto" w:fill="FFFFFF"/>
        </w:rPr>
        <w:t>3.</w:t>
      </w:r>
      <w:r w:rsidR="0049441B">
        <w:rPr>
          <w:b/>
          <w:sz w:val="22"/>
          <w:szCs w:val="22"/>
          <w:shd w:val="clear" w:color="auto" w:fill="FFFFFF"/>
        </w:rPr>
        <w:t xml:space="preserve"> </w:t>
      </w:r>
      <w:r w:rsidR="00B53965" w:rsidRPr="00D14DE7">
        <w:rPr>
          <w:b/>
          <w:sz w:val="22"/>
          <w:szCs w:val="22"/>
        </w:rPr>
        <w:t>TOVARLARNI YETKAZIB BERISH VA QABUL QILISH TARTIBI</w:t>
      </w:r>
    </w:p>
    <w:p w14:paraId="5583CC93" w14:textId="77777777" w:rsidR="0036347A" w:rsidRDefault="0036347A" w:rsidP="00111E5E">
      <w:pPr>
        <w:spacing w:before="100" w:after="100" w:line="276" w:lineRule="auto"/>
        <w:jc w:val="both"/>
        <w:rPr>
          <w:sz w:val="22"/>
          <w:szCs w:val="22"/>
        </w:rPr>
      </w:pPr>
    </w:p>
    <w:p w14:paraId="3B2D0A71" w14:textId="0DE60CB6" w:rsidR="00BC4536" w:rsidRPr="00D14DE7" w:rsidRDefault="00D63691" w:rsidP="00111E5E">
      <w:pPr>
        <w:spacing w:before="100" w:after="100" w:line="276" w:lineRule="auto"/>
        <w:jc w:val="both"/>
        <w:rPr>
          <w:sz w:val="22"/>
          <w:szCs w:val="22"/>
        </w:rPr>
      </w:pPr>
      <w:r w:rsidRPr="00D14DE7">
        <w:rPr>
          <w:sz w:val="22"/>
          <w:szCs w:val="22"/>
        </w:rPr>
        <w:t xml:space="preserve">3.1. Yetkazib beruvchi </w:t>
      </w:r>
      <w:r w:rsidR="00B53965">
        <w:rPr>
          <w:sz w:val="22"/>
          <w:szCs w:val="22"/>
        </w:rPr>
        <w:t>Buyurtmachi</w:t>
      </w:r>
      <w:r w:rsidRPr="00D14DE7">
        <w:rPr>
          <w:sz w:val="22"/>
          <w:szCs w:val="22"/>
        </w:rPr>
        <w:t xml:space="preserve"> tomonidan </w:t>
      </w:r>
      <w:r w:rsidR="0062555D">
        <w:rPr>
          <w:sz w:val="22"/>
          <w:szCs w:val="22"/>
        </w:rPr>
        <w:t>oldindan</w:t>
      </w:r>
      <w:r w:rsidR="0062555D" w:rsidRPr="00D14DE7">
        <w:rPr>
          <w:sz w:val="22"/>
          <w:szCs w:val="22"/>
        </w:rPr>
        <w:t xml:space="preserve"> </w:t>
      </w:r>
      <w:r w:rsidRPr="00D14DE7">
        <w:rPr>
          <w:sz w:val="22"/>
          <w:szCs w:val="22"/>
        </w:rPr>
        <w:t xml:space="preserve">to‘lov amalga oshirilgan kundan boshlab </w:t>
      </w:r>
      <w:r w:rsidR="00892B83">
        <w:rPr>
          <w:sz w:val="22"/>
          <w:szCs w:val="22"/>
        </w:rPr>
        <w:br/>
      </w:r>
      <w:r w:rsidR="00863A6C" w:rsidRPr="00863A6C">
        <w:rPr>
          <w:b/>
          <w:sz w:val="22"/>
          <w:szCs w:val="22"/>
        </w:rPr>
        <w:t>30</w:t>
      </w:r>
      <w:r w:rsidRPr="000A1617">
        <w:rPr>
          <w:b/>
          <w:sz w:val="22"/>
          <w:szCs w:val="22"/>
        </w:rPr>
        <w:t xml:space="preserve"> (</w:t>
      </w:r>
      <w:r w:rsidR="00863A6C">
        <w:rPr>
          <w:b/>
          <w:sz w:val="22"/>
          <w:szCs w:val="22"/>
        </w:rPr>
        <w:t>o’</w:t>
      </w:r>
      <w:r w:rsidR="00863A6C" w:rsidRPr="00863A6C">
        <w:rPr>
          <w:b/>
          <w:sz w:val="22"/>
          <w:szCs w:val="22"/>
        </w:rPr>
        <w:t>ttiz</w:t>
      </w:r>
      <w:r w:rsidRPr="000A1617">
        <w:rPr>
          <w:b/>
          <w:sz w:val="22"/>
          <w:szCs w:val="22"/>
        </w:rPr>
        <w:t>)</w:t>
      </w:r>
      <w:r w:rsidRPr="00D14DE7">
        <w:rPr>
          <w:sz w:val="22"/>
          <w:szCs w:val="22"/>
        </w:rPr>
        <w:t xml:space="preserve"> </w:t>
      </w:r>
      <w:r w:rsidR="00B53965">
        <w:rPr>
          <w:sz w:val="22"/>
          <w:szCs w:val="22"/>
        </w:rPr>
        <w:t xml:space="preserve">kalendar </w:t>
      </w:r>
      <w:r w:rsidRPr="00D14DE7">
        <w:rPr>
          <w:sz w:val="22"/>
          <w:szCs w:val="22"/>
        </w:rPr>
        <w:t>kun</w:t>
      </w:r>
      <w:r w:rsidR="00B53965">
        <w:rPr>
          <w:sz w:val="22"/>
          <w:szCs w:val="22"/>
        </w:rPr>
        <w:t>i</w:t>
      </w:r>
      <w:r w:rsidRPr="00D14DE7">
        <w:rPr>
          <w:sz w:val="22"/>
          <w:szCs w:val="22"/>
        </w:rPr>
        <w:t xml:space="preserve"> mobaynida </w:t>
      </w:r>
      <w:r w:rsidR="00F47DF4" w:rsidRPr="00D14DE7">
        <w:rPr>
          <w:sz w:val="22"/>
          <w:szCs w:val="22"/>
        </w:rPr>
        <w:t>Tovar</w:t>
      </w:r>
      <w:r w:rsidR="00F47DF4">
        <w:rPr>
          <w:sz w:val="22"/>
          <w:szCs w:val="22"/>
        </w:rPr>
        <w:t>ni</w:t>
      </w:r>
      <w:r w:rsidR="00F47DF4" w:rsidRPr="00D14DE7">
        <w:rPr>
          <w:sz w:val="22"/>
          <w:szCs w:val="22"/>
        </w:rPr>
        <w:t xml:space="preserve"> </w:t>
      </w:r>
      <w:r w:rsidRPr="00D14DE7">
        <w:rPr>
          <w:sz w:val="22"/>
          <w:szCs w:val="22"/>
        </w:rPr>
        <w:t>Shartnoma</w:t>
      </w:r>
      <w:r w:rsidR="00B53965">
        <w:rPr>
          <w:sz w:val="22"/>
          <w:szCs w:val="22"/>
        </w:rPr>
        <w:t>ning</w:t>
      </w:r>
      <w:r w:rsidRPr="00D14DE7">
        <w:rPr>
          <w:sz w:val="22"/>
          <w:szCs w:val="22"/>
        </w:rPr>
        <w:t xml:space="preserve"> 1-ilova ko‘rsatilgan </w:t>
      </w:r>
      <w:r w:rsidR="00F47DF4">
        <w:rPr>
          <w:sz w:val="22"/>
          <w:szCs w:val="22"/>
        </w:rPr>
        <w:t xml:space="preserve"> </w:t>
      </w:r>
      <w:r w:rsidR="0062555D">
        <w:rPr>
          <w:sz w:val="22"/>
          <w:szCs w:val="22"/>
        </w:rPr>
        <w:t>tasnif</w:t>
      </w:r>
      <w:r w:rsidR="00F03ECD">
        <w:rPr>
          <w:sz w:val="22"/>
          <w:szCs w:val="22"/>
        </w:rPr>
        <w:t xml:space="preserve"> </w:t>
      </w:r>
      <w:r w:rsidR="00F47DF4">
        <w:rPr>
          <w:sz w:val="22"/>
          <w:szCs w:val="22"/>
        </w:rPr>
        <w:t xml:space="preserve">va </w:t>
      </w:r>
      <w:r w:rsidRPr="00D14DE7">
        <w:rPr>
          <w:sz w:val="22"/>
          <w:szCs w:val="22"/>
        </w:rPr>
        <w:t xml:space="preserve">miqdorda </w:t>
      </w:r>
      <w:r w:rsidR="00F47DF4">
        <w:rPr>
          <w:sz w:val="22"/>
          <w:szCs w:val="22"/>
        </w:rPr>
        <w:t xml:space="preserve">Buyurtmachiga </w:t>
      </w:r>
      <w:r w:rsidRPr="00D14DE7">
        <w:rPr>
          <w:sz w:val="22"/>
          <w:szCs w:val="22"/>
        </w:rPr>
        <w:t xml:space="preserve">yetkazib berish </w:t>
      </w:r>
      <w:r w:rsidR="00F03ECD">
        <w:rPr>
          <w:sz w:val="22"/>
          <w:szCs w:val="22"/>
        </w:rPr>
        <w:t>hamda 2</w:t>
      </w:r>
      <w:r w:rsidR="00F03ECD" w:rsidRPr="00D14DE7">
        <w:rPr>
          <w:sz w:val="22"/>
          <w:szCs w:val="22"/>
        </w:rPr>
        <w:t xml:space="preserve">-ilova </w:t>
      </w:r>
      <w:r w:rsidR="00F03ECD">
        <w:rPr>
          <w:sz w:val="22"/>
          <w:szCs w:val="22"/>
        </w:rPr>
        <w:t xml:space="preserve">keltirilgan Texnik topshiriq asosida montaj ishalarini bajarish </w:t>
      </w:r>
      <w:r w:rsidRPr="00D14DE7">
        <w:rPr>
          <w:sz w:val="22"/>
          <w:szCs w:val="22"/>
        </w:rPr>
        <w:t>majburiyatini oladi.</w:t>
      </w:r>
    </w:p>
    <w:p w14:paraId="49F65CA7" w14:textId="31588231" w:rsidR="00DF46FF" w:rsidRDefault="00D63691" w:rsidP="00111E5E">
      <w:pPr>
        <w:spacing w:before="100" w:after="100" w:line="276" w:lineRule="auto"/>
        <w:jc w:val="both"/>
        <w:rPr>
          <w:b/>
          <w:sz w:val="22"/>
          <w:szCs w:val="22"/>
        </w:rPr>
      </w:pPr>
      <w:r w:rsidRPr="00D14DE7">
        <w:rPr>
          <w:sz w:val="22"/>
          <w:szCs w:val="22"/>
        </w:rPr>
        <w:t xml:space="preserve">3.2. Yetkazib beruvchi Tovarni o‘z hisobidan </w:t>
      </w:r>
      <w:r w:rsidR="00F47DF4">
        <w:rPr>
          <w:sz w:val="22"/>
          <w:szCs w:val="22"/>
        </w:rPr>
        <w:t>Buyurtmachining quyidagi</w:t>
      </w:r>
      <w:r w:rsidR="00F47DF4" w:rsidRPr="00D14DE7">
        <w:rPr>
          <w:sz w:val="22"/>
          <w:szCs w:val="22"/>
        </w:rPr>
        <w:t xml:space="preserve"> </w:t>
      </w:r>
      <w:r w:rsidR="00F47DF4">
        <w:rPr>
          <w:sz w:val="22"/>
          <w:szCs w:val="22"/>
        </w:rPr>
        <w:t>manziliga yetkazib beradi:</w:t>
      </w:r>
      <w:r w:rsidR="00892B83" w:rsidRPr="00892B83">
        <w:rPr>
          <w:sz w:val="22"/>
          <w:szCs w:val="22"/>
          <w:lang w:val="uz-Latn-UZ"/>
        </w:rPr>
        <w:t xml:space="preserve"> </w:t>
      </w:r>
      <w:r w:rsidR="00C75DAF">
        <w:rPr>
          <w:b/>
          <w:sz w:val="22"/>
          <w:szCs w:val="22"/>
          <w:lang w:val="uz-Latn-UZ"/>
        </w:rPr>
        <w:t>_________</w:t>
      </w:r>
    </w:p>
    <w:p w14:paraId="01378BA6" w14:textId="71B015C9" w:rsidR="0036347A" w:rsidRPr="00C75DAF" w:rsidRDefault="0036347A" w:rsidP="006B59D7">
      <w:pPr>
        <w:spacing w:before="100" w:after="100" w:line="276" w:lineRule="auto"/>
        <w:jc w:val="both"/>
        <w:rPr>
          <w:sz w:val="22"/>
          <w:szCs w:val="22"/>
        </w:rPr>
      </w:pPr>
      <w:r>
        <w:rPr>
          <w:sz w:val="22"/>
          <w:szCs w:val="22"/>
        </w:rPr>
        <w:t>3</w:t>
      </w:r>
      <w:r w:rsidRPr="00C75DAF">
        <w:rPr>
          <w:sz w:val="22"/>
          <w:szCs w:val="22"/>
        </w:rPr>
        <w:t xml:space="preserve">.3.  </w:t>
      </w:r>
      <w:r w:rsidR="006B59D7" w:rsidRPr="00C75DAF">
        <w:rPr>
          <w:sz w:val="22"/>
          <w:szCs w:val="22"/>
        </w:rPr>
        <w:t xml:space="preserve">Tovarni o'rnatish joyiga etkazib berish, </w:t>
      </w:r>
      <w:r w:rsidR="006B6E82" w:rsidRPr="00C75DAF">
        <w:rPr>
          <w:sz w:val="22"/>
          <w:szCs w:val="22"/>
        </w:rPr>
        <w:t>Tovarni</w:t>
      </w:r>
      <w:r w:rsidRPr="00C75DAF">
        <w:rPr>
          <w:sz w:val="22"/>
          <w:szCs w:val="22"/>
        </w:rPr>
        <w:t xml:space="preserve"> o'rnatish, shu jumladan o'rnatishdan keyin tom</w:t>
      </w:r>
      <w:r w:rsidR="006B6E82" w:rsidRPr="00C75DAF">
        <w:rPr>
          <w:sz w:val="22"/>
          <w:szCs w:val="22"/>
        </w:rPr>
        <w:t>ning ish olib borilgan maydon</w:t>
      </w:r>
      <w:r w:rsidRPr="00C75DAF">
        <w:rPr>
          <w:sz w:val="22"/>
          <w:szCs w:val="22"/>
        </w:rPr>
        <w:t xml:space="preserve"> </w:t>
      </w:r>
      <w:r w:rsidR="006B6E82" w:rsidRPr="00C75DAF">
        <w:rPr>
          <w:sz w:val="22"/>
          <w:szCs w:val="22"/>
        </w:rPr>
        <w:t xml:space="preserve">to`liq </w:t>
      </w:r>
      <w:r w:rsidRPr="00C75DAF">
        <w:rPr>
          <w:sz w:val="22"/>
          <w:szCs w:val="22"/>
        </w:rPr>
        <w:t xml:space="preserve">ta'mirlash, uskunani </w:t>
      </w:r>
      <w:r w:rsidR="006B59D7" w:rsidRPr="00C75DAF">
        <w:rPr>
          <w:sz w:val="22"/>
          <w:szCs w:val="22"/>
        </w:rPr>
        <w:t xml:space="preserve">taqdim etilgan texnik xususiyatlar asosida </w:t>
      </w:r>
      <w:r w:rsidR="00C172A7" w:rsidRPr="00C172A7">
        <w:rPr>
          <w:color w:val="FF0000"/>
          <w:sz w:val="22"/>
          <w:szCs w:val="22"/>
          <w:lang w:val="uz-Latn-UZ"/>
        </w:rPr>
        <w:t xml:space="preserve">bino elektr  tarmog'iga </w:t>
      </w:r>
      <w:r w:rsidRPr="00C75DAF">
        <w:rPr>
          <w:sz w:val="22"/>
          <w:szCs w:val="22"/>
        </w:rPr>
        <w:t>ulash Yetkazib beruvchi tomonidan va uning hisobidan amalga oshiriladi</w:t>
      </w:r>
      <w:r w:rsidRPr="00863A6C">
        <w:rPr>
          <w:sz w:val="22"/>
          <w:szCs w:val="22"/>
        </w:rPr>
        <w:t>.</w:t>
      </w:r>
    </w:p>
    <w:p w14:paraId="0B4D5713" w14:textId="580C10F0" w:rsidR="00BC4536" w:rsidRPr="00D14DE7" w:rsidRDefault="0036347A" w:rsidP="00111E5E">
      <w:pPr>
        <w:spacing w:before="100" w:after="100" w:line="276" w:lineRule="auto"/>
        <w:jc w:val="both"/>
        <w:rPr>
          <w:sz w:val="22"/>
          <w:szCs w:val="22"/>
        </w:rPr>
      </w:pPr>
      <w:r>
        <w:rPr>
          <w:sz w:val="22"/>
          <w:szCs w:val="22"/>
        </w:rPr>
        <w:t>3.</w:t>
      </w:r>
      <w:r w:rsidRPr="00C75DAF">
        <w:rPr>
          <w:sz w:val="22"/>
          <w:szCs w:val="22"/>
        </w:rPr>
        <w:t>4</w:t>
      </w:r>
      <w:r w:rsidR="00D63691" w:rsidRPr="00D14DE7">
        <w:rPr>
          <w:sz w:val="22"/>
          <w:szCs w:val="22"/>
        </w:rPr>
        <w:t xml:space="preserve">. Yetkazib beruvchi </w:t>
      </w:r>
      <w:r w:rsidR="00F47DF4">
        <w:rPr>
          <w:sz w:val="22"/>
          <w:szCs w:val="22"/>
        </w:rPr>
        <w:t xml:space="preserve">Buyurtmachini </w:t>
      </w:r>
      <w:r w:rsidR="00D63691" w:rsidRPr="00D14DE7">
        <w:rPr>
          <w:sz w:val="22"/>
          <w:szCs w:val="22"/>
        </w:rPr>
        <w:t xml:space="preserve">Tovarni </w:t>
      </w:r>
      <w:r w:rsidR="0062555D">
        <w:rPr>
          <w:sz w:val="22"/>
          <w:szCs w:val="22"/>
        </w:rPr>
        <w:t>taxminiy</w:t>
      </w:r>
      <w:r w:rsidR="0062555D" w:rsidRPr="00D14DE7">
        <w:rPr>
          <w:sz w:val="22"/>
          <w:szCs w:val="22"/>
        </w:rPr>
        <w:t xml:space="preserve"> </w:t>
      </w:r>
      <w:r w:rsidR="00D63691" w:rsidRPr="00D14DE7">
        <w:rPr>
          <w:sz w:val="22"/>
          <w:szCs w:val="22"/>
        </w:rPr>
        <w:t>yetkazib berish sanasidan kamida 24 soat oldin yozma yoki elektron pochta orqali</w:t>
      </w:r>
      <w:r w:rsidR="000D2CE7">
        <w:rPr>
          <w:sz w:val="22"/>
          <w:szCs w:val="22"/>
        </w:rPr>
        <w:t xml:space="preserve"> </w:t>
      </w:r>
      <w:r w:rsidR="000D2CE7" w:rsidRPr="00D14DE7">
        <w:rPr>
          <w:sz w:val="22"/>
          <w:szCs w:val="22"/>
        </w:rPr>
        <w:t xml:space="preserve">xabardor qilishi </w:t>
      </w:r>
      <w:r w:rsidR="000D2CE7">
        <w:rPr>
          <w:sz w:val="22"/>
          <w:szCs w:val="22"/>
        </w:rPr>
        <w:t>va</w:t>
      </w:r>
      <w:r w:rsidR="00D63691" w:rsidRPr="00D14DE7">
        <w:rPr>
          <w:sz w:val="22"/>
          <w:szCs w:val="22"/>
        </w:rPr>
        <w:t xml:space="preserve"> </w:t>
      </w:r>
      <w:r w:rsidR="000D2CE7">
        <w:rPr>
          <w:sz w:val="22"/>
          <w:szCs w:val="22"/>
        </w:rPr>
        <w:t>Buyurtmachi</w:t>
      </w:r>
      <w:r w:rsidR="00D63691" w:rsidRPr="00D14DE7">
        <w:rPr>
          <w:sz w:val="22"/>
          <w:szCs w:val="22"/>
        </w:rPr>
        <w:t xml:space="preserve"> bilan Tovarni </w:t>
      </w:r>
      <w:r w:rsidR="000D2CE7">
        <w:rPr>
          <w:sz w:val="22"/>
          <w:szCs w:val="22"/>
        </w:rPr>
        <w:t>topshirish vaqtini</w:t>
      </w:r>
      <w:r w:rsidR="00D63691" w:rsidRPr="00D14DE7">
        <w:rPr>
          <w:sz w:val="22"/>
          <w:szCs w:val="22"/>
        </w:rPr>
        <w:t xml:space="preserve"> aniq kelishib olishi shart.</w:t>
      </w:r>
    </w:p>
    <w:p w14:paraId="311236AA" w14:textId="3745D69E" w:rsidR="00DF46FF" w:rsidRPr="00D14DE7" w:rsidRDefault="0036347A" w:rsidP="00111E5E">
      <w:pPr>
        <w:spacing w:before="100" w:after="100" w:line="276" w:lineRule="auto"/>
        <w:jc w:val="both"/>
        <w:rPr>
          <w:sz w:val="22"/>
          <w:szCs w:val="22"/>
        </w:rPr>
      </w:pPr>
      <w:r>
        <w:rPr>
          <w:sz w:val="22"/>
          <w:szCs w:val="22"/>
        </w:rPr>
        <w:t>3.5</w:t>
      </w:r>
      <w:r w:rsidR="00D63691" w:rsidRPr="00D14DE7">
        <w:rPr>
          <w:sz w:val="22"/>
          <w:szCs w:val="22"/>
        </w:rPr>
        <w:t xml:space="preserve">. </w:t>
      </w:r>
      <w:r w:rsidR="000D2CE7">
        <w:rPr>
          <w:sz w:val="22"/>
          <w:szCs w:val="22"/>
        </w:rPr>
        <w:t xml:space="preserve">Buyurtmachi </w:t>
      </w:r>
      <w:r w:rsidR="00D63691" w:rsidRPr="00D14DE7">
        <w:rPr>
          <w:sz w:val="22"/>
          <w:szCs w:val="22"/>
        </w:rPr>
        <w:t xml:space="preserve">tomonidan tovarlarning nomi, assortimenti, miqdori va sifati </w:t>
      </w:r>
      <w:r w:rsidR="000D2CE7">
        <w:rPr>
          <w:sz w:val="22"/>
          <w:szCs w:val="22"/>
        </w:rPr>
        <w:t xml:space="preserve">ushbu </w:t>
      </w:r>
      <w:r w:rsidR="000D2CE7" w:rsidRPr="00D14DE7">
        <w:rPr>
          <w:sz w:val="22"/>
          <w:szCs w:val="22"/>
        </w:rPr>
        <w:t xml:space="preserve">Shartnoma shartlariga muvofiqligi </w:t>
      </w:r>
      <w:r w:rsidR="00D63691" w:rsidRPr="00D14DE7">
        <w:rPr>
          <w:sz w:val="22"/>
          <w:szCs w:val="22"/>
        </w:rPr>
        <w:t>tekshiriladi.</w:t>
      </w:r>
    </w:p>
    <w:p w14:paraId="22C7EB88" w14:textId="7FD9821E" w:rsidR="00BC4536" w:rsidRPr="00D14DE7" w:rsidRDefault="0036347A" w:rsidP="00111E5E">
      <w:pPr>
        <w:spacing w:before="100" w:after="100" w:line="276" w:lineRule="auto"/>
        <w:jc w:val="both"/>
        <w:rPr>
          <w:sz w:val="22"/>
          <w:szCs w:val="22"/>
        </w:rPr>
      </w:pPr>
      <w:r>
        <w:rPr>
          <w:sz w:val="22"/>
          <w:szCs w:val="22"/>
        </w:rPr>
        <w:t>3.6</w:t>
      </w:r>
      <w:r w:rsidR="00D63691" w:rsidRPr="00D14DE7">
        <w:rPr>
          <w:sz w:val="22"/>
          <w:szCs w:val="22"/>
        </w:rPr>
        <w:t>. Tovarlar</w:t>
      </w:r>
      <w:r w:rsidR="001361D0">
        <w:rPr>
          <w:sz w:val="22"/>
          <w:szCs w:val="22"/>
        </w:rPr>
        <w:t xml:space="preserve"> </w:t>
      </w:r>
      <w:r w:rsidR="00903416" w:rsidRPr="00D14DE7">
        <w:rPr>
          <w:sz w:val="22"/>
          <w:szCs w:val="22"/>
        </w:rPr>
        <w:t>turli xil</w:t>
      </w:r>
      <w:r w:rsidR="00903416" w:rsidRPr="00903416">
        <w:rPr>
          <w:sz w:val="22"/>
          <w:szCs w:val="22"/>
        </w:rPr>
        <w:t>da</w:t>
      </w:r>
      <w:r w:rsidR="00903416">
        <w:rPr>
          <w:sz w:val="22"/>
          <w:szCs w:val="22"/>
        </w:rPr>
        <w:t xml:space="preserve">gi </w:t>
      </w:r>
      <w:r w:rsidR="00903416" w:rsidRPr="00D14DE7">
        <w:rPr>
          <w:sz w:val="22"/>
          <w:szCs w:val="22"/>
        </w:rPr>
        <w:t>transport</w:t>
      </w:r>
      <w:r w:rsidR="00903416">
        <w:rPr>
          <w:sz w:val="22"/>
          <w:szCs w:val="22"/>
        </w:rPr>
        <w:t xml:space="preserve"> vositalarida</w:t>
      </w:r>
      <w:r w:rsidR="00903416" w:rsidRPr="00D14DE7">
        <w:rPr>
          <w:sz w:val="22"/>
          <w:szCs w:val="22"/>
        </w:rPr>
        <w:t xml:space="preserve"> tashish, shu jumladan </w:t>
      </w:r>
      <w:r w:rsidR="00903416">
        <w:rPr>
          <w:sz w:val="22"/>
          <w:szCs w:val="22"/>
        </w:rPr>
        <w:t>ularni ortish, tushirish</w:t>
      </w:r>
      <w:r w:rsidR="00903416" w:rsidRPr="00D14DE7">
        <w:rPr>
          <w:sz w:val="22"/>
          <w:szCs w:val="22"/>
        </w:rPr>
        <w:t xml:space="preserve"> va saqlash paytida ular</w:t>
      </w:r>
      <w:r w:rsidR="00903416">
        <w:rPr>
          <w:sz w:val="22"/>
          <w:szCs w:val="22"/>
        </w:rPr>
        <w:t xml:space="preserve">ga shikast yetkazmaydigan, </w:t>
      </w:r>
      <w:r w:rsidR="001361D0">
        <w:rPr>
          <w:sz w:val="22"/>
          <w:szCs w:val="22"/>
        </w:rPr>
        <w:t>tegishli</w:t>
      </w:r>
      <w:r w:rsidR="00D63691" w:rsidRPr="00D14DE7">
        <w:rPr>
          <w:sz w:val="22"/>
          <w:szCs w:val="22"/>
        </w:rPr>
        <w:t xml:space="preserve"> standartlarga javob beradigan qadoqlarda etkazib beril</w:t>
      </w:r>
      <w:r w:rsidR="001361D0">
        <w:rPr>
          <w:sz w:val="22"/>
          <w:szCs w:val="22"/>
        </w:rPr>
        <w:t>ishi</w:t>
      </w:r>
      <w:r w:rsidR="00903416">
        <w:rPr>
          <w:sz w:val="22"/>
          <w:szCs w:val="22"/>
        </w:rPr>
        <w:t xml:space="preserve"> lozim.</w:t>
      </w:r>
      <w:r w:rsidR="00D63691" w:rsidRPr="00D14DE7">
        <w:rPr>
          <w:sz w:val="22"/>
          <w:szCs w:val="22"/>
        </w:rPr>
        <w:t xml:space="preserve"> </w:t>
      </w:r>
      <w:r w:rsidR="00903416">
        <w:rPr>
          <w:sz w:val="22"/>
          <w:szCs w:val="22"/>
        </w:rPr>
        <w:t>Buyurtmachi tomonidan</w:t>
      </w:r>
      <w:r w:rsidR="00903416" w:rsidRPr="00D14DE7">
        <w:rPr>
          <w:sz w:val="22"/>
          <w:szCs w:val="22"/>
        </w:rPr>
        <w:t xml:space="preserve"> </w:t>
      </w:r>
      <w:r w:rsidR="00903416">
        <w:rPr>
          <w:sz w:val="22"/>
          <w:szCs w:val="22"/>
        </w:rPr>
        <w:t>tovarlar qabul qilib olinguniga qadar,</w:t>
      </w:r>
      <w:r w:rsidR="00D63691" w:rsidRPr="00D14DE7">
        <w:rPr>
          <w:sz w:val="22"/>
          <w:szCs w:val="22"/>
        </w:rPr>
        <w:t xml:space="preserve"> tovarlarning qadoqlanishi va mark</w:t>
      </w:r>
      <w:r w:rsidR="00903416">
        <w:rPr>
          <w:sz w:val="22"/>
          <w:szCs w:val="22"/>
        </w:rPr>
        <w:t>irovk</w:t>
      </w:r>
      <w:r w:rsidR="00D63691" w:rsidRPr="00D14DE7">
        <w:rPr>
          <w:sz w:val="22"/>
          <w:szCs w:val="22"/>
        </w:rPr>
        <w:t xml:space="preserve">anishi uchun </w:t>
      </w:r>
      <w:r w:rsidR="00903416" w:rsidRPr="00D14DE7">
        <w:rPr>
          <w:sz w:val="22"/>
          <w:szCs w:val="22"/>
        </w:rPr>
        <w:t>Yetkazib beruvchi</w:t>
      </w:r>
      <w:r w:rsidR="00903416">
        <w:rPr>
          <w:sz w:val="22"/>
          <w:szCs w:val="22"/>
        </w:rPr>
        <w:t xml:space="preserve"> shaxsan</w:t>
      </w:r>
      <w:r w:rsidR="00903416" w:rsidRPr="00D14DE7">
        <w:rPr>
          <w:sz w:val="22"/>
          <w:szCs w:val="22"/>
        </w:rPr>
        <w:t xml:space="preserve"> </w:t>
      </w:r>
      <w:r w:rsidR="00D63691" w:rsidRPr="00D14DE7">
        <w:rPr>
          <w:sz w:val="22"/>
          <w:szCs w:val="22"/>
        </w:rPr>
        <w:t>javobgardir.</w:t>
      </w:r>
    </w:p>
    <w:p w14:paraId="6AA376BA" w14:textId="7C0A2328" w:rsidR="00193691" w:rsidRPr="00D14DE7" w:rsidRDefault="0036347A" w:rsidP="00111E5E">
      <w:pPr>
        <w:spacing w:before="100" w:after="100" w:line="276" w:lineRule="auto"/>
        <w:jc w:val="both"/>
        <w:rPr>
          <w:sz w:val="22"/>
          <w:szCs w:val="22"/>
        </w:rPr>
      </w:pPr>
      <w:r>
        <w:rPr>
          <w:sz w:val="22"/>
          <w:szCs w:val="22"/>
        </w:rPr>
        <w:t>3.7</w:t>
      </w:r>
      <w:r w:rsidR="00D63691" w:rsidRPr="00D14DE7">
        <w:rPr>
          <w:sz w:val="22"/>
          <w:szCs w:val="22"/>
        </w:rPr>
        <w:t xml:space="preserve">. Yetkazib beruvchi tomonidan yetkazib berilgan Tovarning </w:t>
      </w:r>
      <w:r w:rsidR="004D70FD">
        <w:rPr>
          <w:sz w:val="22"/>
          <w:szCs w:val="22"/>
        </w:rPr>
        <w:t>butligi</w:t>
      </w:r>
      <w:r w:rsidR="00D63691" w:rsidRPr="00D14DE7">
        <w:rPr>
          <w:sz w:val="22"/>
          <w:szCs w:val="22"/>
        </w:rPr>
        <w:t xml:space="preserve"> va sifati uni qabul qilish</w:t>
      </w:r>
      <w:r w:rsidR="004D70FD">
        <w:rPr>
          <w:sz w:val="22"/>
          <w:szCs w:val="22"/>
        </w:rPr>
        <w:t xml:space="preserve"> vaqti</w:t>
      </w:r>
      <w:r w:rsidR="00D63691" w:rsidRPr="00D14DE7">
        <w:rPr>
          <w:sz w:val="22"/>
          <w:szCs w:val="22"/>
        </w:rPr>
        <w:t xml:space="preserve">da </w:t>
      </w:r>
      <w:r w:rsidR="004D70FD">
        <w:rPr>
          <w:sz w:val="22"/>
          <w:szCs w:val="22"/>
        </w:rPr>
        <w:t>tomonlarning vakillari ishtirokida tekshiriladi</w:t>
      </w:r>
      <w:r w:rsidR="00D63691" w:rsidRPr="00D14DE7">
        <w:rPr>
          <w:sz w:val="22"/>
          <w:szCs w:val="22"/>
        </w:rPr>
        <w:t>.</w:t>
      </w:r>
    </w:p>
    <w:p w14:paraId="1C0EB1DD" w14:textId="3BE98926" w:rsidR="00193691" w:rsidRPr="00D14DE7" w:rsidRDefault="0036347A" w:rsidP="00193691">
      <w:pPr>
        <w:spacing w:before="100" w:after="100" w:line="276" w:lineRule="auto"/>
        <w:jc w:val="both"/>
        <w:rPr>
          <w:sz w:val="22"/>
          <w:szCs w:val="22"/>
        </w:rPr>
      </w:pPr>
      <w:r>
        <w:rPr>
          <w:sz w:val="22"/>
          <w:szCs w:val="22"/>
        </w:rPr>
        <w:t>3.8</w:t>
      </w:r>
      <w:r w:rsidR="00D63691" w:rsidRPr="00D14DE7">
        <w:rPr>
          <w:sz w:val="22"/>
          <w:szCs w:val="22"/>
        </w:rPr>
        <w:t xml:space="preserve">. Tovarlarni </w:t>
      </w:r>
      <w:r w:rsidR="004E724B" w:rsidRPr="00D14DE7">
        <w:rPr>
          <w:sz w:val="22"/>
          <w:szCs w:val="22"/>
        </w:rPr>
        <w:t>qabul qili</w:t>
      </w:r>
      <w:r w:rsidR="004E724B">
        <w:rPr>
          <w:sz w:val="22"/>
          <w:szCs w:val="22"/>
        </w:rPr>
        <w:t>b olishda ularning</w:t>
      </w:r>
      <w:r w:rsidR="004E724B" w:rsidRPr="00D14DE7">
        <w:rPr>
          <w:sz w:val="22"/>
          <w:szCs w:val="22"/>
        </w:rPr>
        <w:t xml:space="preserve"> </w:t>
      </w:r>
      <w:r w:rsidR="00D63691" w:rsidRPr="00D14DE7">
        <w:rPr>
          <w:sz w:val="22"/>
          <w:szCs w:val="22"/>
        </w:rPr>
        <w:t xml:space="preserve">sifati bo'yicha </w:t>
      </w:r>
      <w:r w:rsidR="004E724B">
        <w:rPr>
          <w:sz w:val="22"/>
          <w:szCs w:val="22"/>
        </w:rPr>
        <w:t xml:space="preserve">tegishli </w:t>
      </w:r>
      <w:r w:rsidR="00D63691" w:rsidRPr="00D14DE7">
        <w:rPr>
          <w:sz w:val="22"/>
          <w:szCs w:val="22"/>
        </w:rPr>
        <w:t xml:space="preserve">standartlarga, texnik shartlarga, tomonlar uchun majburiy bo'lgan boshqa qoidalarga, shuningdek, </w:t>
      </w:r>
      <w:r w:rsidR="00F3140A">
        <w:rPr>
          <w:sz w:val="22"/>
          <w:szCs w:val="22"/>
        </w:rPr>
        <w:t>tovarning texnik pasportiga</w:t>
      </w:r>
      <w:r w:rsidR="00D63691" w:rsidRPr="00D14DE7">
        <w:rPr>
          <w:sz w:val="22"/>
          <w:szCs w:val="22"/>
        </w:rPr>
        <w:t xml:space="preserve"> </w:t>
      </w:r>
      <w:r w:rsidR="00F3140A">
        <w:rPr>
          <w:sz w:val="22"/>
          <w:szCs w:val="22"/>
        </w:rPr>
        <w:t>mos kelishi lozim</w:t>
      </w:r>
      <w:r w:rsidR="00D63691" w:rsidRPr="00D14DE7">
        <w:rPr>
          <w:sz w:val="22"/>
          <w:szCs w:val="22"/>
        </w:rPr>
        <w:t xml:space="preserve">. </w:t>
      </w:r>
      <w:r w:rsidR="00F3140A">
        <w:rPr>
          <w:sz w:val="22"/>
          <w:szCs w:val="22"/>
        </w:rPr>
        <w:t>Tovarning</w:t>
      </w:r>
      <w:r w:rsidR="00D63691" w:rsidRPr="00D14DE7">
        <w:rPr>
          <w:sz w:val="22"/>
          <w:szCs w:val="22"/>
        </w:rPr>
        <w:t xml:space="preserve"> sifati xalqaro standartlarga va O‘zbekiston Respublikasida ushbu turdagi tovarlarga nisbatan me’yoriy hujjatlar talablariga, shuningdek, </w:t>
      </w:r>
      <w:r w:rsidR="00F3140A">
        <w:rPr>
          <w:sz w:val="22"/>
          <w:szCs w:val="22"/>
        </w:rPr>
        <w:t>Buyurtmachi</w:t>
      </w:r>
      <w:r w:rsidR="002B6BC8" w:rsidRPr="00D14DE7">
        <w:rPr>
          <w:sz w:val="22"/>
          <w:szCs w:val="22"/>
        </w:rPr>
        <w:t>ning talablariga muvofiq bo‘lishi kerak.</w:t>
      </w:r>
    </w:p>
    <w:p w14:paraId="7ACA1B29" w14:textId="5E89AA27" w:rsidR="00BC4536" w:rsidRPr="00D14DE7" w:rsidRDefault="0036347A" w:rsidP="00111E5E">
      <w:pPr>
        <w:spacing w:before="100" w:after="100" w:line="276" w:lineRule="auto"/>
        <w:jc w:val="both"/>
        <w:rPr>
          <w:sz w:val="22"/>
          <w:szCs w:val="22"/>
        </w:rPr>
      </w:pPr>
      <w:r>
        <w:rPr>
          <w:sz w:val="22"/>
          <w:szCs w:val="22"/>
        </w:rPr>
        <w:t>3.9</w:t>
      </w:r>
      <w:r w:rsidR="00D63691" w:rsidRPr="00D14DE7">
        <w:rPr>
          <w:sz w:val="22"/>
          <w:szCs w:val="22"/>
        </w:rPr>
        <w:t xml:space="preserve">. Qabul qilish natijalariga </w:t>
      </w:r>
      <w:r w:rsidR="00683687">
        <w:rPr>
          <w:sz w:val="22"/>
          <w:szCs w:val="22"/>
        </w:rPr>
        <w:t>bo‘yicha</w:t>
      </w:r>
      <w:r w:rsidR="00D63691" w:rsidRPr="00D14DE7">
        <w:rPr>
          <w:sz w:val="22"/>
          <w:szCs w:val="22"/>
        </w:rPr>
        <w:t xml:space="preserve">, </w:t>
      </w:r>
      <w:r w:rsidR="0062555D">
        <w:rPr>
          <w:sz w:val="22"/>
          <w:szCs w:val="22"/>
        </w:rPr>
        <w:t>tomonlar</w:t>
      </w:r>
      <w:r w:rsidR="0062555D" w:rsidRPr="00D14DE7">
        <w:rPr>
          <w:sz w:val="22"/>
          <w:szCs w:val="22"/>
        </w:rPr>
        <w:t xml:space="preserve"> </w:t>
      </w:r>
      <w:r w:rsidR="00D63691" w:rsidRPr="00D14DE7">
        <w:rPr>
          <w:sz w:val="22"/>
          <w:szCs w:val="22"/>
        </w:rPr>
        <w:t>qog'oz shaklida Tovarlarni qabul qilish va topshirish dalolatnomasini imzolaydi</w:t>
      </w:r>
      <w:r w:rsidR="0062555D">
        <w:rPr>
          <w:sz w:val="22"/>
          <w:szCs w:val="22"/>
        </w:rPr>
        <w:t>lar</w:t>
      </w:r>
      <w:r w:rsidR="00D63691" w:rsidRPr="00D14DE7">
        <w:rPr>
          <w:sz w:val="22"/>
          <w:szCs w:val="22"/>
        </w:rPr>
        <w:t>.</w:t>
      </w:r>
    </w:p>
    <w:p w14:paraId="3680F6B8" w14:textId="6CA80232" w:rsidR="00BC4536" w:rsidRPr="00D14DE7" w:rsidRDefault="0036347A" w:rsidP="00111E5E">
      <w:pPr>
        <w:spacing w:before="100" w:after="100" w:line="276" w:lineRule="auto"/>
        <w:jc w:val="both"/>
        <w:rPr>
          <w:sz w:val="22"/>
          <w:szCs w:val="22"/>
        </w:rPr>
      </w:pPr>
      <w:r>
        <w:rPr>
          <w:sz w:val="22"/>
          <w:szCs w:val="22"/>
        </w:rPr>
        <w:t>3.10</w:t>
      </w:r>
      <w:r w:rsidR="00D63691" w:rsidRPr="00D14DE7">
        <w:rPr>
          <w:sz w:val="22"/>
          <w:szCs w:val="22"/>
        </w:rPr>
        <w:t xml:space="preserve">. </w:t>
      </w:r>
      <w:r w:rsidR="00683687">
        <w:rPr>
          <w:sz w:val="22"/>
          <w:szCs w:val="22"/>
        </w:rPr>
        <w:t>Quyida keltirilgan hollarda, Buyurtmachi</w:t>
      </w:r>
      <w:r w:rsidR="00683687" w:rsidRPr="00683687">
        <w:rPr>
          <w:sz w:val="22"/>
          <w:szCs w:val="22"/>
        </w:rPr>
        <w:t xml:space="preserve"> </w:t>
      </w:r>
      <w:r w:rsidR="00D63691" w:rsidRPr="00D14DE7">
        <w:rPr>
          <w:sz w:val="22"/>
          <w:szCs w:val="22"/>
        </w:rPr>
        <w:t>Tovarni qabul qilish</w:t>
      </w:r>
      <w:r w:rsidR="00210C66">
        <w:rPr>
          <w:sz w:val="22"/>
          <w:szCs w:val="22"/>
        </w:rPr>
        <w:t>dan bosh to</w:t>
      </w:r>
      <w:r w:rsidR="00A317BA">
        <w:rPr>
          <w:sz w:val="22"/>
          <w:szCs w:val="22"/>
        </w:rPr>
        <w:t>r</w:t>
      </w:r>
      <w:r w:rsidR="00210C66">
        <w:rPr>
          <w:sz w:val="22"/>
          <w:szCs w:val="22"/>
        </w:rPr>
        <w:t>tishi shuningdek,</w:t>
      </w:r>
      <w:r w:rsidR="00D63691" w:rsidRPr="00D14DE7">
        <w:rPr>
          <w:sz w:val="22"/>
          <w:szCs w:val="22"/>
        </w:rPr>
        <w:t xml:space="preserve"> topshirish va qabul qilish dalolatnomasini </w:t>
      </w:r>
      <w:r w:rsidR="00683687">
        <w:rPr>
          <w:sz w:val="22"/>
          <w:szCs w:val="22"/>
        </w:rPr>
        <w:t>va xisob</w:t>
      </w:r>
      <w:r w:rsidR="00683687" w:rsidRPr="00D14DE7" w:rsidDel="00B97A0D">
        <w:rPr>
          <w:sz w:val="22"/>
          <w:szCs w:val="22"/>
        </w:rPr>
        <w:t>-fakturalar</w:t>
      </w:r>
      <w:r w:rsidR="00683687" w:rsidRPr="00D14DE7">
        <w:rPr>
          <w:sz w:val="22"/>
          <w:szCs w:val="22"/>
        </w:rPr>
        <w:t xml:space="preserve"> </w:t>
      </w:r>
      <w:r w:rsidR="00D63691" w:rsidRPr="00D14DE7">
        <w:rPr>
          <w:sz w:val="22"/>
          <w:szCs w:val="22"/>
        </w:rPr>
        <w:t>imzolas</w:t>
      </w:r>
      <w:r w:rsidR="00210C66">
        <w:rPr>
          <w:sz w:val="22"/>
          <w:szCs w:val="22"/>
        </w:rPr>
        <w:t xml:space="preserve">hdan bosh tortgan holda </w:t>
      </w:r>
      <w:r w:rsidR="00BC4536" w:rsidRPr="00D14DE7">
        <w:rPr>
          <w:sz w:val="22"/>
          <w:szCs w:val="22"/>
        </w:rPr>
        <w:t xml:space="preserve">asoslantirilgan rad </w:t>
      </w:r>
      <w:r w:rsidR="00210C66">
        <w:rPr>
          <w:sz w:val="22"/>
          <w:szCs w:val="22"/>
        </w:rPr>
        <w:t xml:space="preserve"> javobini taqdim </w:t>
      </w:r>
      <w:r w:rsidR="00BC4536" w:rsidRPr="00D14DE7">
        <w:rPr>
          <w:sz w:val="22"/>
          <w:szCs w:val="22"/>
        </w:rPr>
        <w:t xml:space="preserve">etishi </w:t>
      </w:r>
      <w:r w:rsidR="00210C66">
        <w:rPr>
          <w:sz w:val="22"/>
          <w:szCs w:val="22"/>
        </w:rPr>
        <w:t>lozim</w:t>
      </w:r>
      <w:r w:rsidR="00BC4536" w:rsidRPr="00D14DE7">
        <w:rPr>
          <w:sz w:val="22"/>
          <w:szCs w:val="22"/>
        </w:rPr>
        <w:t>:</w:t>
      </w:r>
    </w:p>
    <w:p w14:paraId="6D8AD7E0" w14:textId="42AB1249" w:rsidR="00A317BA" w:rsidRDefault="00A317BA" w:rsidP="00111E5E">
      <w:pPr>
        <w:pStyle w:val="af8"/>
        <w:numPr>
          <w:ilvl w:val="0"/>
          <w:numId w:val="26"/>
        </w:numPr>
        <w:spacing w:before="100" w:after="100" w:line="276" w:lineRule="auto"/>
        <w:jc w:val="both"/>
        <w:rPr>
          <w:sz w:val="22"/>
          <w:szCs w:val="22"/>
        </w:rPr>
      </w:pPr>
      <w:r>
        <w:rPr>
          <w:sz w:val="22"/>
          <w:szCs w:val="22"/>
        </w:rPr>
        <w:t>Tovarlar soni bo`yicha kamomad;</w:t>
      </w:r>
    </w:p>
    <w:p w14:paraId="0C85D061" w14:textId="4F78EF8D" w:rsidR="00BC4536" w:rsidRPr="00D14DE7" w:rsidRDefault="00F1151F" w:rsidP="00111E5E">
      <w:pPr>
        <w:pStyle w:val="af8"/>
        <w:numPr>
          <w:ilvl w:val="0"/>
          <w:numId w:val="26"/>
        </w:numPr>
        <w:spacing w:before="100" w:after="100" w:line="276" w:lineRule="auto"/>
        <w:jc w:val="both"/>
        <w:rPr>
          <w:sz w:val="22"/>
          <w:szCs w:val="22"/>
        </w:rPr>
      </w:pPr>
      <w:r>
        <w:rPr>
          <w:sz w:val="22"/>
          <w:szCs w:val="22"/>
        </w:rPr>
        <w:t xml:space="preserve">Tovarning </w:t>
      </w:r>
      <w:r w:rsidR="00647025" w:rsidRPr="00D14DE7">
        <w:rPr>
          <w:sz w:val="22"/>
          <w:szCs w:val="22"/>
        </w:rPr>
        <w:t xml:space="preserve">funksionalligi va </w:t>
      </w:r>
      <w:r w:rsidR="00647025">
        <w:rPr>
          <w:sz w:val="22"/>
          <w:szCs w:val="22"/>
        </w:rPr>
        <w:t>normal</w:t>
      </w:r>
      <w:r w:rsidR="00647025" w:rsidRPr="00D14DE7">
        <w:rPr>
          <w:sz w:val="22"/>
          <w:szCs w:val="22"/>
        </w:rPr>
        <w:t xml:space="preserve"> ishlatilishiga ta'sir qilishi mumkin</w:t>
      </w:r>
      <w:r w:rsidR="00973BAC">
        <w:rPr>
          <w:sz w:val="22"/>
          <w:szCs w:val="22"/>
          <w:lang w:val="uz-Cyrl-UZ"/>
        </w:rPr>
        <w:t xml:space="preserve"> </w:t>
      </w:r>
      <w:proofErr w:type="spellStart"/>
      <w:r w:rsidR="00973BAC">
        <w:rPr>
          <w:sz w:val="22"/>
          <w:szCs w:val="22"/>
          <w:lang w:val="en-US"/>
        </w:rPr>
        <w:t>bo‘lgan</w:t>
      </w:r>
      <w:proofErr w:type="spellEnd"/>
      <w:r w:rsidR="00973BAC">
        <w:rPr>
          <w:sz w:val="22"/>
          <w:szCs w:val="22"/>
          <w:lang w:val="en-US"/>
        </w:rPr>
        <w:t>,</w:t>
      </w:r>
      <w:r w:rsidR="00647025" w:rsidRPr="00D14DE7">
        <w:rPr>
          <w:sz w:val="22"/>
          <w:szCs w:val="22"/>
        </w:rPr>
        <w:t xml:space="preserve"> </w:t>
      </w:r>
      <w:r w:rsidR="00973BAC">
        <w:rPr>
          <w:sz w:val="22"/>
          <w:szCs w:val="22"/>
        </w:rPr>
        <w:t>nuqson va/yoki kamchiliklarning</w:t>
      </w:r>
      <w:r>
        <w:rPr>
          <w:sz w:val="22"/>
          <w:szCs w:val="22"/>
        </w:rPr>
        <w:t xml:space="preserve"> mavjud</w:t>
      </w:r>
      <w:r w:rsidR="00647025">
        <w:rPr>
          <w:sz w:val="22"/>
          <w:szCs w:val="22"/>
        </w:rPr>
        <w:t>ligi</w:t>
      </w:r>
      <w:r w:rsidR="00BC4536" w:rsidRPr="00D14DE7">
        <w:rPr>
          <w:sz w:val="22"/>
          <w:szCs w:val="22"/>
        </w:rPr>
        <w:t>;</w:t>
      </w:r>
    </w:p>
    <w:p w14:paraId="0497E36C" w14:textId="60F92F55" w:rsidR="00BC4536" w:rsidRPr="00D14DE7" w:rsidRDefault="00BC4536" w:rsidP="00111E5E">
      <w:pPr>
        <w:pStyle w:val="af8"/>
        <w:numPr>
          <w:ilvl w:val="0"/>
          <w:numId w:val="26"/>
        </w:numPr>
        <w:spacing w:before="100" w:after="100" w:line="276" w:lineRule="auto"/>
        <w:jc w:val="both"/>
        <w:rPr>
          <w:sz w:val="22"/>
          <w:szCs w:val="22"/>
        </w:rPr>
      </w:pPr>
      <w:r w:rsidRPr="00D14DE7">
        <w:rPr>
          <w:sz w:val="22"/>
          <w:szCs w:val="22"/>
        </w:rPr>
        <w:t>tovarni</w:t>
      </w:r>
      <w:r w:rsidR="00773B2C">
        <w:rPr>
          <w:sz w:val="22"/>
          <w:szCs w:val="22"/>
        </w:rPr>
        <w:t>ng sifati</w:t>
      </w:r>
      <w:r w:rsidR="00647025">
        <w:rPr>
          <w:sz w:val="22"/>
          <w:szCs w:val="22"/>
        </w:rPr>
        <w:t xml:space="preserve"> maqbul darajada emasligi,</w:t>
      </w:r>
      <w:r w:rsidR="00773B2C">
        <w:rPr>
          <w:sz w:val="22"/>
          <w:szCs w:val="22"/>
        </w:rPr>
        <w:t xml:space="preserve"> </w:t>
      </w:r>
      <w:r w:rsidRPr="00D14DE7">
        <w:rPr>
          <w:sz w:val="22"/>
          <w:szCs w:val="22"/>
        </w:rPr>
        <w:t>shu jumladan</w:t>
      </w:r>
      <w:r w:rsidR="00773B2C">
        <w:rPr>
          <w:sz w:val="22"/>
          <w:szCs w:val="22"/>
        </w:rPr>
        <w:t xml:space="preserve"> shartnomaning</w:t>
      </w:r>
      <w:r w:rsidRPr="00D14DE7">
        <w:rPr>
          <w:sz w:val="22"/>
          <w:szCs w:val="22"/>
        </w:rPr>
        <w:t xml:space="preserve"> 1.2-bandga </w:t>
      </w:r>
      <w:r w:rsidR="00647025">
        <w:rPr>
          <w:sz w:val="22"/>
          <w:szCs w:val="22"/>
        </w:rPr>
        <w:t>keltirilgan tasniflarga</w:t>
      </w:r>
      <w:r w:rsidRPr="00D14DE7">
        <w:rPr>
          <w:sz w:val="22"/>
          <w:szCs w:val="22"/>
        </w:rPr>
        <w:t xml:space="preserve"> mos kelmas</w:t>
      </w:r>
      <w:r w:rsidR="00647025">
        <w:rPr>
          <w:sz w:val="22"/>
          <w:szCs w:val="22"/>
        </w:rPr>
        <w:t>ligi;</w:t>
      </w:r>
      <w:r w:rsidRPr="00D14DE7">
        <w:rPr>
          <w:sz w:val="22"/>
          <w:szCs w:val="22"/>
        </w:rPr>
        <w:t xml:space="preserve"> </w:t>
      </w:r>
    </w:p>
    <w:p w14:paraId="51FC52F7" w14:textId="293F036B" w:rsidR="00BC4536" w:rsidRPr="00D14DE7" w:rsidRDefault="00BC4536" w:rsidP="00111E5E">
      <w:pPr>
        <w:pStyle w:val="af8"/>
        <w:numPr>
          <w:ilvl w:val="0"/>
          <w:numId w:val="26"/>
        </w:numPr>
        <w:spacing w:before="100" w:after="100" w:line="276" w:lineRule="auto"/>
        <w:jc w:val="both"/>
        <w:rPr>
          <w:sz w:val="22"/>
          <w:szCs w:val="22"/>
        </w:rPr>
      </w:pPr>
      <w:r w:rsidRPr="00D14DE7">
        <w:rPr>
          <w:sz w:val="22"/>
          <w:szCs w:val="22"/>
        </w:rPr>
        <w:t xml:space="preserve">Tovarlarning </w:t>
      </w:r>
      <w:r w:rsidR="00773B2C">
        <w:rPr>
          <w:sz w:val="22"/>
          <w:szCs w:val="22"/>
        </w:rPr>
        <w:t>butligi</w:t>
      </w:r>
      <w:r w:rsidRPr="00D14DE7">
        <w:rPr>
          <w:sz w:val="22"/>
          <w:szCs w:val="22"/>
        </w:rPr>
        <w:t xml:space="preserve"> va assortiment</w:t>
      </w:r>
      <w:r w:rsidR="00773B2C">
        <w:rPr>
          <w:sz w:val="22"/>
          <w:szCs w:val="22"/>
        </w:rPr>
        <w:t>i</w:t>
      </w:r>
      <w:r w:rsidR="00647025">
        <w:rPr>
          <w:sz w:val="22"/>
          <w:szCs w:val="22"/>
        </w:rPr>
        <w:t xml:space="preserve"> bo‘yicha</w:t>
      </w:r>
      <w:r w:rsidRPr="00D14DE7">
        <w:rPr>
          <w:sz w:val="22"/>
          <w:szCs w:val="22"/>
        </w:rPr>
        <w:t xml:space="preserve"> shartlar</w:t>
      </w:r>
      <w:r w:rsidR="00647025">
        <w:rPr>
          <w:sz w:val="22"/>
          <w:szCs w:val="22"/>
        </w:rPr>
        <w:t>ga mos kelmasligi</w:t>
      </w:r>
      <w:r w:rsidRPr="00D14DE7">
        <w:rPr>
          <w:sz w:val="22"/>
          <w:szCs w:val="22"/>
        </w:rPr>
        <w:t>.</w:t>
      </w:r>
    </w:p>
    <w:p w14:paraId="5807B86D" w14:textId="07EE8179" w:rsidR="00BC4536" w:rsidRPr="00D14DE7" w:rsidRDefault="0036347A" w:rsidP="00111E5E">
      <w:pPr>
        <w:spacing w:before="100" w:after="100" w:line="276" w:lineRule="auto"/>
        <w:jc w:val="both"/>
        <w:rPr>
          <w:sz w:val="22"/>
          <w:szCs w:val="22"/>
        </w:rPr>
      </w:pPr>
      <w:r>
        <w:rPr>
          <w:sz w:val="22"/>
          <w:szCs w:val="22"/>
        </w:rPr>
        <w:t>3.11. Ushbu Shartnomaning 3.</w:t>
      </w:r>
      <w:r w:rsidRPr="0036347A">
        <w:rPr>
          <w:sz w:val="22"/>
          <w:szCs w:val="22"/>
        </w:rPr>
        <w:t>10</w:t>
      </w:r>
      <w:r w:rsidR="00D63691" w:rsidRPr="00D14DE7">
        <w:rPr>
          <w:sz w:val="22"/>
          <w:szCs w:val="22"/>
        </w:rPr>
        <w:t xml:space="preserve">-bandida nazarda tutilgan hollarda, Yetkazib beruvchi </w:t>
      </w:r>
      <w:r w:rsidR="00647025">
        <w:rPr>
          <w:sz w:val="22"/>
          <w:szCs w:val="22"/>
        </w:rPr>
        <w:t>Buyurtmachining</w:t>
      </w:r>
      <w:r w:rsidR="00D63691" w:rsidRPr="00D14DE7">
        <w:rPr>
          <w:sz w:val="22"/>
          <w:szCs w:val="22"/>
        </w:rPr>
        <w:t xml:space="preserve"> </w:t>
      </w:r>
      <w:r w:rsidR="00647025">
        <w:rPr>
          <w:sz w:val="22"/>
          <w:szCs w:val="22"/>
        </w:rPr>
        <w:t>talabiga</w:t>
      </w:r>
      <w:r w:rsidR="00D63691" w:rsidRPr="00D14DE7">
        <w:rPr>
          <w:sz w:val="22"/>
          <w:szCs w:val="22"/>
        </w:rPr>
        <w:t xml:space="preserve"> binoan </w:t>
      </w:r>
      <w:r w:rsidR="00A317BA">
        <w:rPr>
          <w:sz w:val="22"/>
          <w:szCs w:val="22"/>
        </w:rPr>
        <w:t>20</w:t>
      </w:r>
      <w:r w:rsidR="00A317BA" w:rsidRPr="00D14DE7">
        <w:rPr>
          <w:sz w:val="22"/>
          <w:szCs w:val="22"/>
        </w:rPr>
        <w:t xml:space="preserve"> </w:t>
      </w:r>
      <w:r w:rsidR="00A62216" w:rsidRPr="00D14DE7">
        <w:rPr>
          <w:sz w:val="22"/>
          <w:szCs w:val="22"/>
        </w:rPr>
        <w:t>(</w:t>
      </w:r>
      <w:r w:rsidR="00A317BA">
        <w:rPr>
          <w:sz w:val="22"/>
          <w:szCs w:val="22"/>
        </w:rPr>
        <w:t>yigirma</w:t>
      </w:r>
      <w:r w:rsidR="00A62216" w:rsidRPr="00D14DE7">
        <w:rPr>
          <w:sz w:val="22"/>
          <w:szCs w:val="22"/>
        </w:rPr>
        <w:t>) kalendar kundan ortiq bo'lmagan muddatda</w:t>
      </w:r>
      <w:r w:rsidR="00A62216">
        <w:rPr>
          <w:sz w:val="22"/>
          <w:szCs w:val="22"/>
        </w:rPr>
        <w:t xml:space="preserve"> </w:t>
      </w:r>
      <w:r w:rsidR="00A317BA">
        <w:rPr>
          <w:sz w:val="22"/>
          <w:szCs w:val="22"/>
        </w:rPr>
        <w:t>kamomadni</w:t>
      </w:r>
      <w:r w:rsidR="00A317BA" w:rsidRPr="00D14DE7">
        <w:rPr>
          <w:sz w:val="22"/>
          <w:szCs w:val="22"/>
        </w:rPr>
        <w:t xml:space="preserve"> </w:t>
      </w:r>
      <w:r w:rsidR="00D63691" w:rsidRPr="00D14DE7">
        <w:rPr>
          <w:sz w:val="22"/>
          <w:szCs w:val="22"/>
        </w:rPr>
        <w:t xml:space="preserve">qoplashi, sifatsiz </w:t>
      </w:r>
      <w:r w:rsidR="00A62216">
        <w:rPr>
          <w:sz w:val="22"/>
          <w:szCs w:val="22"/>
        </w:rPr>
        <w:t>t</w:t>
      </w:r>
      <w:r w:rsidR="00D63691" w:rsidRPr="00D14DE7">
        <w:rPr>
          <w:sz w:val="22"/>
          <w:szCs w:val="22"/>
        </w:rPr>
        <w:t xml:space="preserve">ovarni </w:t>
      </w:r>
      <w:r w:rsidR="00A62216">
        <w:rPr>
          <w:sz w:val="22"/>
          <w:szCs w:val="22"/>
        </w:rPr>
        <w:t>maqbul darajadagi</w:t>
      </w:r>
      <w:r w:rsidR="00D63691" w:rsidRPr="00D14DE7">
        <w:rPr>
          <w:sz w:val="22"/>
          <w:szCs w:val="22"/>
        </w:rPr>
        <w:t xml:space="preserve"> tovarlarga almashtirishi yoki aniqlangan kamchiliklarni (nuqsonlarni) </w:t>
      </w:r>
      <w:r w:rsidR="00A62216" w:rsidRPr="00D14DE7">
        <w:rPr>
          <w:sz w:val="22"/>
          <w:szCs w:val="22"/>
        </w:rPr>
        <w:t>bepul</w:t>
      </w:r>
      <w:r w:rsidR="00A62216">
        <w:rPr>
          <w:sz w:val="22"/>
          <w:szCs w:val="22"/>
        </w:rPr>
        <w:t xml:space="preserve"> </w:t>
      </w:r>
      <w:r w:rsidR="00D63691" w:rsidRPr="00D14DE7">
        <w:rPr>
          <w:sz w:val="22"/>
          <w:szCs w:val="22"/>
        </w:rPr>
        <w:t xml:space="preserve">bartaraf etishi shart. </w:t>
      </w:r>
    </w:p>
    <w:p w14:paraId="3B3B209D" w14:textId="53007327" w:rsidR="00BC4536" w:rsidRPr="00D14DE7" w:rsidRDefault="0036347A" w:rsidP="00111E5E">
      <w:pPr>
        <w:spacing w:before="100" w:after="100" w:line="276" w:lineRule="auto"/>
        <w:jc w:val="both"/>
        <w:rPr>
          <w:sz w:val="22"/>
          <w:szCs w:val="22"/>
        </w:rPr>
      </w:pPr>
      <w:r>
        <w:rPr>
          <w:sz w:val="22"/>
          <w:szCs w:val="22"/>
        </w:rPr>
        <w:t>3.12</w:t>
      </w:r>
      <w:r w:rsidR="00D63691" w:rsidRPr="00D14DE7">
        <w:rPr>
          <w:sz w:val="22"/>
          <w:szCs w:val="22"/>
        </w:rPr>
        <w:t xml:space="preserve">. Qo'shimcha yetkazib berilgan (almashtirilgan) tovarlarni </w:t>
      </w:r>
      <w:r w:rsidR="00A62216">
        <w:rPr>
          <w:sz w:val="22"/>
          <w:szCs w:val="22"/>
        </w:rPr>
        <w:t>topshirish-</w:t>
      </w:r>
      <w:r w:rsidR="00D63691" w:rsidRPr="00D14DE7">
        <w:rPr>
          <w:sz w:val="22"/>
          <w:szCs w:val="22"/>
        </w:rPr>
        <w:t xml:space="preserve">qabul qilish ushbu Shartnomaning </w:t>
      </w:r>
      <w:r w:rsidR="00A62216">
        <w:rPr>
          <w:sz w:val="22"/>
          <w:szCs w:val="22"/>
        </w:rPr>
        <w:br/>
      </w:r>
      <w:r>
        <w:rPr>
          <w:sz w:val="22"/>
          <w:szCs w:val="22"/>
        </w:rPr>
        <w:t>3.1-3.</w:t>
      </w:r>
      <w:r w:rsidRPr="0036347A">
        <w:rPr>
          <w:sz w:val="22"/>
          <w:szCs w:val="22"/>
          <w:lang w:val="en-US"/>
        </w:rPr>
        <w:t>10</w:t>
      </w:r>
      <w:r w:rsidR="00D63691" w:rsidRPr="00D14DE7">
        <w:rPr>
          <w:sz w:val="22"/>
          <w:szCs w:val="22"/>
        </w:rPr>
        <w:t>-bandlarida belgilangan tartibda amalga oshiriladi.</w:t>
      </w:r>
    </w:p>
    <w:p w14:paraId="665EF9E7" w14:textId="368E8669" w:rsidR="00BC4536" w:rsidRPr="00D14DE7" w:rsidRDefault="00BC4536" w:rsidP="00111E5E">
      <w:pPr>
        <w:spacing w:before="100" w:after="100" w:line="276" w:lineRule="auto"/>
        <w:jc w:val="both"/>
        <w:rPr>
          <w:sz w:val="22"/>
          <w:szCs w:val="22"/>
        </w:rPr>
      </w:pPr>
      <w:r w:rsidRPr="00D14DE7">
        <w:rPr>
          <w:sz w:val="22"/>
          <w:szCs w:val="22"/>
        </w:rPr>
        <w:t>Tovarlarni ta'mirlash va/yoki almashtirish, shuningdek ta'mirlash/almashtirish bilan bog'liq tovarlarni tashish va saqlash xarajatlari Yetkazib beruvchi tomonidan qoplanadi.</w:t>
      </w:r>
    </w:p>
    <w:p w14:paraId="64A60F12" w14:textId="167E77E2" w:rsidR="00111E5E" w:rsidRPr="00D14DE7" w:rsidRDefault="00111E5E" w:rsidP="00111E5E">
      <w:pPr>
        <w:spacing w:before="100" w:after="100" w:line="276" w:lineRule="auto"/>
        <w:jc w:val="both"/>
        <w:rPr>
          <w:sz w:val="22"/>
          <w:szCs w:val="22"/>
        </w:rPr>
      </w:pPr>
      <w:r w:rsidRPr="00D14DE7">
        <w:rPr>
          <w:sz w:val="22"/>
          <w:szCs w:val="22"/>
        </w:rPr>
        <w:t xml:space="preserve">Bunday holda, sifatsiz </w:t>
      </w:r>
      <w:r w:rsidR="00DE0215">
        <w:rPr>
          <w:sz w:val="22"/>
          <w:szCs w:val="22"/>
        </w:rPr>
        <w:t>tovarlarni</w:t>
      </w:r>
      <w:r w:rsidR="00DE0215" w:rsidRPr="00D14DE7">
        <w:rPr>
          <w:sz w:val="22"/>
          <w:szCs w:val="22"/>
        </w:rPr>
        <w:t xml:space="preserve"> </w:t>
      </w:r>
      <w:r w:rsidR="00A62216">
        <w:rPr>
          <w:sz w:val="22"/>
          <w:szCs w:val="22"/>
        </w:rPr>
        <w:t>Buyurtmachining</w:t>
      </w:r>
      <w:r w:rsidR="00A62216" w:rsidRPr="00D14DE7">
        <w:rPr>
          <w:sz w:val="22"/>
          <w:szCs w:val="22"/>
        </w:rPr>
        <w:t xml:space="preserve"> omboridan olib </w:t>
      </w:r>
      <w:r w:rsidR="00A62216">
        <w:rPr>
          <w:sz w:val="22"/>
          <w:szCs w:val="22"/>
        </w:rPr>
        <w:t>ketish xarajatlari</w:t>
      </w:r>
      <w:r w:rsidR="00A62216" w:rsidRPr="00D14DE7">
        <w:rPr>
          <w:sz w:val="22"/>
          <w:szCs w:val="22"/>
        </w:rPr>
        <w:t xml:space="preserve"> </w:t>
      </w:r>
      <w:r w:rsidRPr="00D14DE7">
        <w:rPr>
          <w:sz w:val="22"/>
          <w:szCs w:val="22"/>
        </w:rPr>
        <w:t>Yetkazib beruvchi</w:t>
      </w:r>
      <w:r w:rsidR="00A62216">
        <w:rPr>
          <w:sz w:val="22"/>
          <w:szCs w:val="22"/>
        </w:rPr>
        <w:t>ning</w:t>
      </w:r>
      <w:r w:rsidRPr="00D14DE7">
        <w:rPr>
          <w:sz w:val="22"/>
          <w:szCs w:val="22"/>
        </w:rPr>
        <w:t xml:space="preserve"> o'z mablag'lari hisobidan </w:t>
      </w:r>
      <w:r w:rsidR="00A62216">
        <w:rPr>
          <w:sz w:val="22"/>
          <w:szCs w:val="22"/>
        </w:rPr>
        <w:t>amalga oshirilishi</w:t>
      </w:r>
      <w:r w:rsidRPr="00D14DE7">
        <w:rPr>
          <w:sz w:val="22"/>
          <w:szCs w:val="22"/>
        </w:rPr>
        <w:t xml:space="preserve"> shart.</w:t>
      </w:r>
    </w:p>
    <w:p w14:paraId="519D24EB" w14:textId="077071C7" w:rsidR="00BC4536" w:rsidRPr="00D14DE7" w:rsidRDefault="0036347A" w:rsidP="00111E5E">
      <w:pPr>
        <w:spacing w:before="100" w:after="100" w:line="276" w:lineRule="auto"/>
        <w:jc w:val="both"/>
        <w:rPr>
          <w:sz w:val="22"/>
          <w:szCs w:val="22"/>
        </w:rPr>
      </w:pPr>
      <w:r>
        <w:rPr>
          <w:sz w:val="22"/>
          <w:szCs w:val="22"/>
        </w:rPr>
        <w:lastRenderedPageBreak/>
        <w:t>3.13</w:t>
      </w:r>
      <w:r w:rsidR="00D63691" w:rsidRPr="00D14DE7">
        <w:rPr>
          <w:sz w:val="22"/>
          <w:szCs w:val="22"/>
        </w:rPr>
        <w:t xml:space="preserve">. Tovarga egalik huquqi va Tovarning tasodifiy </w:t>
      </w:r>
      <w:r w:rsidR="00A62216">
        <w:rPr>
          <w:sz w:val="22"/>
          <w:szCs w:val="22"/>
        </w:rPr>
        <w:t>nobul bo‘lish</w:t>
      </w:r>
      <w:r w:rsidR="00D63691" w:rsidRPr="00D14DE7">
        <w:rPr>
          <w:sz w:val="22"/>
          <w:szCs w:val="22"/>
        </w:rPr>
        <w:t xml:space="preserve"> xavfi </w:t>
      </w:r>
      <w:r w:rsidR="00A62216">
        <w:rPr>
          <w:sz w:val="22"/>
          <w:szCs w:val="22"/>
        </w:rPr>
        <w:t>Buyurtmachi</w:t>
      </w:r>
      <w:r w:rsidR="00D63691" w:rsidRPr="00D14DE7">
        <w:rPr>
          <w:sz w:val="22"/>
          <w:szCs w:val="22"/>
        </w:rPr>
        <w:t xml:space="preserve">ga va Tovarlarni </w:t>
      </w:r>
      <w:r w:rsidR="00A62216" w:rsidRPr="00D14DE7">
        <w:rPr>
          <w:sz w:val="22"/>
          <w:szCs w:val="22"/>
        </w:rPr>
        <w:t>topshirish</w:t>
      </w:r>
      <w:r w:rsidR="00A62216">
        <w:rPr>
          <w:sz w:val="22"/>
          <w:szCs w:val="22"/>
        </w:rPr>
        <w:t>-</w:t>
      </w:r>
      <w:r w:rsidR="00D63691" w:rsidRPr="00D14DE7">
        <w:rPr>
          <w:sz w:val="22"/>
          <w:szCs w:val="22"/>
        </w:rPr>
        <w:t>qabul qilish dalolatnomasini imzolagan paytdan boshlab o'tadi.</w:t>
      </w:r>
    </w:p>
    <w:p w14:paraId="149E1D1F" w14:textId="73669D5B" w:rsidR="00BC4536" w:rsidRPr="00D14DE7" w:rsidRDefault="0036347A" w:rsidP="00111E5E">
      <w:pPr>
        <w:spacing w:before="100" w:after="100" w:line="276" w:lineRule="auto"/>
        <w:jc w:val="both"/>
        <w:rPr>
          <w:sz w:val="22"/>
          <w:szCs w:val="22"/>
        </w:rPr>
      </w:pPr>
      <w:r>
        <w:rPr>
          <w:sz w:val="22"/>
          <w:szCs w:val="22"/>
        </w:rPr>
        <w:t>3.14</w:t>
      </w:r>
      <w:r w:rsidR="00D63691" w:rsidRPr="00D14DE7">
        <w:rPr>
          <w:sz w:val="22"/>
          <w:szCs w:val="22"/>
        </w:rPr>
        <w:t xml:space="preserve">. </w:t>
      </w:r>
      <w:r w:rsidR="009404D8">
        <w:rPr>
          <w:sz w:val="22"/>
          <w:szCs w:val="22"/>
        </w:rPr>
        <w:t>Buyurtmachi</w:t>
      </w:r>
      <w:r w:rsidR="009404D8" w:rsidRPr="00D14DE7">
        <w:rPr>
          <w:sz w:val="22"/>
          <w:szCs w:val="22"/>
        </w:rPr>
        <w:t xml:space="preserve"> </w:t>
      </w:r>
      <w:r w:rsidR="00D63691" w:rsidRPr="00D14DE7">
        <w:rPr>
          <w:sz w:val="22"/>
          <w:szCs w:val="22"/>
        </w:rPr>
        <w:t xml:space="preserve">tomonidan tovarni </w:t>
      </w:r>
      <w:r w:rsidR="009404D8" w:rsidRPr="00D14DE7">
        <w:rPr>
          <w:sz w:val="22"/>
          <w:szCs w:val="22"/>
        </w:rPr>
        <w:t>topshirish</w:t>
      </w:r>
      <w:r w:rsidR="009404D8">
        <w:rPr>
          <w:sz w:val="22"/>
          <w:szCs w:val="22"/>
        </w:rPr>
        <w:t>-</w:t>
      </w:r>
      <w:r w:rsidR="00D63691" w:rsidRPr="00D14DE7">
        <w:rPr>
          <w:sz w:val="22"/>
          <w:szCs w:val="22"/>
        </w:rPr>
        <w:t xml:space="preserve">qabul qilish dalolatnomasi va </w:t>
      </w:r>
      <w:r w:rsidR="009404D8">
        <w:rPr>
          <w:sz w:val="22"/>
          <w:szCs w:val="22"/>
        </w:rPr>
        <w:t>Elektron xisob-faktura</w:t>
      </w:r>
      <w:r w:rsidR="009404D8" w:rsidRPr="00D14DE7">
        <w:rPr>
          <w:sz w:val="22"/>
          <w:szCs w:val="22"/>
        </w:rPr>
        <w:t xml:space="preserve"> </w:t>
      </w:r>
      <w:r w:rsidR="00D63691" w:rsidRPr="00D14DE7">
        <w:rPr>
          <w:sz w:val="22"/>
          <w:szCs w:val="22"/>
        </w:rPr>
        <w:t>imzolanishi uni tovarning kafolat muddati davomida Tovar sifatiga daʼvo qilish huquqidan mahrum qilmaydi.</w:t>
      </w:r>
    </w:p>
    <w:p w14:paraId="10CFE842" w14:textId="19D64253" w:rsidR="003670F4" w:rsidRPr="00D14DE7" w:rsidRDefault="0036347A" w:rsidP="00111E5E">
      <w:pPr>
        <w:spacing w:before="100" w:after="100" w:line="276" w:lineRule="auto"/>
        <w:jc w:val="both"/>
        <w:rPr>
          <w:sz w:val="22"/>
          <w:szCs w:val="22"/>
        </w:rPr>
      </w:pPr>
      <w:r>
        <w:rPr>
          <w:sz w:val="22"/>
          <w:szCs w:val="22"/>
        </w:rPr>
        <w:t>3.15</w:t>
      </w:r>
      <w:r w:rsidR="00D63691" w:rsidRPr="00D14DE7">
        <w:rPr>
          <w:sz w:val="22"/>
          <w:szCs w:val="22"/>
        </w:rPr>
        <w:t xml:space="preserve">. </w:t>
      </w:r>
      <w:r w:rsidR="009404D8" w:rsidRPr="00D14DE7">
        <w:rPr>
          <w:sz w:val="22"/>
          <w:szCs w:val="22"/>
        </w:rPr>
        <w:t xml:space="preserve">Yetkazib beruvchi </w:t>
      </w:r>
      <w:r w:rsidR="009404D8">
        <w:rPr>
          <w:sz w:val="22"/>
          <w:szCs w:val="22"/>
        </w:rPr>
        <w:t xml:space="preserve">tomonidan </w:t>
      </w:r>
      <w:r w:rsidR="00D63691" w:rsidRPr="00D14DE7">
        <w:rPr>
          <w:sz w:val="22"/>
          <w:szCs w:val="22"/>
        </w:rPr>
        <w:t xml:space="preserve">ushbu Shartnomaning 3.10-bandida nazarda tutilgan majburiyatlar bajarmagan taqdirda, </w:t>
      </w:r>
      <w:r w:rsidR="009404D8">
        <w:rPr>
          <w:sz w:val="22"/>
          <w:szCs w:val="22"/>
        </w:rPr>
        <w:t>Buyurtmachi</w:t>
      </w:r>
      <w:r w:rsidR="00D63691" w:rsidRPr="00D14DE7">
        <w:rPr>
          <w:sz w:val="22"/>
          <w:szCs w:val="22"/>
        </w:rPr>
        <w:t xml:space="preserve"> </w:t>
      </w:r>
      <w:r w:rsidR="007C53B1" w:rsidRPr="00D14DE7">
        <w:rPr>
          <w:sz w:val="22"/>
          <w:szCs w:val="22"/>
        </w:rPr>
        <w:t xml:space="preserve">Shartnomaning </w:t>
      </w:r>
      <w:r w:rsidR="007C53B1">
        <w:rPr>
          <w:sz w:val="22"/>
          <w:szCs w:val="22"/>
        </w:rPr>
        <w:t>6</w:t>
      </w:r>
      <w:r w:rsidR="007C53B1" w:rsidRPr="00D14DE7">
        <w:rPr>
          <w:sz w:val="22"/>
          <w:szCs w:val="22"/>
        </w:rPr>
        <w:t>- bo'limiga muvofiq</w:t>
      </w:r>
      <w:r w:rsidR="007C53B1">
        <w:rPr>
          <w:sz w:val="22"/>
          <w:szCs w:val="22"/>
        </w:rPr>
        <w:t>,</w:t>
      </w:r>
      <w:r w:rsidR="007C53B1" w:rsidRPr="00D14DE7">
        <w:rPr>
          <w:sz w:val="22"/>
          <w:szCs w:val="22"/>
        </w:rPr>
        <w:t xml:space="preserve"> </w:t>
      </w:r>
      <w:r w:rsidR="00BF3A7B">
        <w:rPr>
          <w:sz w:val="22"/>
          <w:szCs w:val="22"/>
        </w:rPr>
        <w:t>tovarlarni qabul qilishni</w:t>
      </w:r>
      <w:r w:rsidR="00D63691" w:rsidRPr="00D14DE7">
        <w:rPr>
          <w:sz w:val="22"/>
          <w:szCs w:val="22"/>
        </w:rPr>
        <w:t xml:space="preserve"> rad etishga va </w:t>
      </w:r>
      <w:r w:rsidR="00BC4536" w:rsidRPr="00D14DE7">
        <w:rPr>
          <w:sz w:val="22"/>
          <w:szCs w:val="22"/>
        </w:rPr>
        <w:t>tovar</w:t>
      </w:r>
      <w:r w:rsidR="009404D8">
        <w:rPr>
          <w:sz w:val="22"/>
          <w:szCs w:val="22"/>
        </w:rPr>
        <w:t>lar</w:t>
      </w:r>
      <w:r w:rsidR="00BC4536" w:rsidRPr="00D14DE7">
        <w:rPr>
          <w:sz w:val="22"/>
          <w:szCs w:val="22"/>
        </w:rPr>
        <w:t xml:space="preserve">ni </w:t>
      </w:r>
      <w:r w:rsidR="009404D8">
        <w:rPr>
          <w:sz w:val="22"/>
          <w:szCs w:val="22"/>
        </w:rPr>
        <w:t>o‘z vaqtida</w:t>
      </w:r>
      <w:r w:rsidR="00BC4536" w:rsidRPr="00D14DE7">
        <w:rPr>
          <w:sz w:val="22"/>
          <w:szCs w:val="22"/>
        </w:rPr>
        <w:t xml:space="preserve"> yetkazib berish va (yoki) </w:t>
      </w:r>
      <w:r w:rsidR="009404D8">
        <w:rPr>
          <w:sz w:val="22"/>
          <w:szCs w:val="22"/>
        </w:rPr>
        <w:t>maqbul sifatdagi</w:t>
      </w:r>
      <w:r w:rsidR="00BC4536" w:rsidRPr="00D14DE7">
        <w:rPr>
          <w:sz w:val="22"/>
          <w:szCs w:val="22"/>
        </w:rPr>
        <w:t xml:space="preserve"> </w:t>
      </w:r>
      <w:r w:rsidR="009404D8">
        <w:rPr>
          <w:sz w:val="22"/>
          <w:szCs w:val="22"/>
        </w:rPr>
        <w:t xml:space="preserve">tovarlarni </w:t>
      </w:r>
      <w:r w:rsidR="00BC4536" w:rsidRPr="00D14DE7">
        <w:rPr>
          <w:sz w:val="22"/>
          <w:szCs w:val="22"/>
        </w:rPr>
        <w:t>yetkazib berish</w:t>
      </w:r>
      <w:r w:rsidR="009404D8">
        <w:rPr>
          <w:sz w:val="22"/>
          <w:szCs w:val="22"/>
        </w:rPr>
        <w:t xml:space="preserve"> shartlarini buzgaligi uchun </w:t>
      </w:r>
      <w:r w:rsidR="009404D8" w:rsidRPr="00D14DE7">
        <w:rPr>
          <w:sz w:val="22"/>
          <w:szCs w:val="22"/>
        </w:rPr>
        <w:t>Yetkazib beruvchi</w:t>
      </w:r>
      <w:r w:rsidR="009404D8">
        <w:rPr>
          <w:sz w:val="22"/>
          <w:szCs w:val="22"/>
        </w:rPr>
        <w:t>dan</w:t>
      </w:r>
      <w:r w:rsidR="00BC4536" w:rsidRPr="00D14DE7">
        <w:rPr>
          <w:sz w:val="22"/>
          <w:szCs w:val="22"/>
        </w:rPr>
        <w:t xml:space="preserve"> </w:t>
      </w:r>
      <w:r w:rsidR="009404D8">
        <w:rPr>
          <w:sz w:val="22"/>
          <w:szCs w:val="22"/>
        </w:rPr>
        <w:t>neustoyka</w:t>
      </w:r>
      <w:r w:rsidR="00D63691" w:rsidRPr="00D14DE7">
        <w:rPr>
          <w:sz w:val="22"/>
          <w:szCs w:val="22"/>
        </w:rPr>
        <w:t xml:space="preserve"> to'lashni talab qilish</w:t>
      </w:r>
      <w:r w:rsidR="009404D8">
        <w:rPr>
          <w:sz w:val="22"/>
          <w:szCs w:val="22"/>
        </w:rPr>
        <w:t>i</w:t>
      </w:r>
      <w:r w:rsidR="00D63691" w:rsidRPr="00D14DE7">
        <w:rPr>
          <w:sz w:val="22"/>
          <w:szCs w:val="22"/>
        </w:rPr>
        <w:t xml:space="preserve"> </w:t>
      </w:r>
      <w:r w:rsidR="007C53B1">
        <w:rPr>
          <w:sz w:val="22"/>
          <w:szCs w:val="22"/>
        </w:rPr>
        <w:t>hamda</w:t>
      </w:r>
      <w:r w:rsidR="00D63691" w:rsidRPr="00D14DE7">
        <w:rPr>
          <w:sz w:val="22"/>
          <w:szCs w:val="22"/>
        </w:rPr>
        <w:t xml:space="preserve"> </w:t>
      </w:r>
      <w:r w:rsidR="00CA7556" w:rsidRPr="00D14DE7">
        <w:rPr>
          <w:sz w:val="22"/>
          <w:szCs w:val="22"/>
        </w:rPr>
        <w:t>Shartnomaning 2.3.1-bandiga muvofiq ilgari to'langan avans to'lovini qaytarish</w:t>
      </w:r>
      <w:r w:rsidR="007C53B1">
        <w:rPr>
          <w:sz w:val="22"/>
          <w:szCs w:val="22"/>
        </w:rPr>
        <w:t>ni talab qilishga haqli</w:t>
      </w:r>
      <w:r w:rsidR="00BF3A7B">
        <w:rPr>
          <w:sz w:val="22"/>
          <w:szCs w:val="22"/>
        </w:rPr>
        <w:t xml:space="preserve"> </w:t>
      </w:r>
      <w:r w:rsidR="00CA7556" w:rsidRPr="00D14DE7">
        <w:rPr>
          <w:sz w:val="22"/>
          <w:szCs w:val="22"/>
        </w:rPr>
        <w:t>.</w:t>
      </w:r>
    </w:p>
    <w:p w14:paraId="130DF615" w14:textId="77777777" w:rsidR="00111E5E" w:rsidRPr="00D14DE7" w:rsidRDefault="00111E5E" w:rsidP="00111E5E">
      <w:pPr>
        <w:spacing w:before="100" w:after="100" w:line="276" w:lineRule="auto"/>
        <w:jc w:val="both"/>
        <w:rPr>
          <w:sz w:val="22"/>
          <w:szCs w:val="22"/>
        </w:rPr>
      </w:pPr>
    </w:p>
    <w:p w14:paraId="19A64FC2" w14:textId="2A95C184" w:rsidR="0040689A" w:rsidRPr="00D14DE7" w:rsidRDefault="000F5BC4" w:rsidP="00111E5E">
      <w:pPr>
        <w:pStyle w:val="BodyText31"/>
        <w:spacing w:before="100" w:after="100" w:line="276" w:lineRule="auto"/>
        <w:ind w:right="-83"/>
        <w:jc w:val="center"/>
        <w:rPr>
          <w:b/>
          <w:sz w:val="22"/>
          <w:szCs w:val="22"/>
        </w:rPr>
      </w:pPr>
      <w:r w:rsidRPr="00D14DE7">
        <w:rPr>
          <w:b/>
          <w:sz w:val="22"/>
          <w:szCs w:val="22"/>
        </w:rPr>
        <w:t>4. TOMONLARNING HUQUQ VA MAJBURATLARI</w:t>
      </w:r>
    </w:p>
    <w:p w14:paraId="1C4E8DEF" w14:textId="4BC0E622" w:rsidR="0040689A" w:rsidRPr="00D14DE7" w:rsidRDefault="000F5BC4" w:rsidP="00111E5E">
      <w:pPr>
        <w:pStyle w:val="BodyText31"/>
        <w:spacing w:before="100" w:after="100" w:line="276" w:lineRule="auto"/>
        <w:ind w:right="-83"/>
        <w:rPr>
          <w:sz w:val="22"/>
          <w:szCs w:val="22"/>
        </w:rPr>
      </w:pPr>
      <w:r w:rsidRPr="00D14DE7">
        <w:rPr>
          <w:sz w:val="22"/>
          <w:szCs w:val="22"/>
        </w:rPr>
        <w:t>4.1. Yetkazib beruvchi quyidagilarga majburdir:</w:t>
      </w:r>
    </w:p>
    <w:p w14:paraId="1DCD79D7" w14:textId="3671DCAF" w:rsidR="00A01B18" w:rsidRPr="00D14DE7" w:rsidRDefault="000F5BC4" w:rsidP="00111E5E">
      <w:pPr>
        <w:pStyle w:val="BodyText31"/>
        <w:spacing w:before="100" w:after="100" w:line="276" w:lineRule="auto"/>
        <w:ind w:right="-83"/>
        <w:rPr>
          <w:sz w:val="22"/>
          <w:szCs w:val="22"/>
        </w:rPr>
      </w:pPr>
      <w:r w:rsidRPr="00D14DE7">
        <w:rPr>
          <w:sz w:val="22"/>
          <w:szCs w:val="22"/>
        </w:rPr>
        <w:t xml:space="preserve">4.1.1. </w:t>
      </w:r>
      <w:r w:rsidR="00BF3A7B">
        <w:rPr>
          <w:sz w:val="22"/>
          <w:szCs w:val="22"/>
        </w:rPr>
        <w:t>Tovarni</w:t>
      </w:r>
      <w:r w:rsidRPr="00D14DE7">
        <w:rPr>
          <w:sz w:val="22"/>
          <w:szCs w:val="22"/>
        </w:rPr>
        <w:t xml:space="preserve"> va uning hujjatlarini ushbu Shartnomaning umumiy qoidalariga muvofiq </w:t>
      </w:r>
      <w:r w:rsidR="00BF3A7B" w:rsidRPr="00D14DE7">
        <w:rPr>
          <w:sz w:val="22"/>
          <w:szCs w:val="22"/>
        </w:rPr>
        <w:t xml:space="preserve">to'liq </w:t>
      </w:r>
      <w:r w:rsidRPr="00D14DE7">
        <w:rPr>
          <w:sz w:val="22"/>
          <w:szCs w:val="22"/>
        </w:rPr>
        <w:t>ravishda yetkazib berish;</w:t>
      </w:r>
    </w:p>
    <w:p w14:paraId="6EC7F123" w14:textId="0CC9D6C5" w:rsidR="00A01B18" w:rsidRPr="00D14DE7" w:rsidRDefault="000F5BC4" w:rsidP="00111E5E">
      <w:pPr>
        <w:pStyle w:val="BodyText31"/>
        <w:spacing w:before="100" w:after="100" w:line="276" w:lineRule="auto"/>
        <w:ind w:right="-83"/>
        <w:rPr>
          <w:sz w:val="22"/>
          <w:szCs w:val="22"/>
        </w:rPr>
      </w:pPr>
      <w:r w:rsidRPr="00D14DE7">
        <w:rPr>
          <w:sz w:val="22"/>
          <w:szCs w:val="22"/>
        </w:rPr>
        <w:t xml:space="preserve">4.1.2. Elektron hisobvaraq-fakturalarni o‘z vaqtida </w:t>
      </w:r>
      <w:r w:rsidR="00A317BA">
        <w:rPr>
          <w:sz w:val="22"/>
          <w:szCs w:val="22"/>
        </w:rPr>
        <w:t>taqdim etish</w:t>
      </w:r>
      <w:r w:rsidR="00A317BA" w:rsidRPr="00D14DE7">
        <w:rPr>
          <w:sz w:val="22"/>
          <w:szCs w:val="22"/>
        </w:rPr>
        <w:t xml:space="preserve"> </w:t>
      </w:r>
      <w:r w:rsidRPr="00D14DE7">
        <w:rPr>
          <w:sz w:val="22"/>
          <w:szCs w:val="22"/>
        </w:rPr>
        <w:t xml:space="preserve">va </w:t>
      </w:r>
      <w:r w:rsidR="00A01B18" w:rsidRPr="00D14DE7">
        <w:rPr>
          <w:sz w:val="22"/>
          <w:szCs w:val="22"/>
        </w:rPr>
        <w:t>To</w:t>
      </w:r>
      <w:r w:rsidR="00BF3A7B">
        <w:rPr>
          <w:sz w:val="22"/>
          <w:szCs w:val="22"/>
        </w:rPr>
        <w:t>pshirish-</w:t>
      </w:r>
      <w:r w:rsidR="007902AE" w:rsidRPr="00D14DE7">
        <w:rPr>
          <w:color w:val="000000" w:themeColor="text1"/>
          <w:sz w:val="22"/>
          <w:szCs w:val="22"/>
        </w:rPr>
        <w:t>qabul qilish dalolatnomalarini taqdim etish;</w:t>
      </w:r>
    </w:p>
    <w:p w14:paraId="077AC939" w14:textId="364109DA" w:rsidR="00A01B18" w:rsidRPr="00D14DE7" w:rsidRDefault="000F5BC4" w:rsidP="00111E5E">
      <w:pPr>
        <w:pStyle w:val="BodyText31"/>
        <w:spacing w:before="100" w:after="100" w:line="276" w:lineRule="auto"/>
        <w:ind w:right="-83"/>
        <w:rPr>
          <w:sz w:val="22"/>
          <w:szCs w:val="22"/>
        </w:rPr>
      </w:pPr>
      <w:r w:rsidRPr="00D14DE7">
        <w:rPr>
          <w:sz w:val="22"/>
          <w:szCs w:val="22"/>
        </w:rPr>
        <w:t>4.1.3. Ushbu Shartnoma bo'yicha o'z majburiyatlarini</w:t>
      </w:r>
      <w:r w:rsidR="00BF3A7B">
        <w:rPr>
          <w:sz w:val="22"/>
          <w:szCs w:val="22"/>
        </w:rPr>
        <w:t xml:space="preserve"> lozim darajada</w:t>
      </w:r>
      <w:r w:rsidRPr="00D14DE7">
        <w:rPr>
          <w:sz w:val="22"/>
          <w:szCs w:val="22"/>
        </w:rPr>
        <w:t xml:space="preserve"> bajarish uchun zarur </w:t>
      </w:r>
      <w:r w:rsidR="00BF3A7B">
        <w:rPr>
          <w:sz w:val="22"/>
          <w:szCs w:val="22"/>
        </w:rPr>
        <w:t xml:space="preserve">barcha </w:t>
      </w:r>
      <w:r w:rsidRPr="00D14DE7">
        <w:rPr>
          <w:sz w:val="22"/>
          <w:szCs w:val="22"/>
        </w:rPr>
        <w:t>harakatlarni amalga oshirish;</w:t>
      </w:r>
    </w:p>
    <w:p w14:paraId="0C864CC7" w14:textId="5C54CEE0" w:rsidR="00A01B18" w:rsidRPr="00D14DE7" w:rsidRDefault="000F5BC4" w:rsidP="00111E5E">
      <w:pPr>
        <w:pStyle w:val="BodyText31"/>
        <w:spacing w:before="100" w:after="100" w:line="276" w:lineRule="auto"/>
        <w:ind w:right="-83"/>
        <w:rPr>
          <w:sz w:val="22"/>
          <w:szCs w:val="22"/>
        </w:rPr>
      </w:pPr>
      <w:r w:rsidRPr="00D14DE7">
        <w:rPr>
          <w:sz w:val="22"/>
          <w:szCs w:val="22"/>
        </w:rPr>
        <w:t xml:space="preserve">4.1.4. </w:t>
      </w:r>
      <w:r w:rsidR="00925A80">
        <w:rPr>
          <w:sz w:val="22"/>
          <w:szCs w:val="22"/>
        </w:rPr>
        <w:t>Buyurtmachining</w:t>
      </w:r>
      <w:r w:rsidRPr="00D14DE7">
        <w:rPr>
          <w:sz w:val="22"/>
          <w:szCs w:val="22"/>
        </w:rPr>
        <w:t xml:space="preserve"> </w:t>
      </w:r>
      <w:r w:rsidR="00BF3A7B">
        <w:rPr>
          <w:sz w:val="22"/>
          <w:szCs w:val="22"/>
        </w:rPr>
        <w:t>talabiga</w:t>
      </w:r>
      <w:r w:rsidRPr="00D14DE7">
        <w:rPr>
          <w:sz w:val="22"/>
          <w:szCs w:val="22"/>
        </w:rPr>
        <w:t xml:space="preserve"> binoan ushbu Shartnomani bajarish bilan bog'liq zarur ma'lumotlarni taqdim etish;</w:t>
      </w:r>
    </w:p>
    <w:p w14:paraId="173C2332" w14:textId="7DAA57B4" w:rsidR="00A01B18" w:rsidRPr="00D14DE7" w:rsidRDefault="000F5BC4" w:rsidP="00111E5E">
      <w:pPr>
        <w:pStyle w:val="BodyText31"/>
        <w:spacing w:before="100" w:after="100" w:line="276" w:lineRule="auto"/>
        <w:ind w:right="-83"/>
        <w:rPr>
          <w:sz w:val="22"/>
          <w:szCs w:val="22"/>
        </w:rPr>
      </w:pPr>
      <w:r w:rsidRPr="00D14DE7">
        <w:rPr>
          <w:sz w:val="22"/>
          <w:szCs w:val="22"/>
        </w:rPr>
        <w:t xml:space="preserve">4.1.5. </w:t>
      </w:r>
      <w:r w:rsidR="00925A80">
        <w:rPr>
          <w:sz w:val="22"/>
          <w:szCs w:val="22"/>
        </w:rPr>
        <w:t>Buyurtmachi</w:t>
      </w:r>
      <w:r w:rsidR="00A317BA">
        <w:rPr>
          <w:sz w:val="22"/>
          <w:szCs w:val="22"/>
        </w:rPr>
        <w:t>ga</w:t>
      </w:r>
      <w:r w:rsidR="00925A80" w:rsidRPr="00D14DE7">
        <w:rPr>
          <w:sz w:val="22"/>
          <w:szCs w:val="22"/>
        </w:rPr>
        <w:t xml:space="preserve"> </w:t>
      </w:r>
      <w:r w:rsidR="00A01B18" w:rsidRPr="00D14DE7">
        <w:rPr>
          <w:sz w:val="22"/>
          <w:szCs w:val="22"/>
        </w:rPr>
        <w:t xml:space="preserve">ushbu Shartnomada nazarda tutilgan shartlarga muvofiq </w:t>
      </w:r>
      <w:r w:rsidRPr="00D14DE7">
        <w:rPr>
          <w:sz w:val="22"/>
          <w:szCs w:val="22"/>
        </w:rPr>
        <w:t xml:space="preserve">tovarlarni etkazib berishga </w:t>
      </w:r>
      <w:r w:rsidR="00BF3A7B">
        <w:rPr>
          <w:sz w:val="22"/>
          <w:szCs w:val="22"/>
        </w:rPr>
        <w:t>yoki y</w:t>
      </w:r>
      <w:r w:rsidR="00BF3A7B" w:rsidRPr="00D14DE7">
        <w:rPr>
          <w:sz w:val="22"/>
          <w:szCs w:val="22"/>
        </w:rPr>
        <w:t>etkazib berish</w:t>
      </w:r>
      <w:r w:rsidR="00BF3A7B">
        <w:rPr>
          <w:sz w:val="22"/>
          <w:szCs w:val="22"/>
        </w:rPr>
        <w:t>ga to‘sqinlik qiladigan</w:t>
      </w:r>
      <w:r w:rsidR="00BF3A7B" w:rsidRPr="00D14DE7">
        <w:rPr>
          <w:sz w:val="22"/>
          <w:szCs w:val="22"/>
        </w:rPr>
        <w:t xml:space="preserve"> barcha holatlar to'g'risida </w:t>
      </w:r>
      <w:r w:rsidRPr="00D14DE7">
        <w:rPr>
          <w:sz w:val="22"/>
          <w:szCs w:val="22"/>
        </w:rPr>
        <w:t>ular yuzaga kelgan paytdan boshlab bir ish kuni ichida xabar beri</w:t>
      </w:r>
      <w:r w:rsidR="00A317BA">
        <w:rPr>
          <w:sz w:val="22"/>
          <w:szCs w:val="22"/>
        </w:rPr>
        <w:t>shi</w:t>
      </w:r>
      <w:r w:rsidR="00925A80">
        <w:rPr>
          <w:sz w:val="22"/>
          <w:szCs w:val="22"/>
        </w:rPr>
        <w:t xml:space="preserve"> hamda,</w:t>
      </w:r>
      <w:r w:rsidRPr="00D14DE7">
        <w:rPr>
          <w:sz w:val="22"/>
          <w:szCs w:val="22"/>
        </w:rPr>
        <w:t xml:space="preserve"> </w:t>
      </w:r>
      <w:r w:rsidR="00A01B18" w:rsidRPr="00D14DE7">
        <w:rPr>
          <w:sz w:val="22"/>
          <w:szCs w:val="22"/>
        </w:rPr>
        <w:t>o'z vakolatlari doirasida bunday holatlarni bartaraf etish choralarini ko'rish;</w:t>
      </w:r>
    </w:p>
    <w:p w14:paraId="791EF1C7" w14:textId="33A4E90C" w:rsidR="00B901DF" w:rsidRPr="00D14DE7" w:rsidRDefault="000F5BC4" w:rsidP="00B901DF">
      <w:pPr>
        <w:pStyle w:val="BodyText31"/>
        <w:spacing w:before="100" w:after="100" w:line="276" w:lineRule="auto"/>
        <w:ind w:right="-83"/>
        <w:rPr>
          <w:sz w:val="22"/>
          <w:szCs w:val="22"/>
        </w:rPr>
      </w:pPr>
      <w:r w:rsidRPr="00D14DE7">
        <w:rPr>
          <w:sz w:val="22"/>
          <w:szCs w:val="22"/>
        </w:rPr>
        <w:t xml:space="preserve">4.1.6. </w:t>
      </w:r>
      <w:r w:rsidR="00925A80">
        <w:rPr>
          <w:sz w:val="22"/>
          <w:szCs w:val="22"/>
        </w:rPr>
        <w:t>Buyurtmachining</w:t>
      </w:r>
      <w:r w:rsidR="00925A80" w:rsidRPr="00D14DE7">
        <w:rPr>
          <w:sz w:val="22"/>
          <w:szCs w:val="22"/>
        </w:rPr>
        <w:t xml:space="preserve"> </w:t>
      </w:r>
      <w:r w:rsidR="00925A80">
        <w:rPr>
          <w:sz w:val="22"/>
          <w:szCs w:val="22"/>
        </w:rPr>
        <w:t>talabiga binoan,</w:t>
      </w:r>
      <w:r w:rsidRPr="00D14DE7">
        <w:rPr>
          <w:sz w:val="22"/>
          <w:szCs w:val="22"/>
        </w:rPr>
        <w:t xml:space="preserve"> ushbu Shartnoma shartlariga muvofiq tovarlarni etkazib berishdagi nomuvofiqliklar yoki kamchiliklarni</w:t>
      </w:r>
      <w:r w:rsidR="00925A80">
        <w:rPr>
          <w:sz w:val="22"/>
          <w:szCs w:val="22"/>
        </w:rPr>
        <w:t xml:space="preserve"> o‘z hisobidan</w:t>
      </w:r>
      <w:r w:rsidRPr="00D14DE7">
        <w:rPr>
          <w:sz w:val="22"/>
          <w:szCs w:val="22"/>
        </w:rPr>
        <w:t xml:space="preserve"> bartaraf etish</w:t>
      </w:r>
      <w:r w:rsidR="00B901DF" w:rsidRPr="00D14DE7">
        <w:rPr>
          <w:sz w:val="22"/>
          <w:szCs w:val="22"/>
        </w:rPr>
        <w:t>;</w:t>
      </w:r>
    </w:p>
    <w:p w14:paraId="6150DB9B" w14:textId="72766508" w:rsidR="00A01B18" w:rsidRPr="00D14DE7" w:rsidRDefault="000F5BC4" w:rsidP="00111E5E">
      <w:pPr>
        <w:pStyle w:val="BodyText31"/>
        <w:spacing w:before="100" w:after="100" w:line="276" w:lineRule="auto"/>
        <w:ind w:right="-83"/>
        <w:rPr>
          <w:sz w:val="22"/>
          <w:szCs w:val="22"/>
        </w:rPr>
      </w:pPr>
      <w:r w:rsidRPr="00D14DE7">
        <w:rPr>
          <w:sz w:val="22"/>
          <w:szCs w:val="22"/>
        </w:rPr>
        <w:t xml:space="preserve">4.1.7. Shartnoma predmeti va </w:t>
      </w:r>
      <w:r w:rsidR="00925A80">
        <w:rPr>
          <w:sz w:val="22"/>
          <w:szCs w:val="22"/>
        </w:rPr>
        <w:t>Buyurtmachi</w:t>
      </w:r>
      <w:r w:rsidR="00925A80" w:rsidRPr="00D14DE7">
        <w:rPr>
          <w:sz w:val="22"/>
          <w:szCs w:val="22"/>
        </w:rPr>
        <w:t xml:space="preserve"> </w:t>
      </w:r>
      <w:r w:rsidRPr="00D14DE7">
        <w:rPr>
          <w:sz w:val="22"/>
          <w:szCs w:val="22"/>
        </w:rPr>
        <w:t>tomonidan taqdim etilgan boshqa ma'lumotlarning qat'iy maxfiyligini ta'minlash;</w:t>
      </w:r>
    </w:p>
    <w:p w14:paraId="7605A76A" w14:textId="0D6A481E" w:rsidR="00EB1DC0" w:rsidRPr="00D14DE7" w:rsidRDefault="000F5BC4" w:rsidP="00111E5E">
      <w:pPr>
        <w:pStyle w:val="BodyText31"/>
        <w:spacing w:before="100" w:after="100" w:line="276" w:lineRule="auto"/>
        <w:ind w:right="-83"/>
        <w:rPr>
          <w:sz w:val="22"/>
          <w:szCs w:val="22"/>
        </w:rPr>
      </w:pPr>
      <w:r w:rsidRPr="00D14DE7">
        <w:rPr>
          <w:sz w:val="22"/>
          <w:szCs w:val="22"/>
        </w:rPr>
        <w:t xml:space="preserve">4.1.8. </w:t>
      </w:r>
      <w:r w:rsidR="00925A80">
        <w:rPr>
          <w:sz w:val="22"/>
          <w:szCs w:val="22"/>
        </w:rPr>
        <w:t>Shartnoma shartlarini bajarishda Buyurtmachining</w:t>
      </w:r>
      <w:r w:rsidRPr="00D14DE7">
        <w:rPr>
          <w:sz w:val="22"/>
          <w:szCs w:val="22"/>
        </w:rPr>
        <w:t xml:space="preserve"> intellektual mulk huquqlarini</w:t>
      </w:r>
      <w:r w:rsidR="00925A80">
        <w:rPr>
          <w:sz w:val="22"/>
          <w:szCs w:val="22"/>
        </w:rPr>
        <w:t>ga dahl qilmaslik</w:t>
      </w:r>
      <w:r w:rsidRPr="00D14DE7">
        <w:rPr>
          <w:sz w:val="22"/>
          <w:szCs w:val="22"/>
        </w:rPr>
        <w:t xml:space="preserve"> (savdo belgisi, kompaniya nomi va boshqalar).</w:t>
      </w:r>
    </w:p>
    <w:p w14:paraId="51F4931B" w14:textId="320FB116" w:rsidR="0040689A" w:rsidRPr="00D14DE7" w:rsidRDefault="000F5BC4" w:rsidP="00111E5E">
      <w:pPr>
        <w:pStyle w:val="BodyText31"/>
        <w:spacing w:before="100" w:after="100" w:line="276" w:lineRule="auto"/>
        <w:ind w:right="-83"/>
        <w:rPr>
          <w:sz w:val="22"/>
          <w:szCs w:val="22"/>
        </w:rPr>
      </w:pPr>
      <w:r w:rsidRPr="00D14DE7">
        <w:rPr>
          <w:sz w:val="22"/>
          <w:szCs w:val="22"/>
        </w:rPr>
        <w:t>4.2. Yetkazib beruvchi quyidagi huquqlarga ega:</w:t>
      </w:r>
    </w:p>
    <w:p w14:paraId="2EBC478E" w14:textId="0AF37F2B" w:rsidR="0040689A" w:rsidRPr="00D14DE7" w:rsidRDefault="000F5BC4" w:rsidP="00111E5E">
      <w:pPr>
        <w:pStyle w:val="BodyText31"/>
        <w:spacing w:before="100" w:after="100" w:line="276" w:lineRule="auto"/>
        <w:ind w:right="-83"/>
        <w:rPr>
          <w:sz w:val="22"/>
          <w:szCs w:val="22"/>
        </w:rPr>
      </w:pPr>
      <w:r w:rsidRPr="00D14DE7">
        <w:rPr>
          <w:sz w:val="22"/>
          <w:szCs w:val="22"/>
        </w:rPr>
        <w:t xml:space="preserve">4.2.1. </w:t>
      </w:r>
      <w:proofErr w:type="spellStart"/>
      <w:r w:rsidR="00DE0215">
        <w:rPr>
          <w:sz w:val="22"/>
          <w:szCs w:val="22"/>
          <w:lang w:val="en-US"/>
        </w:rPr>
        <w:t>Tovarlarni</w:t>
      </w:r>
      <w:proofErr w:type="spellEnd"/>
      <w:r w:rsidR="00DE0215" w:rsidRPr="00D14DE7">
        <w:rPr>
          <w:sz w:val="22"/>
          <w:szCs w:val="22"/>
          <w:lang w:val="uz-Cyrl-UZ"/>
        </w:rPr>
        <w:t xml:space="preserve"> </w:t>
      </w:r>
      <w:r w:rsidR="00777813" w:rsidRPr="00D14DE7">
        <w:rPr>
          <w:sz w:val="22"/>
          <w:szCs w:val="22"/>
        </w:rPr>
        <w:t>muddatidan oldin yetkazib beri</w:t>
      </w:r>
      <w:r w:rsidR="00925A80">
        <w:rPr>
          <w:sz w:val="22"/>
          <w:szCs w:val="22"/>
        </w:rPr>
        <w:t>sh</w:t>
      </w:r>
      <w:r w:rsidR="00777813" w:rsidRPr="00D14DE7">
        <w:rPr>
          <w:sz w:val="22"/>
          <w:szCs w:val="22"/>
        </w:rPr>
        <w:t>.</w:t>
      </w:r>
    </w:p>
    <w:p w14:paraId="0811D6C6" w14:textId="45003C7E" w:rsidR="00847DE7" w:rsidRPr="00D14DE7" w:rsidRDefault="000F5BC4" w:rsidP="00111E5E">
      <w:pPr>
        <w:pStyle w:val="BodyText31"/>
        <w:spacing w:before="100" w:after="100" w:line="276" w:lineRule="auto"/>
        <w:ind w:right="-83"/>
        <w:rPr>
          <w:sz w:val="22"/>
          <w:szCs w:val="22"/>
        </w:rPr>
      </w:pPr>
      <w:r w:rsidRPr="00D14DE7">
        <w:rPr>
          <w:sz w:val="22"/>
          <w:szCs w:val="22"/>
        </w:rPr>
        <w:t>4.2.</w:t>
      </w:r>
      <w:r w:rsidR="00847DE7" w:rsidRPr="00D14DE7">
        <w:rPr>
          <w:sz w:val="22"/>
          <w:szCs w:val="22"/>
          <w:lang w:val="uz-Cyrl-UZ"/>
        </w:rPr>
        <w:t xml:space="preserve">2. </w:t>
      </w:r>
      <w:r w:rsidR="00925A80">
        <w:rPr>
          <w:sz w:val="22"/>
          <w:szCs w:val="22"/>
        </w:rPr>
        <w:t>Buyurtmachidan</w:t>
      </w:r>
      <w:r w:rsidR="00925A80" w:rsidRPr="00D14DE7">
        <w:rPr>
          <w:sz w:val="22"/>
          <w:szCs w:val="22"/>
        </w:rPr>
        <w:t xml:space="preserve"> </w:t>
      </w:r>
      <w:r w:rsidR="00CB42C5" w:rsidRPr="00D14DE7">
        <w:rPr>
          <w:sz w:val="22"/>
          <w:szCs w:val="22"/>
        </w:rPr>
        <w:t>ushbu Shartnoma shartlariga muvofiq haqiqatda yetkazib berilgan Tovar uchun o‘z vaqtida to‘lovni amalga oshirishni talab qilish;</w:t>
      </w:r>
    </w:p>
    <w:p w14:paraId="2F6928A5" w14:textId="070F469D" w:rsidR="00847DE7" w:rsidRPr="00D14DE7" w:rsidRDefault="000F5BC4" w:rsidP="00111E5E">
      <w:pPr>
        <w:pStyle w:val="BodyText31"/>
        <w:spacing w:before="100" w:after="100" w:line="276" w:lineRule="auto"/>
        <w:ind w:right="-83"/>
        <w:rPr>
          <w:sz w:val="22"/>
          <w:szCs w:val="22"/>
        </w:rPr>
      </w:pPr>
      <w:r w:rsidRPr="00D14DE7">
        <w:rPr>
          <w:sz w:val="22"/>
          <w:szCs w:val="22"/>
        </w:rPr>
        <w:t>4.2.</w:t>
      </w:r>
      <w:r w:rsidR="00847DE7" w:rsidRPr="00D14DE7">
        <w:rPr>
          <w:sz w:val="22"/>
          <w:szCs w:val="22"/>
          <w:lang w:val="uz-Cyrl-UZ"/>
        </w:rPr>
        <w:t xml:space="preserve">3 </w:t>
      </w:r>
      <w:r w:rsidR="00847DE7" w:rsidRPr="00D14DE7">
        <w:rPr>
          <w:sz w:val="22"/>
          <w:szCs w:val="22"/>
        </w:rPr>
        <w:t xml:space="preserve">. </w:t>
      </w:r>
      <w:r w:rsidR="00925A80">
        <w:rPr>
          <w:sz w:val="22"/>
          <w:szCs w:val="22"/>
        </w:rPr>
        <w:t>Buyurtmachidan</w:t>
      </w:r>
      <w:r w:rsidR="00925A80" w:rsidRPr="00D14DE7">
        <w:rPr>
          <w:sz w:val="22"/>
          <w:szCs w:val="22"/>
        </w:rPr>
        <w:t xml:space="preserve"> </w:t>
      </w:r>
      <w:r w:rsidR="00847DE7" w:rsidRPr="00D14DE7">
        <w:rPr>
          <w:sz w:val="22"/>
          <w:szCs w:val="22"/>
        </w:rPr>
        <w:t>tovarlarni yetkazib berish uchun zarur</w:t>
      </w:r>
      <w:r w:rsidR="00925A80">
        <w:rPr>
          <w:sz w:val="22"/>
          <w:szCs w:val="22"/>
        </w:rPr>
        <w:t xml:space="preserve"> barcha</w:t>
      </w:r>
      <w:r w:rsidR="00847DE7" w:rsidRPr="00D14DE7">
        <w:rPr>
          <w:sz w:val="22"/>
          <w:szCs w:val="22"/>
        </w:rPr>
        <w:t xml:space="preserve"> ma'lumotlarni so'ra</w:t>
      </w:r>
      <w:r w:rsidR="00925A80">
        <w:rPr>
          <w:sz w:val="22"/>
          <w:szCs w:val="22"/>
        </w:rPr>
        <w:t>b olish</w:t>
      </w:r>
      <w:r w:rsidR="00847DE7" w:rsidRPr="00D14DE7">
        <w:rPr>
          <w:sz w:val="22"/>
          <w:szCs w:val="22"/>
        </w:rPr>
        <w:t>;</w:t>
      </w:r>
    </w:p>
    <w:p w14:paraId="3FEC7721" w14:textId="6B10FC1C" w:rsidR="0040689A" w:rsidRPr="00D14DE7" w:rsidRDefault="000F5BC4" w:rsidP="00111E5E">
      <w:pPr>
        <w:pStyle w:val="BodyText31"/>
        <w:spacing w:before="100" w:after="100" w:line="276" w:lineRule="auto"/>
        <w:ind w:right="-83"/>
        <w:rPr>
          <w:sz w:val="22"/>
          <w:szCs w:val="22"/>
        </w:rPr>
      </w:pPr>
      <w:r w:rsidRPr="00D14DE7">
        <w:rPr>
          <w:sz w:val="22"/>
          <w:szCs w:val="22"/>
        </w:rPr>
        <w:t xml:space="preserve">4.3. </w:t>
      </w:r>
      <w:r w:rsidR="00925A80">
        <w:rPr>
          <w:sz w:val="22"/>
          <w:szCs w:val="22"/>
        </w:rPr>
        <w:t>Buyurtmachi</w:t>
      </w:r>
      <w:r w:rsidR="00925A80" w:rsidRPr="00D14DE7">
        <w:rPr>
          <w:sz w:val="22"/>
          <w:szCs w:val="22"/>
        </w:rPr>
        <w:t xml:space="preserve"> </w:t>
      </w:r>
      <w:r w:rsidRPr="00D14DE7">
        <w:rPr>
          <w:sz w:val="22"/>
          <w:szCs w:val="22"/>
        </w:rPr>
        <w:t>quyidagilarga majbur:</w:t>
      </w:r>
    </w:p>
    <w:p w14:paraId="6DA30D1E" w14:textId="7FDEDDCC" w:rsidR="001F5F4E" w:rsidRPr="00D14DE7" w:rsidRDefault="000F5BC4" w:rsidP="00111E5E">
      <w:pPr>
        <w:pStyle w:val="BodyText31"/>
        <w:spacing w:before="100" w:after="100" w:line="276" w:lineRule="auto"/>
        <w:ind w:right="-83"/>
        <w:rPr>
          <w:sz w:val="22"/>
          <w:szCs w:val="22"/>
        </w:rPr>
      </w:pPr>
      <w:r w:rsidRPr="00D14DE7">
        <w:rPr>
          <w:sz w:val="22"/>
          <w:szCs w:val="22"/>
        </w:rPr>
        <w:t>4.3.1. Yetkazib berilgan va qabul qilingan Tovar qiymatini ushbu shartnoma shartlariga muvofiq o‘z vaqtida va to‘liq to‘lash;</w:t>
      </w:r>
    </w:p>
    <w:p w14:paraId="233B39D4" w14:textId="3196B989" w:rsidR="001F5F4E" w:rsidRPr="00D17CC8" w:rsidRDefault="000F5BC4" w:rsidP="00111E5E">
      <w:pPr>
        <w:pStyle w:val="BodyText31"/>
        <w:spacing w:before="100" w:after="100" w:line="276" w:lineRule="auto"/>
        <w:ind w:right="-83"/>
        <w:rPr>
          <w:sz w:val="22"/>
          <w:szCs w:val="22"/>
          <w:lang w:val="en-US"/>
        </w:rPr>
      </w:pPr>
      <w:r w:rsidRPr="00D14DE7">
        <w:rPr>
          <w:sz w:val="22"/>
          <w:szCs w:val="22"/>
        </w:rPr>
        <w:t xml:space="preserve">4.3.2 </w:t>
      </w:r>
      <w:r w:rsidR="001F5F4E" w:rsidRPr="00D14DE7">
        <w:rPr>
          <w:sz w:val="22"/>
          <w:szCs w:val="22"/>
          <w:lang w:val="uz-Cyrl-UZ"/>
        </w:rPr>
        <w:t xml:space="preserve">. </w:t>
      </w:r>
      <w:r w:rsidR="00925A80" w:rsidRPr="00D17CC8">
        <w:rPr>
          <w:sz w:val="22"/>
          <w:szCs w:val="22"/>
          <w:lang w:val="uz-Cyrl-UZ"/>
        </w:rPr>
        <w:t>Maqbul</w:t>
      </w:r>
      <w:r w:rsidR="00D17CC8" w:rsidRPr="00D17CC8">
        <w:rPr>
          <w:sz w:val="22"/>
          <w:szCs w:val="22"/>
          <w:lang w:val="uz-Cyrl-UZ"/>
        </w:rPr>
        <w:t xml:space="preserve"> darajada</w:t>
      </w:r>
      <w:r w:rsidR="001F5F4E" w:rsidRPr="00D14DE7">
        <w:rPr>
          <w:sz w:val="22"/>
          <w:szCs w:val="22"/>
          <w:lang w:val="uz-Cyrl-UZ"/>
        </w:rPr>
        <w:t xml:space="preserve"> </w:t>
      </w:r>
      <w:r w:rsidR="00925A80" w:rsidRPr="00D17CC8">
        <w:rPr>
          <w:sz w:val="22"/>
          <w:szCs w:val="22"/>
          <w:lang w:val="uz-Cyrl-UZ"/>
        </w:rPr>
        <w:t>y</w:t>
      </w:r>
      <w:r w:rsidR="001F5F4E" w:rsidRPr="00D14DE7">
        <w:rPr>
          <w:sz w:val="22"/>
          <w:szCs w:val="22"/>
          <w:lang w:val="uz-Cyrl-UZ"/>
        </w:rPr>
        <w:t xml:space="preserve">etkazib berilgan </w:t>
      </w:r>
      <w:r w:rsidR="001F5F4E" w:rsidRPr="00D14DE7">
        <w:rPr>
          <w:sz w:val="22"/>
          <w:szCs w:val="22"/>
        </w:rPr>
        <w:t xml:space="preserve">tovarlarni ushbu Shartnoma shartlariga muvofiq </w:t>
      </w:r>
      <w:r w:rsidR="001F5F4E" w:rsidRPr="00D14DE7">
        <w:rPr>
          <w:sz w:val="22"/>
          <w:szCs w:val="22"/>
          <w:lang w:val="uz-Cyrl-UZ"/>
        </w:rPr>
        <w:t>qabul qili</w:t>
      </w:r>
      <w:r w:rsidR="00D17CC8" w:rsidRPr="00D17CC8">
        <w:rPr>
          <w:sz w:val="22"/>
          <w:szCs w:val="22"/>
          <w:lang w:val="uz-Cyrl-UZ"/>
        </w:rPr>
        <w:t>b olis</w:t>
      </w:r>
      <w:r w:rsidR="00D17CC8">
        <w:rPr>
          <w:sz w:val="22"/>
          <w:szCs w:val="22"/>
          <w:lang w:val="en-US"/>
        </w:rPr>
        <w:t>h.</w:t>
      </w:r>
    </w:p>
    <w:p w14:paraId="32262C4B" w14:textId="1A9B976A" w:rsidR="0040689A" w:rsidRPr="00D14DE7" w:rsidRDefault="000F5BC4" w:rsidP="00111E5E">
      <w:pPr>
        <w:pStyle w:val="BodyText31"/>
        <w:spacing w:before="100" w:after="100" w:line="276" w:lineRule="auto"/>
        <w:ind w:right="-83"/>
        <w:rPr>
          <w:sz w:val="22"/>
          <w:szCs w:val="22"/>
        </w:rPr>
      </w:pPr>
      <w:r w:rsidRPr="00D14DE7">
        <w:rPr>
          <w:sz w:val="22"/>
          <w:szCs w:val="22"/>
        </w:rPr>
        <w:t xml:space="preserve">4.4. </w:t>
      </w:r>
      <w:r w:rsidR="00D17CC8">
        <w:rPr>
          <w:sz w:val="22"/>
          <w:szCs w:val="22"/>
        </w:rPr>
        <w:t>Buyurtmachi</w:t>
      </w:r>
      <w:r w:rsidR="00D17CC8" w:rsidRPr="00D14DE7">
        <w:rPr>
          <w:sz w:val="22"/>
          <w:szCs w:val="22"/>
        </w:rPr>
        <w:t xml:space="preserve"> </w:t>
      </w:r>
      <w:r w:rsidRPr="00D14DE7">
        <w:rPr>
          <w:sz w:val="22"/>
          <w:szCs w:val="22"/>
        </w:rPr>
        <w:t>quyidagi huquqlarga ega:</w:t>
      </w:r>
    </w:p>
    <w:p w14:paraId="7D7E0E83" w14:textId="290402B4" w:rsidR="0040689A" w:rsidRPr="00D14DE7" w:rsidRDefault="000F5BC4" w:rsidP="00111E5E">
      <w:pPr>
        <w:pStyle w:val="BodyText31"/>
        <w:spacing w:before="100" w:after="100" w:line="276" w:lineRule="auto"/>
        <w:ind w:right="-83"/>
        <w:rPr>
          <w:i/>
          <w:sz w:val="22"/>
          <w:szCs w:val="22"/>
        </w:rPr>
      </w:pPr>
      <w:r w:rsidRPr="00D14DE7">
        <w:rPr>
          <w:sz w:val="22"/>
          <w:szCs w:val="22"/>
        </w:rPr>
        <w:t>4.4</w:t>
      </w:r>
      <w:r w:rsidR="00D17CC8">
        <w:rPr>
          <w:sz w:val="22"/>
          <w:szCs w:val="22"/>
        </w:rPr>
        <w:t>.</w:t>
      </w:r>
      <w:r w:rsidR="00DA69B9" w:rsidRPr="00D14DE7">
        <w:rPr>
          <w:sz w:val="22"/>
          <w:szCs w:val="22"/>
        </w:rPr>
        <w:t>1.</w:t>
      </w:r>
      <w:r w:rsidR="0040689A" w:rsidRPr="00D14DE7">
        <w:rPr>
          <w:i/>
          <w:sz w:val="22"/>
          <w:szCs w:val="22"/>
        </w:rPr>
        <w:t xml:space="preserve"> </w:t>
      </w:r>
      <w:r w:rsidR="00096C37" w:rsidRPr="00D14DE7">
        <w:rPr>
          <w:sz w:val="22"/>
          <w:szCs w:val="22"/>
        </w:rPr>
        <w:t xml:space="preserve">Yetkazib beruvchidan ushbu Shartnoma bo'yicha o'z majburiyatlarini </w:t>
      </w:r>
      <w:r w:rsidR="00D17CC8">
        <w:rPr>
          <w:sz w:val="22"/>
          <w:szCs w:val="22"/>
        </w:rPr>
        <w:t>oqilona</w:t>
      </w:r>
      <w:r w:rsidR="00096C37" w:rsidRPr="00D14DE7">
        <w:rPr>
          <w:sz w:val="22"/>
          <w:szCs w:val="22"/>
        </w:rPr>
        <w:t xml:space="preserve"> bajarishni talab qilish;</w:t>
      </w:r>
      <w:r w:rsidR="00F75D95" w:rsidRPr="00D14DE7">
        <w:rPr>
          <w:i/>
          <w:sz w:val="22"/>
          <w:szCs w:val="22"/>
        </w:rPr>
        <w:t xml:space="preserve"> </w:t>
      </w:r>
    </w:p>
    <w:p w14:paraId="67FFAC8D" w14:textId="3F81ED4E" w:rsidR="0040689A" w:rsidRPr="00D17CC8" w:rsidRDefault="000F5BC4" w:rsidP="00111E5E">
      <w:pPr>
        <w:pStyle w:val="BodyText31"/>
        <w:spacing w:before="100" w:after="100" w:line="276" w:lineRule="auto"/>
        <w:ind w:right="-83"/>
        <w:rPr>
          <w:sz w:val="22"/>
          <w:szCs w:val="22"/>
        </w:rPr>
      </w:pPr>
      <w:r w:rsidRPr="00D14DE7">
        <w:rPr>
          <w:sz w:val="22"/>
          <w:szCs w:val="22"/>
        </w:rPr>
        <w:t xml:space="preserve">4.4.2. Yetkazib beruvchidan </w:t>
      </w:r>
      <w:r w:rsidR="00E64DA0" w:rsidRPr="00D14DE7">
        <w:rPr>
          <w:sz w:val="22"/>
          <w:szCs w:val="22"/>
        </w:rPr>
        <w:t xml:space="preserve">ushbu Shartnoma bo'yicha o'z majburiyatlarini bajarish jarayoni haqida ma'lumot </w:t>
      </w:r>
      <w:r w:rsidR="00E64DA0" w:rsidRPr="00D14DE7">
        <w:rPr>
          <w:sz w:val="22"/>
          <w:szCs w:val="22"/>
          <w:lang w:val="uz-Cyrl-UZ"/>
        </w:rPr>
        <w:t>so'rash</w:t>
      </w:r>
      <w:r w:rsidR="00D17CC8" w:rsidRPr="00D17CC8">
        <w:rPr>
          <w:sz w:val="22"/>
          <w:szCs w:val="22"/>
        </w:rPr>
        <w:t>;</w:t>
      </w:r>
    </w:p>
    <w:p w14:paraId="0DB229B2" w14:textId="7E4BB9D5" w:rsidR="002B6BC8" w:rsidRPr="00D14DE7" w:rsidRDefault="002B6BC8" w:rsidP="00111E5E">
      <w:pPr>
        <w:pStyle w:val="BodyText31"/>
        <w:spacing w:before="100" w:after="100" w:line="276" w:lineRule="auto"/>
        <w:ind w:right="-83"/>
        <w:rPr>
          <w:sz w:val="22"/>
          <w:szCs w:val="22"/>
        </w:rPr>
      </w:pPr>
      <w:r w:rsidRPr="00D14DE7">
        <w:rPr>
          <w:sz w:val="22"/>
          <w:szCs w:val="22"/>
        </w:rPr>
        <w:t>4.4.3. Sifatsiz tovarlarni almashtirishni talab qili</w:t>
      </w:r>
      <w:r w:rsidR="00D17CC8">
        <w:rPr>
          <w:sz w:val="22"/>
          <w:szCs w:val="22"/>
        </w:rPr>
        <w:t>sh.</w:t>
      </w:r>
    </w:p>
    <w:p w14:paraId="146D71A7" w14:textId="625A6126" w:rsidR="00B44B8B" w:rsidRPr="00B44B8B" w:rsidRDefault="00B44B8B" w:rsidP="00B44B8B">
      <w:pPr>
        <w:pStyle w:val="BodyText31"/>
        <w:spacing w:before="100" w:after="100" w:line="276" w:lineRule="auto"/>
        <w:ind w:right="-83"/>
        <w:jc w:val="center"/>
        <w:rPr>
          <w:b/>
          <w:sz w:val="22"/>
          <w:szCs w:val="22"/>
          <w:lang w:val="uz-Latn-UZ"/>
        </w:rPr>
      </w:pPr>
      <w:r w:rsidRPr="00EB3C8E">
        <w:rPr>
          <w:b/>
          <w:sz w:val="22"/>
          <w:szCs w:val="22"/>
        </w:rPr>
        <w:lastRenderedPageBreak/>
        <w:t>5.</w:t>
      </w:r>
      <w:r w:rsidRPr="00B44B8B">
        <w:rPr>
          <w:b/>
          <w:sz w:val="22"/>
          <w:szCs w:val="22"/>
          <w:lang w:val="uz-Latn-UZ"/>
        </w:rPr>
        <w:t>O'RNATISH VA QABUL QILISh</w:t>
      </w:r>
    </w:p>
    <w:p w14:paraId="45ADD47C" w14:textId="4C56FE0D" w:rsidR="00B44B8B" w:rsidRPr="00B44B8B" w:rsidRDefault="00B44B8B" w:rsidP="00B44B8B">
      <w:pPr>
        <w:pStyle w:val="BodyText31"/>
        <w:spacing w:before="100" w:after="100" w:line="276" w:lineRule="auto"/>
        <w:ind w:right="-83"/>
        <w:rPr>
          <w:sz w:val="22"/>
          <w:szCs w:val="22"/>
          <w:lang w:val="uz-Latn-UZ"/>
        </w:rPr>
      </w:pPr>
      <w:r w:rsidRPr="00B44B8B">
        <w:rPr>
          <w:sz w:val="22"/>
          <w:szCs w:val="22"/>
          <w:lang w:val="uz-Latn-UZ"/>
        </w:rPr>
        <w:t xml:space="preserve">5.1. </w:t>
      </w:r>
      <w:r w:rsidR="0088201C">
        <w:rPr>
          <w:sz w:val="22"/>
          <w:szCs w:val="22"/>
          <w:lang w:val="uz-Latn-UZ"/>
        </w:rPr>
        <w:t xml:space="preserve">    </w:t>
      </w:r>
      <w:r w:rsidRPr="00B44B8B">
        <w:rPr>
          <w:sz w:val="22"/>
          <w:szCs w:val="22"/>
          <w:lang w:val="uz-Latn-UZ"/>
        </w:rPr>
        <w:t>Yetkazib beruvchi ushbu Shartnomaning 3.1-bandida nazarda tutilgan muddatda quyidagilarni ta'minlash majburiyatini oladi:</w:t>
      </w:r>
    </w:p>
    <w:p w14:paraId="38BD6819" w14:textId="64154390" w:rsidR="00B44B8B" w:rsidRPr="00B44B8B" w:rsidRDefault="00EB3C8E" w:rsidP="00B44B8B">
      <w:pPr>
        <w:pStyle w:val="BodyText31"/>
        <w:spacing w:before="100" w:after="100" w:line="276" w:lineRule="auto"/>
        <w:ind w:right="-83"/>
        <w:rPr>
          <w:sz w:val="22"/>
          <w:szCs w:val="22"/>
          <w:lang w:val="uz-Latn-UZ"/>
        </w:rPr>
      </w:pPr>
      <w:r>
        <w:rPr>
          <w:sz w:val="22"/>
          <w:szCs w:val="22"/>
          <w:lang w:val="uz-Latn-UZ"/>
        </w:rPr>
        <w:t xml:space="preserve">5.1.1.  </w:t>
      </w:r>
      <w:r>
        <w:rPr>
          <w:sz w:val="22"/>
          <w:szCs w:val="22"/>
          <w:lang w:val="en-US"/>
        </w:rPr>
        <w:t>O</w:t>
      </w:r>
      <w:r w:rsidR="00B44B8B" w:rsidRPr="00B44B8B">
        <w:rPr>
          <w:sz w:val="22"/>
          <w:szCs w:val="22"/>
          <w:lang w:val="uz-Latn-UZ"/>
        </w:rPr>
        <w:t xml:space="preserve">'rnatish uchun batafsil loyihani ishlab chiqish </w:t>
      </w:r>
      <w:proofErr w:type="gramStart"/>
      <w:r w:rsidR="00B44B8B" w:rsidRPr="00B44B8B">
        <w:rPr>
          <w:sz w:val="22"/>
          <w:szCs w:val="22"/>
          <w:lang w:val="uz-Latn-UZ"/>
        </w:rPr>
        <w:t>va</w:t>
      </w:r>
      <w:proofErr w:type="gramEnd"/>
      <w:r w:rsidR="00B44B8B" w:rsidRPr="00B44B8B">
        <w:rPr>
          <w:sz w:val="22"/>
          <w:szCs w:val="22"/>
          <w:lang w:val="uz-Latn-UZ"/>
        </w:rPr>
        <w:t xml:space="preserve"> uni Xaridor bilan muvofiqlashtirish;</w:t>
      </w:r>
    </w:p>
    <w:p w14:paraId="554F52C2" w14:textId="2729ECA1" w:rsidR="00B44B8B" w:rsidRDefault="00B44B8B" w:rsidP="00B44B8B">
      <w:pPr>
        <w:pStyle w:val="BodyText31"/>
        <w:spacing w:before="100" w:after="100" w:line="276" w:lineRule="auto"/>
        <w:ind w:right="-83"/>
        <w:rPr>
          <w:sz w:val="22"/>
          <w:szCs w:val="22"/>
          <w:lang w:val="uz-Latn-UZ"/>
        </w:rPr>
      </w:pPr>
      <w:r w:rsidRPr="00B44B8B">
        <w:rPr>
          <w:sz w:val="22"/>
          <w:szCs w:val="22"/>
          <w:lang w:val="uz-Latn-UZ"/>
        </w:rPr>
        <w:t xml:space="preserve">5.1.2. </w:t>
      </w:r>
      <w:r w:rsidR="005067D3">
        <w:rPr>
          <w:sz w:val="22"/>
          <w:szCs w:val="22"/>
          <w:lang w:val="uz-Latn-UZ"/>
        </w:rPr>
        <w:t xml:space="preserve"> </w:t>
      </w:r>
      <w:r w:rsidRPr="00B44B8B">
        <w:rPr>
          <w:sz w:val="22"/>
          <w:szCs w:val="22"/>
          <w:lang w:val="uz-Latn-UZ"/>
        </w:rPr>
        <w:t xml:space="preserve">Xaridor bilan kelishilgan batafsil loyiha asosida, xaridorning </w:t>
      </w:r>
      <w:r w:rsidR="005067D3">
        <w:rPr>
          <w:sz w:val="22"/>
          <w:szCs w:val="22"/>
          <w:lang w:val="uz-Latn-UZ"/>
        </w:rPr>
        <w:t xml:space="preserve">obyektida </w:t>
      </w:r>
      <w:r w:rsidR="005067D3">
        <w:rPr>
          <w:sz w:val="22"/>
          <w:szCs w:val="22"/>
          <w:lang w:val="en-US"/>
        </w:rPr>
        <w:t>o</w:t>
      </w:r>
      <w:r w:rsidR="005067D3" w:rsidRPr="00B44B8B">
        <w:rPr>
          <w:sz w:val="22"/>
          <w:szCs w:val="22"/>
          <w:lang w:val="uz-Latn-UZ"/>
        </w:rPr>
        <w:t>'rnatish</w:t>
      </w:r>
      <w:r w:rsidR="005067D3">
        <w:rPr>
          <w:sz w:val="22"/>
          <w:szCs w:val="22"/>
          <w:lang w:val="uz-Latn-UZ"/>
        </w:rPr>
        <w:t xml:space="preserve"> </w:t>
      </w:r>
      <w:r w:rsidRPr="00B44B8B">
        <w:rPr>
          <w:sz w:val="22"/>
          <w:szCs w:val="22"/>
          <w:lang w:val="uz-Latn-UZ"/>
        </w:rPr>
        <w:t xml:space="preserve"> ishlarini bajari</w:t>
      </w:r>
      <w:r w:rsidR="005067D3">
        <w:rPr>
          <w:sz w:val="22"/>
          <w:szCs w:val="22"/>
          <w:lang w:val="uz-Latn-UZ"/>
        </w:rPr>
        <w:t>sh</w:t>
      </w:r>
      <w:r w:rsidRPr="00B44B8B">
        <w:rPr>
          <w:sz w:val="22"/>
          <w:szCs w:val="22"/>
          <w:lang w:val="uz-Latn-UZ"/>
        </w:rPr>
        <w:t>.</w:t>
      </w:r>
    </w:p>
    <w:p w14:paraId="2FEC2174" w14:textId="70F3CF01" w:rsidR="005067D3" w:rsidRPr="00B44B8B" w:rsidRDefault="005067D3" w:rsidP="00B44B8B">
      <w:pPr>
        <w:pStyle w:val="BodyText31"/>
        <w:spacing w:before="100" w:after="100" w:line="276" w:lineRule="auto"/>
        <w:ind w:right="-83"/>
        <w:rPr>
          <w:sz w:val="22"/>
          <w:szCs w:val="22"/>
          <w:lang w:val="en-US"/>
        </w:rPr>
      </w:pPr>
      <w:r>
        <w:rPr>
          <w:sz w:val="22"/>
          <w:szCs w:val="22"/>
          <w:lang w:val="en-US"/>
        </w:rPr>
        <w:t xml:space="preserve">5.2.    </w:t>
      </w:r>
      <w:proofErr w:type="spellStart"/>
      <w:r w:rsidRPr="005067D3">
        <w:rPr>
          <w:sz w:val="22"/>
          <w:szCs w:val="22"/>
          <w:lang w:val="en-US"/>
        </w:rPr>
        <w:t>Uskunani</w:t>
      </w:r>
      <w:proofErr w:type="spellEnd"/>
      <w:r w:rsidRPr="005067D3">
        <w:rPr>
          <w:sz w:val="22"/>
          <w:szCs w:val="22"/>
          <w:lang w:val="en-US"/>
        </w:rPr>
        <w:t xml:space="preserve"> </w:t>
      </w:r>
      <w:proofErr w:type="spellStart"/>
      <w:r w:rsidRPr="005067D3">
        <w:rPr>
          <w:sz w:val="22"/>
          <w:szCs w:val="22"/>
          <w:lang w:val="en-US"/>
        </w:rPr>
        <w:t>o'rnatish</w:t>
      </w:r>
      <w:proofErr w:type="spellEnd"/>
      <w:r w:rsidRPr="005067D3">
        <w:rPr>
          <w:sz w:val="22"/>
          <w:szCs w:val="22"/>
          <w:lang w:val="en-US"/>
        </w:rPr>
        <w:t xml:space="preserve"> </w:t>
      </w:r>
      <w:proofErr w:type="spellStart"/>
      <w:r w:rsidRPr="005067D3">
        <w:rPr>
          <w:sz w:val="22"/>
          <w:szCs w:val="22"/>
          <w:lang w:val="en-US"/>
        </w:rPr>
        <w:t>tugagandan</w:t>
      </w:r>
      <w:proofErr w:type="spellEnd"/>
      <w:r w:rsidRPr="005067D3">
        <w:rPr>
          <w:sz w:val="22"/>
          <w:szCs w:val="22"/>
          <w:lang w:val="en-US"/>
        </w:rPr>
        <w:t xml:space="preserve"> </w:t>
      </w:r>
      <w:proofErr w:type="spellStart"/>
      <w:r w:rsidRPr="005067D3">
        <w:rPr>
          <w:sz w:val="22"/>
          <w:szCs w:val="22"/>
          <w:lang w:val="en-US"/>
        </w:rPr>
        <w:t>so'ng</w:t>
      </w:r>
      <w:proofErr w:type="spellEnd"/>
      <w:r w:rsidRPr="005067D3">
        <w:rPr>
          <w:sz w:val="22"/>
          <w:szCs w:val="22"/>
          <w:lang w:val="en-US"/>
        </w:rPr>
        <w:t xml:space="preserve"> ________ </w:t>
      </w:r>
      <w:proofErr w:type="gramStart"/>
      <w:r w:rsidRPr="005067D3">
        <w:rPr>
          <w:sz w:val="22"/>
          <w:szCs w:val="22"/>
          <w:lang w:val="en-US"/>
        </w:rPr>
        <w:t>kun</w:t>
      </w:r>
      <w:proofErr w:type="gramEnd"/>
      <w:r w:rsidRPr="005067D3">
        <w:rPr>
          <w:sz w:val="22"/>
          <w:szCs w:val="22"/>
          <w:lang w:val="en-US"/>
        </w:rPr>
        <w:t xml:space="preserve"> </w:t>
      </w:r>
      <w:proofErr w:type="spellStart"/>
      <w:r w:rsidRPr="005067D3">
        <w:rPr>
          <w:sz w:val="22"/>
          <w:szCs w:val="22"/>
          <w:lang w:val="en-US"/>
        </w:rPr>
        <w:t>ichida</w:t>
      </w:r>
      <w:proofErr w:type="spellEnd"/>
      <w:r w:rsidRPr="005067D3">
        <w:rPr>
          <w:sz w:val="22"/>
          <w:szCs w:val="22"/>
          <w:lang w:val="en-US"/>
        </w:rPr>
        <w:t xml:space="preserve"> </w:t>
      </w:r>
      <w:proofErr w:type="spellStart"/>
      <w:r w:rsidRPr="005067D3">
        <w:rPr>
          <w:sz w:val="22"/>
          <w:szCs w:val="22"/>
          <w:lang w:val="en-US"/>
        </w:rPr>
        <w:t>Tomonlar</w:t>
      </w:r>
      <w:proofErr w:type="spellEnd"/>
      <w:r w:rsidRPr="005067D3">
        <w:rPr>
          <w:sz w:val="22"/>
          <w:szCs w:val="22"/>
          <w:lang w:val="en-US"/>
        </w:rPr>
        <w:t xml:space="preserve"> </w:t>
      </w:r>
      <w:proofErr w:type="spellStart"/>
      <w:r w:rsidRPr="005067D3">
        <w:rPr>
          <w:sz w:val="22"/>
          <w:szCs w:val="22"/>
          <w:lang w:val="en-US"/>
        </w:rPr>
        <w:t>birgalikda</w:t>
      </w:r>
      <w:proofErr w:type="spellEnd"/>
      <w:r w:rsidRPr="005067D3">
        <w:rPr>
          <w:sz w:val="22"/>
          <w:szCs w:val="22"/>
          <w:lang w:val="en-US"/>
        </w:rPr>
        <w:t xml:space="preserve"> </w:t>
      </w:r>
      <w:proofErr w:type="spellStart"/>
      <w:r w:rsidRPr="005067D3">
        <w:rPr>
          <w:sz w:val="22"/>
          <w:szCs w:val="22"/>
          <w:lang w:val="en-US"/>
        </w:rPr>
        <w:t>qabul</w:t>
      </w:r>
      <w:proofErr w:type="spellEnd"/>
      <w:r w:rsidRPr="005067D3">
        <w:rPr>
          <w:sz w:val="22"/>
          <w:szCs w:val="22"/>
          <w:lang w:val="en-US"/>
        </w:rPr>
        <w:t xml:space="preserve"> </w:t>
      </w:r>
      <w:proofErr w:type="spellStart"/>
      <w:r w:rsidRPr="005067D3">
        <w:rPr>
          <w:sz w:val="22"/>
          <w:szCs w:val="22"/>
          <w:lang w:val="en-US"/>
        </w:rPr>
        <w:t>qilish</w:t>
      </w:r>
      <w:proofErr w:type="spellEnd"/>
      <w:r w:rsidRPr="005067D3">
        <w:rPr>
          <w:sz w:val="22"/>
          <w:szCs w:val="22"/>
          <w:lang w:val="en-US"/>
        </w:rPr>
        <w:t xml:space="preserve"> </w:t>
      </w:r>
      <w:proofErr w:type="spellStart"/>
      <w:r w:rsidRPr="005067D3">
        <w:rPr>
          <w:sz w:val="22"/>
          <w:szCs w:val="22"/>
          <w:lang w:val="en-US"/>
        </w:rPr>
        <w:t>sinovlarini</w:t>
      </w:r>
      <w:proofErr w:type="spellEnd"/>
      <w:r w:rsidRPr="005067D3">
        <w:rPr>
          <w:sz w:val="22"/>
          <w:szCs w:val="22"/>
          <w:lang w:val="en-US"/>
        </w:rPr>
        <w:t xml:space="preserve"> </w:t>
      </w:r>
      <w:proofErr w:type="spellStart"/>
      <w:r w:rsidRPr="005067D3">
        <w:rPr>
          <w:sz w:val="22"/>
          <w:szCs w:val="22"/>
          <w:lang w:val="en-US"/>
        </w:rPr>
        <w:t>o'tkazadilar</w:t>
      </w:r>
      <w:proofErr w:type="spellEnd"/>
      <w:r w:rsidRPr="005067D3">
        <w:rPr>
          <w:sz w:val="22"/>
          <w:szCs w:val="22"/>
          <w:lang w:val="en-US"/>
        </w:rPr>
        <w:t>.</w:t>
      </w:r>
    </w:p>
    <w:p w14:paraId="568B8BE4" w14:textId="2B7754B0" w:rsidR="00111E5E" w:rsidRDefault="005067D3" w:rsidP="00111E5E">
      <w:pPr>
        <w:pStyle w:val="BodyText31"/>
        <w:spacing w:before="100" w:after="100" w:line="276" w:lineRule="auto"/>
        <w:ind w:right="-83"/>
        <w:rPr>
          <w:sz w:val="22"/>
          <w:szCs w:val="22"/>
        </w:rPr>
      </w:pPr>
      <w:r>
        <w:rPr>
          <w:sz w:val="22"/>
          <w:szCs w:val="22"/>
        </w:rPr>
        <w:t xml:space="preserve">5.3.  </w:t>
      </w:r>
      <w:r w:rsidRPr="005067D3">
        <w:rPr>
          <w:sz w:val="22"/>
          <w:szCs w:val="22"/>
        </w:rPr>
        <w:t xml:space="preserve">Qabul qilish sinovlari ijobiy natija bergan taqdirda, tomonlar qabul qilish to'g'risidagi </w:t>
      </w:r>
      <w:r w:rsidR="000F0540">
        <w:rPr>
          <w:sz w:val="22"/>
          <w:szCs w:val="22"/>
        </w:rPr>
        <w:t xml:space="preserve">dalolatnomani </w:t>
      </w:r>
      <w:r w:rsidRPr="005067D3">
        <w:rPr>
          <w:sz w:val="22"/>
          <w:szCs w:val="22"/>
        </w:rPr>
        <w:t>imzolaydilar.</w:t>
      </w:r>
    </w:p>
    <w:p w14:paraId="63109517" w14:textId="6269CD38" w:rsidR="005067D3" w:rsidRDefault="005067D3" w:rsidP="00111E5E">
      <w:pPr>
        <w:pStyle w:val="BodyText31"/>
        <w:spacing w:before="100" w:after="100" w:line="276" w:lineRule="auto"/>
        <w:ind w:right="-83"/>
        <w:rPr>
          <w:sz w:val="22"/>
          <w:szCs w:val="22"/>
        </w:rPr>
      </w:pPr>
      <w:r>
        <w:rPr>
          <w:sz w:val="22"/>
          <w:szCs w:val="22"/>
        </w:rPr>
        <w:t xml:space="preserve">5.4.  </w:t>
      </w:r>
      <w:r w:rsidRPr="005067D3">
        <w:rPr>
          <w:sz w:val="22"/>
          <w:szCs w:val="22"/>
        </w:rPr>
        <w:t>Agar qabul qilish sinovlari paytida texnik hujjatlarda va ushbu Shartnoma shartlarida belgilangan uskunaning texnik va ekspluatatsion xususiyatlariga erishilmasa, Yetkazib beruvchi xaridorning ruxsati bilan takroriy qabul sinovlarini o'tkazadi. Bunday holda, Yetkazib beruvchi navbatdagi qabul qilish sinovlari boshlanishidan oldin yuzaga kelgan har qanday nuqsonlarni (kamchiliklarni) bartaraf etishga majburdir.</w:t>
      </w:r>
    </w:p>
    <w:p w14:paraId="22C7B4A4" w14:textId="719716EA" w:rsidR="005067D3" w:rsidRDefault="005067D3" w:rsidP="00111E5E">
      <w:pPr>
        <w:pStyle w:val="BodyText31"/>
        <w:spacing w:before="100" w:after="100" w:line="276" w:lineRule="auto"/>
        <w:ind w:right="-83"/>
        <w:rPr>
          <w:sz w:val="22"/>
          <w:szCs w:val="22"/>
          <w:lang w:val="uz-Latn-UZ"/>
        </w:rPr>
      </w:pPr>
      <w:r>
        <w:rPr>
          <w:sz w:val="22"/>
          <w:szCs w:val="22"/>
          <w:lang w:val="uz-Latn-UZ"/>
        </w:rPr>
        <w:t xml:space="preserve">5.5.   </w:t>
      </w:r>
      <w:r w:rsidR="0088201C">
        <w:rPr>
          <w:sz w:val="22"/>
          <w:szCs w:val="22"/>
          <w:lang w:val="uz-Latn-UZ"/>
        </w:rPr>
        <w:t xml:space="preserve"> </w:t>
      </w:r>
      <w:r w:rsidRPr="005067D3">
        <w:rPr>
          <w:sz w:val="22"/>
          <w:szCs w:val="22"/>
          <w:lang w:val="uz-Latn-UZ"/>
        </w:rPr>
        <w:t>Qabul qilish sinovlarining salbiy natijasi bo'lsa, Xaridor ushbu Shartnomani bajarishni rad etishga va sifatsiz tovarlarni etkazib berganlik uchun jarima to'lashni va ilgari to'langan summani qaytarishni talab qilishga haqli.</w:t>
      </w:r>
    </w:p>
    <w:p w14:paraId="403DF0F5" w14:textId="57F1C81E" w:rsidR="005067D3" w:rsidRPr="005067D3" w:rsidRDefault="005067D3" w:rsidP="00111E5E">
      <w:pPr>
        <w:pStyle w:val="BodyText31"/>
        <w:spacing w:before="100" w:after="100" w:line="276" w:lineRule="auto"/>
        <w:ind w:right="-83"/>
        <w:rPr>
          <w:sz w:val="22"/>
          <w:szCs w:val="22"/>
          <w:lang w:val="uz-Latn-UZ"/>
        </w:rPr>
      </w:pPr>
      <w:r w:rsidRPr="0088201C">
        <w:rPr>
          <w:sz w:val="22"/>
          <w:szCs w:val="22"/>
          <w:lang w:val="uz-Latn-UZ"/>
        </w:rPr>
        <w:t>5</w:t>
      </w:r>
      <w:r w:rsidR="0088201C" w:rsidRPr="0088201C">
        <w:rPr>
          <w:sz w:val="22"/>
          <w:szCs w:val="22"/>
          <w:lang w:val="uz-Latn-UZ"/>
        </w:rPr>
        <w:t xml:space="preserve">.6.  </w:t>
      </w:r>
      <w:r w:rsidRPr="0088201C">
        <w:rPr>
          <w:sz w:val="22"/>
          <w:szCs w:val="22"/>
          <w:lang w:val="uz-Latn-UZ"/>
        </w:rPr>
        <w:t>Tovarga egalik huquqini o'tkazish va tasodifiy yo'qotish (tasodifiy shikastlanish) xavfini Xaridorga topshirish Tomonlar qabul qilish dalolatnomasini imzolagan paytdan boshlab sodir bo'ladi.</w:t>
      </w:r>
    </w:p>
    <w:p w14:paraId="05169440" w14:textId="77777777" w:rsidR="005067D3" w:rsidRPr="005067D3" w:rsidRDefault="005067D3" w:rsidP="00111E5E">
      <w:pPr>
        <w:pStyle w:val="BodyText31"/>
        <w:spacing w:before="100" w:after="100" w:line="276" w:lineRule="auto"/>
        <w:ind w:right="-83"/>
        <w:rPr>
          <w:sz w:val="22"/>
          <w:szCs w:val="22"/>
          <w:lang w:val="uz-Latn-UZ"/>
        </w:rPr>
      </w:pPr>
    </w:p>
    <w:p w14:paraId="42828E88" w14:textId="1F8F5934" w:rsidR="0040689A" w:rsidRPr="00D14DE7" w:rsidRDefault="00892B83" w:rsidP="00111E5E">
      <w:pPr>
        <w:pStyle w:val="BodyText31"/>
        <w:spacing w:before="100" w:after="100" w:line="276" w:lineRule="auto"/>
        <w:ind w:right="-83"/>
        <w:jc w:val="center"/>
        <w:rPr>
          <w:b/>
          <w:sz w:val="22"/>
          <w:szCs w:val="22"/>
        </w:rPr>
      </w:pPr>
      <w:r>
        <w:rPr>
          <w:b/>
          <w:sz w:val="22"/>
          <w:szCs w:val="22"/>
        </w:rPr>
        <w:t>6</w:t>
      </w:r>
      <w:r w:rsidR="00C2209F" w:rsidRPr="00D14DE7">
        <w:rPr>
          <w:b/>
          <w:sz w:val="22"/>
          <w:szCs w:val="22"/>
        </w:rPr>
        <w:t>. KAFOLAT</w:t>
      </w:r>
    </w:p>
    <w:p w14:paraId="25A2D60B" w14:textId="5D7DE2B4" w:rsidR="001B237C" w:rsidRPr="00D14DE7" w:rsidRDefault="00892B83" w:rsidP="00111E5E">
      <w:pPr>
        <w:pStyle w:val="BodyText31"/>
        <w:spacing w:before="100" w:after="100" w:line="276" w:lineRule="auto"/>
        <w:ind w:right="-83"/>
        <w:rPr>
          <w:sz w:val="22"/>
          <w:szCs w:val="22"/>
          <w:lang w:bidi="ru-RU"/>
        </w:rPr>
      </w:pPr>
      <w:r>
        <w:rPr>
          <w:sz w:val="22"/>
          <w:szCs w:val="22"/>
        </w:rPr>
        <w:t>6.</w:t>
      </w:r>
      <w:r w:rsidR="00C2209F" w:rsidRPr="00D14DE7">
        <w:rPr>
          <w:sz w:val="22"/>
          <w:szCs w:val="22"/>
        </w:rPr>
        <w:t xml:space="preserve">1. </w:t>
      </w:r>
      <w:r w:rsidR="00DF066B" w:rsidRPr="00D14DE7">
        <w:rPr>
          <w:sz w:val="22"/>
          <w:szCs w:val="22"/>
          <w:lang w:bidi="ru-RU"/>
        </w:rPr>
        <w:t>Yetkazib beruvchi quyidagilarni kafolatlaydi:</w:t>
      </w:r>
    </w:p>
    <w:p w14:paraId="72FA2747" w14:textId="4D1E4F2F" w:rsidR="001B237C" w:rsidRPr="00D14DE7" w:rsidRDefault="00892B83" w:rsidP="00111E5E">
      <w:pPr>
        <w:pStyle w:val="BodyText31"/>
        <w:spacing w:before="100" w:after="100" w:line="276" w:lineRule="auto"/>
        <w:ind w:right="-83"/>
        <w:rPr>
          <w:sz w:val="22"/>
          <w:szCs w:val="22"/>
          <w:lang w:bidi="ru-RU"/>
        </w:rPr>
      </w:pPr>
      <w:r>
        <w:rPr>
          <w:sz w:val="22"/>
          <w:szCs w:val="22"/>
          <w:lang w:bidi="ru-RU"/>
        </w:rPr>
        <w:t>6</w:t>
      </w:r>
      <w:r w:rsidR="00C2209F" w:rsidRPr="00D14DE7">
        <w:rPr>
          <w:sz w:val="22"/>
          <w:szCs w:val="22"/>
          <w:lang w:bidi="ru-RU"/>
        </w:rPr>
        <w:t>.1.1</w:t>
      </w:r>
      <w:r w:rsidR="001B237C" w:rsidRPr="00D14DE7">
        <w:rPr>
          <w:sz w:val="22"/>
          <w:szCs w:val="22"/>
          <w:lang w:bidi="ru-RU"/>
        </w:rPr>
        <w:t>. Tovarlar ushbu Shartnoma</w:t>
      </w:r>
      <w:r w:rsidR="00D17CC8">
        <w:rPr>
          <w:sz w:val="22"/>
          <w:szCs w:val="22"/>
          <w:lang w:bidi="ru-RU"/>
        </w:rPr>
        <w:t>ning</w:t>
      </w:r>
      <w:r w:rsidR="001B237C" w:rsidRPr="00D14DE7">
        <w:rPr>
          <w:sz w:val="22"/>
          <w:szCs w:val="22"/>
          <w:lang w:bidi="ru-RU"/>
        </w:rPr>
        <w:t xml:space="preserve"> </w:t>
      </w:r>
      <w:r w:rsidR="00D17CC8" w:rsidRPr="00D14DE7">
        <w:rPr>
          <w:sz w:val="22"/>
          <w:szCs w:val="22"/>
          <w:lang w:bidi="ru-RU"/>
        </w:rPr>
        <w:t>1-ilova</w:t>
      </w:r>
      <w:r w:rsidR="00D17CC8">
        <w:rPr>
          <w:sz w:val="22"/>
          <w:szCs w:val="22"/>
          <w:lang w:bidi="ru-RU"/>
        </w:rPr>
        <w:t xml:space="preserve">sida </w:t>
      </w:r>
      <w:r w:rsidR="001B237C" w:rsidRPr="00D14DE7">
        <w:rPr>
          <w:sz w:val="22"/>
          <w:szCs w:val="22"/>
          <w:lang w:bidi="ru-RU"/>
        </w:rPr>
        <w:t xml:space="preserve">kelishilgan </w:t>
      </w:r>
      <w:r w:rsidR="00D17CC8">
        <w:rPr>
          <w:sz w:val="22"/>
          <w:szCs w:val="22"/>
          <w:lang w:bidi="ru-RU"/>
        </w:rPr>
        <w:t>tasniflarga</w:t>
      </w:r>
      <w:r w:rsidR="001B237C" w:rsidRPr="00D14DE7">
        <w:rPr>
          <w:sz w:val="22"/>
          <w:szCs w:val="22"/>
          <w:lang w:bidi="ru-RU"/>
        </w:rPr>
        <w:t xml:space="preserve">, shu jumladan </w:t>
      </w:r>
      <w:r w:rsidR="007D3A3F" w:rsidRPr="00D14DE7">
        <w:rPr>
          <w:sz w:val="22"/>
          <w:szCs w:val="22"/>
          <w:lang w:bidi="ru-RU"/>
        </w:rPr>
        <w:t>tegishli sohadagi ilg'or tajribalarga to'liq mos</w:t>
      </w:r>
      <w:r w:rsidR="007D3A3F">
        <w:rPr>
          <w:sz w:val="22"/>
          <w:szCs w:val="22"/>
          <w:lang w:bidi="ru-RU"/>
        </w:rPr>
        <w:t xml:space="preserve"> sifat darajasida yetkazib berilishini;</w:t>
      </w:r>
    </w:p>
    <w:p w14:paraId="01C1D358" w14:textId="27B399FC" w:rsidR="001B237C" w:rsidRPr="00D14DE7" w:rsidRDefault="00892B83" w:rsidP="00111E5E">
      <w:pPr>
        <w:pStyle w:val="BodyText31"/>
        <w:spacing w:before="100" w:after="100" w:line="276" w:lineRule="auto"/>
        <w:ind w:right="-83"/>
        <w:rPr>
          <w:sz w:val="22"/>
          <w:szCs w:val="22"/>
          <w:lang w:bidi="ru-RU"/>
        </w:rPr>
      </w:pPr>
      <w:r>
        <w:rPr>
          <w:sz w:val="22"/>
          <w:szCs w:val="22"/>
          <w:lang w:bidi="ru-RU"/>
        </w:rPr>
        <w:t>6</w:t>
      </w:r>
      <w:r w:rsidR="00C2209F" w:rsidRPr="00D14DE7">
        <w:rPr>
          <w:sz w:val="22"/>
          <w:szCs w:val="22"/>
          <w:lang w:bidi="ru-RU"/>
        </w:rPr>
        <w:t xml:space="preserve">.1.2. Yetkazib berilayotgan tovarlar yangi, ilgari ishlatilmagan, </w:t>
      </w:r>
      <w:r w:rsidR="007D3A3F">
        <w:rPr>
          <w:sz w:val="22"/>
          <w:szCs w:val="22"/>
          <w:lang w:bidi="ru-RU"/>
        </w:rPr>
        <w:t xml:space="preserve">______ </w:t>
      </w:r>
      <w:r w:rsidR="00C2209F" w:rsidRPr="00D14DE7">
        <w:rPr>
          <w:sz w:val="22"/>
          <w:szCs w:val="22"/>
          <w:lang w:bidi="ru-RU"/>
        </w:rPr>
        <w:t>yilda</w:t>
      </w:r>
      <w:r w:rsidR="00DA2C28">
        <w:rPr>
          <w:sz w:val="22"/>
          <w:szCs w:val="22"/>
          <w:lang w:bidi="ru-RU"/>
        </w:rPr>
        <w:t>n oldin</w:t>
      </w:r>
      <w:r w:rsidR="00C2209F" w:rsidRPr="00D14DE7">
        <w:rPr>
          <w:sz w:val="22"/>
          <w:szCs w:val="22"/>
          <w:lang w:bidi="ru-RU"/>
        </w:rPr>
        <w:t xml:space="preserve"> ishlab chiqaril</w:t>
      </w:r>
      <w:r w:rsidR="00DA2C28">
        <w:rPr>
          <w:sz w:val="22"/>
          <w:szCs w:val="22"/>
          <w:lang w:bidi="ru-RU"/>
        </w:rPr>
        <w:t>ma</w:t>
      </w:r>
      <w:r w:rsidR="00C2209F" w:rsidRPr="00D14DE7">
        <w:rPr>
          <w:sz w:val="22"/>
          <w:szCs w:val="22"/>
          <w:lang w:bidi="ru-RU"/>
        </w:rPr>
        <w:t>gan va o‘z maqsadi bo‘yicha foydalanishga to‘liq mos kel</w:t>
      </w:r>
      <w:r w:rsidR="007D3A3F">
        <w:rPr>
          <w:sz w:val="22"/>
          <w:szCs w:val="22"/>
          <w:lang w:bidi="ru-RU"/>
        </w:rPr>
        <w:t>ishini</w:t>
      </w:r>
      <w:r w:rsidR="00C2209F" w:rsidRPr="00D14DE7">
        <w:rPr>
          <w:sz w:val="22"/>
          <w:szCs w:val="22"/>
          <w:lang w:bidi="ru-RU"/>
        </w:rPr>
        <w:t>;</w:t>
      </w:r>
    </w:p>
    <w:p w14:paraId="03D596E3" w14:textId="4F7F3954" w:rsidR="00BA33AA" w:rsidRPr="00D14DE7" w:rsidRDefault="00892B83" w:rsidP="00111E5E">
      <w:pPr>
        <w:pStyle w:val="BodyText31"/>
        <w:spacing w:before="100" w:after="100" w:line="276" w:lineRule="auto"/>
        <w:ind w:right="-83"/>
        <w:rPr>
          <w:sz w:val="22"/>
          <w:szCs w:val="22"/>
          <w:lang w:bidi="ru-RU"/>
        </w:rPr>
      </w:pPr>
      <w:r>
        <w:rPr>
          <w:sz w:val="22"/>
          <w:szCs w:val="22"/>
          <w:lang w:bidi="ru-RU"/>
        </w:rPr>
        <w:t>6</w:t>
      </w:r>
      <w:r w:rsidR="00C2209F" w:rsidRPr="00D14DE7">
        <w:rPr>
          <w:sz w:val="22"/>
          <w:szCs w:val="22"/>
          <w:lang w:bidi="ru-RU"/>
        </w:rPr>
        <w:t>.1.3. Yetkazib beruvchi O‘zbekiston Respublikasining “Iste’molchilar huquqlarini himoya qilish to‘g‘risida”gi Qonuniga va intellektual mulk sohasidagi qonun hujjatlariga muvofiq</w:t>
      </w:r>
      <w:r w:rsidR="007D3A3F">
        <w:rPr>
          <w:sz w:val="22"/>
          <w:szCs w:val="22"/>
          <w:lang w:bidi="ru-RU"/>
        </w:rPr>
        <w:t>,</w:t>
      </w:r>
      <w:r w:rsidR="00C2209F" w:rsidRPr="00D14DE7">
        <w:rPr>
          <w:sz w:val="22"/>
          <w:szCs w:val="22"/>
          <w:lang w:bidi="ru-RU"/>
        </w:rPr>
        <w:t xml:space="preserve"> </w:t>
      </w:r>
      <w:r w:rsidR="007D3A3F">
        <w:rPr>
          <w:sz w:val="22"/>
          <w:szCs w:val="22"/>
          <w:lang w:bidi="ru-RU"/>
        </w:rPr>
        <w:t>Buyurtmachi</w:t>
      </w:r>
      <w:r w:rsidR="00C2209F" w:rsidRPr="00D14DE7">
        <w:rPr>
          <w:sz w:val="22"/>
          <w:szCs w:val="22"/>
          <w:lang w:bidi="ru-RU"/>
        </w:rPr>
        <w:t>ga nisbatan qo‘yilgan har qanday qonuniy da’volar uchun Yetkazib beruvchi tomonidan yetkazib beriladigan tovarla</w:t>
      </w:r>
      <w:r w:rsidR="007D3A3F">
        <w:rPr>
          <w:sz w:val="22"/>
          <w:szCs w:val="22"/>
          <w:lang w:bidi="ru-RU"/>
        </w:rPr>
        <w:t>r</w:t>
      </w:r>
      <w:r w:rsidR="00C2209F" w:rsidRPr="00D14DE7">
        <w:rPr>
          <w:sz w:val="22"/>
          <w:szCs w:val="22"/>
          <w:lang w:bidi="ru-RU"/>
        </w:rPr>
        <w:t xml:space="preserve"> </w:t>
      </w:r>
      <w:r w:rsidR="007D3A3F">
        <w:rPr>
          <w:sz w:val="22"/>
          <w:szCs w:val="22"/>
          <w:lang w:bidi="ru-RU"/>
        </w:rPr>
        <w:t>doirasida</w:t>
      </w:r>
      <w:r w:rsidR="00C2209F" w:rsidRPr="00D14DE7">
        <w:rPr>
          <w:sz w:val="22"/>
          <w:szCs w:val="22"/>
          <w:lang w:bidi="ru-RU"/>
        </w:rPr>
        <w:t xml:space="preserve"> javobgar bo‘ladi.</w:t>
      </w:r>
    </w:p>
    <w:p w14:paraId="16BCF60C" w14:textId="042D12F7" w:rsidR="004634C4" w:rsidRDefault="00892B83" w:rsidP="00B901DF">
      <w:pPr>
        <w:pStyle w:val="BodyText31"/>
        <w:spacing w:before="100" w:after="100" w:line="276" w:lineRule="auto"/>
        <w:ind w:right="-83"/>
        <w:rPr>
          <w:sz w:val="22"/>
          <w:szCs w:val="22"/>
          <w:lang w:bidi="ru-RU"/>
        </w:rPr>
      </w:pPr>
      <w:r>
        <w:rPr>
          <w:sz w:val="22"/>
          <w:szCs w:val="22"/>
          <w:lang w:bidi="ru-RU"/>
        </w:rPr>
        <w:t>6</w:t>
      </w:r>
      <w:r w:rsidR="00C2209F" w:rsidRPr="00D14DE7">
        <w:rPr>
          <w:sz w:val="22"/>
          <w:szCs w:val="22"/>
          <w:lang w:bidi="ru-RU"/>
        </w:rPr>
        <w:t xml:space="preserve">.1.4. Tovar uchun kafolat muddati tomonlar </w:t>
      </w:r>
      <w:r w:rsidR="00975F1A">
        <w:rPr>
          <w:sz w:val="22"/>
          <w:szCs w:val="22"/>
          <w:lang w:bidi="ru-RU"/>
        </w:rPr>
        <w:t>topshirish-</w:t>
      </w:r>
      <w:r w:rsidR="00C2209F" w:rsidRPr="00D14DE7">
        <w:rPr>
          <w:sz w:val="22"/>
          <w:szCs w:val="22"/>
          <w:lang w:bidi="ru-RU"/>
        </w:rPr>
        <w:t xml:space="preserve">qabul qilish dalolatnomasini imzolagan kundan boshlab </w:t>
      </w:r>
      <w:r w:rsidR="00975F1A">
        <w:rPr>
          <w:sz w:val="22"/>
          <w:szCs w:val="22"/>
          <w:lang w:bidi="ru-RU"/>
        </w:rPr>
        <w:t>_____</w:t>
      </w:r>
      <w:r w:rsidR="00C2209F" w:rsidRPr="00D14DE7">
        <w:rPr>
          <w:sz w:val="22"/>
          <w:szCs w:val="22"/>
          <w:lang w:bidi="ru-RU"/>
        </w:rPr>
        <w:t xml:space="preserve"> (</w:t>
      </w:r>
      <w:r w:rsidR="00975F1A">
        <w:rPr>
          <w:sz w:val="22"/>
          <w:szCs w:val="22"/>
          <w:lang w:bidi="ru-RU"/>
        </w:rPr>
        <w:t>______________</w:t>
      </w:r>
      <w:r w:rsidR="00C2209F" w:rsidRPr="00D14DE7">
        <w:rPr>
          <w:sz w:val="22"/>
          <w:szCs w:val="22"/>
          <w:lang w:bidi="ru-RU"/>
        </w:rPr>
        <w:t>) oyni tashkil etadi.</w:t>
      </w:r>
    </w:p>
    <w:p w14:paraId="503D4793" w14:textId="232DE4F5" w:rsidR="00AB0857" w:rsidRPr="0036347A" w:rsidRDefault="00AB0857" w:rsidP="00B901DF">
      <w:pPr>
        <w:pStyle w:val="BodyText31"/>
        <w:spacing w:before="100" w:after="100" w:line="276" w:lineRule="auto"/>
        <w:ind w:right="-83"/>
        <w:rPr>
          <w:sz w:val="22"/>
          <w:szCs w:val="22"/>
          <w:lang w:bidi="ru-RU"/>
        </w:rPr>
      </w:pPr>
      <w:r w:rsidRPr="00C75DAF">
        <w:rPr>
          <w:sz w:val="22"/>
          <w:szCs w:val="22"/>
          <w:lang w:bidi="ru-RU"/>
        </w:rPr>
        <w:t>6.1.5. Kafolat muddati davrida Buyurtmachi tomonidan xabar berilgan nosozliklarni</w:t>
      </w:r>
      <w:r w:rsidR="006B6E82" w:rsidRPr="00C75DAF">
        <w:rPr>
          <w:sz w:val="22"/>
          <w:szCs w:val="22"/>
          <w:lang w:bidi="ru-RU"/>
        </w:rPr>
        <w:t xml:space="preserve"> </w:t>
      </w:r>
      <w:r w:rsidRPr="00C75DAF">
        <w:rPr>
          <w:sz w:val="22"/>
          <w:szCs w:val="22"/>
          <w:lang w:bidi="ru-RU"/>
        </w:rPr>
        <w:t>48 soat ichida aniqlab, qilinadigan ishlarni rejasi va amalga oshiriladigan ishlar ro`xatini taqdim qilish, shu asosda ishlarni bajarish va nosozliklarni bartaraf etish majburiyatini oladi.</w:t>
      </w:r>
    </w:p>
    <w:p w14:paraId="0351EC58" w14:textId="1CEB4A56" w:rsidR="00B901DF" w:rsidRPr="00D14DE7" w:rsidRDefault="00892B83" w:rsidP="00B901DF">
      <w:pPr>
        <w:pStyle w:val="BodyText31"/>
        <w:spacing w:before="100" w:after="100" w:line="276" w:lineRule="auto"/>
        <w:ind w:right="-83"/>
        <w:rPr>
          <w:sz w:val="22"/>
          <w:szCs w:val="22"/>
          <w:lang w:bidi="ru-RU"/>
        </w:rPr>
      </w:pPr>
      <w:r>
        <w:rPr>
          <w:sz w:val="22"/>
          <w:szCs w:val="22"/>
          <w:lang w:bidi="ru-RU"/>
        </w:rPr>
        <w:t>6</w:t>
      </w:r>
      <w:r w:rsidR="003960D4" w:rsidRPr="00D14DE7">
        <w:rPr>
          <w:sz w:val="22"/>
          <w:szCs w:val="22"/>
          <w:lang w:bidi="ru-RU"/>
        </w:rPr>
        <w:t xml:space="preserve">.1.6. O'zbekiston Respublikasining amaldagi qonunchiligiga muvofiq talab qilinadigan tovarlarni yetkazib berish bilan bog'liq barcha zarur ruxsatnomalar </w:t>
      </w:r>
      <w:r w:rsidR="00DF4479" w:rsidRPr="00D14DE7">
        <w:rPr>
          <w:sz w:val="22"/>
          <w:szCs w:val="22"/>
        </w:rPr>
        <w:t>Yetkazib beruvchid</w:t>
      </w:r>
      <w:r w:rsidR="00975F1A">
        <w:rPr>
          <w:sz w:val="22"/>
          <w:szCs w:val="22"/>
        </w:rPr>
        <w:t>a</w:t>
      </w:r>
      <w:r w:rsidR="00DF4479" w:rsidRPr="00D14DE7">
        <w:rPr>
          <w:sz w:val="22"/>
          <w:szCs w:val="22"/>
        </w:rPr>
        <w:t xml:space="preserve"> mavjud</w:t>
      </w:r>
      <w:r w:rsidR="00975F1A">
        <w:rPr>
          <w:sz w:val="22"/>
          <w:szCs w:val="22"/>
        </w:rPr>
        <w:t>ligini kafolatlaydi</w:t>
      </w:r>
      <w:r w:rsidR="00B901DF" w:rsidRPr="00D14DE7">
        <w:rPr>
          <w:sz w:val="22"/>
          <w:szCs w:val="22"/>
          <w:lang w:bidi="ru-RU"/>
        </w:rPr>
        <w:t>.</w:t>
      </w:r>
    </w:p>
    <w:p w14:paraId="75ECC8BB" w14:textId="77777777" w:rsidR="00253B05" w:rsidRPr="00D14DE7" w:rsidRDefault="00253B05" w:rsidP="00111E5E">
      <w:pPr>
        <w:pStyle w:val="BodyText31"/>
        <w:spacing w:before="100" w:after="100" w:line="276" w:lineRule="auto"/>
        <w:ind w:right="-83"/>
        <w:jc w:val="center"/>
        <w:rPr>
          <w:b/>
          <w:sz w:val="22"/>
          <w:szCs w:val="22"/>
        </w:rPr>
      </w:pPr>
    </w:p>
    <w:p w14:paraId="14F33D41" w14:textId="5229B21C" w:rsidR="0040689A" w:rsidRPr="00D14DE7" w:rsidRDefault="00892B83" w:rsidP="00111E5E">
      <w:pPr>
        <w:pStyle w:val="BodyText31"/>
        <w:spacing w:before="100" w:after="100" w:line="276" w:lineRule="auto"/>
        <w:ind w:right="-83"/>
        <w:jc w:val="center"/>
        <w:rPr>
          <w:b/>
          <w:sz w:val="22"/>
          <w:szCs w:val="22"/>
        </w:rPr>
      </w:pPr>
      <w:r>
        <w:rPr>
          <w:b/>
          <w:sz w:val="22"/>
          <w:szCs w:val="22"/>
        </w:rPr>
        <w:t>7</w:t>
      </w:r>
      <w:r w:rsidR="00C2209F" w:rsidRPr="00D14DE7">
        <w:rPr>
          <w:b/>
          <w:sz w:val="22"/>
          <w:szCs w:val="22"/>
        </w:rPr>
        <w:t xml:space="preserve">. TOMONLARNING </w:t>
      </w:r>
      <w:r w:rsidR="00BB26E4">
        <w:rPr>
          <w:b/>
          <w:sz w:val="22"/>
          <w:szCs w:val="22"/>
        </w:rPr>
        <w:t>JAVOBGARLIGI</w:t>
      </w:r>
      <w:r w:rsidR="00C2209F" w:rsidRPr="00D14DE7">
        <w:rPr>
          <w:b/>
          <w:sz w:val="22"/>
          <w:szCs w:val="22"/>
        </w:rPr>
        <w:t>.</w:t>
      </w:r>
    </w:p>
    <w:p w14:paraId="5281A660" w14:textId="48132C10" w:rsidR="0040689A" w:rsidRDefault="00892B83" w:rsidP="00111E5E">
      <w:pPr>
        <w:pStyle w:val="BodyText31"/>
        <w:spacing w:before="100" w:after="100" w:line="276" w:lineRule="auto"/>
        <w:ind w:right="-83"/>
        <w:rPr>
          <w:sz w:val="22"/>
          <w:szCs w:val="22"/>
        </w:rPr>
      </w:pPr>
      <w:r>
        <w:rPr>
          <w:sz w:val="22"/>
          <w:szCs w:val="22"/>
        </w:rPr>
        <w:t>7</w:t>
      </w:r>
      <w:r w:rsidR="00C2209F" w:rsidRPr="00D14DE7">
        <w:rPr>
          <w:sz w:val="22"/>
          <w:szCs w:val="22"/>
        </w:rPr>
        <w:t xml:space="preserve">.1. Majburiyatlarni o'z vaqtida bajarmaganlik uchun (muddatlarni buzganlik uchun) </w:t>
      </w:r>
      <w:r w:rsidR="00BB26E4">
        <w:rPr>
          <w:sz w:val="22"/>
          <w:szCs w:val="22"/>
        </w:rPr>
        <w:t>Buyurtmachi</w:t>
      </w:r>
      <w:r w:rsidR="00C2209F" w:rsidRPr="00D14DE7">
        <w:rPr>
          <w:sz w:val="22"/>
          <w:szCs w:val="22"/>
        </w:rPr>
        <w:t xml:space="preserve"> Yetkazib beruvchidan kechiktirilgan har bir kun uchun majburiyat</w:t>
      </w:r>
      <w:r w:rsidR="00BB26E4">
        <w:rPr>
          <w:sz w:val="22"/>
          <w:szCs w:val="22"/>
        </w:rPr>
        <w:t>ning bajarilmagan qismi</w:t>
      </w:r>
      <w:r w:rsidR="00C2209F" w:rsidRPr="00D14DE7">
        <w:rPr>
          <w:sz w:val="22"/>
          <w:szCs w:val="22"/>
        </w:rPr>
        <w:t>ning 0,1% miqdorida</w:t>
      </w:r>
      <w:r w:rsidR="00630B8B">
        <w:rPr>
          <w:sz w:val="22"/>
          <w:szCs w:val="22"/>
        </w:rPr>
        <w:t xml:space="preserve"> ammo </w:t>
      </w:r>
      <w:r w:rsidR="00630B8B" w:rsidRPr="00630B8B">
        <w:rPr>
          <w:sz w:val="22"/>
          <w:szCs w:val="22"/>
        </w:rPr>
        <w:t xml:space="preserve">yetkazib berilmagan tovarlar, bajarilmagan ishlar bahosining </w:t>
      </w:r>
      <w:r w:rsidR="00630B8B">
        <w:rPr>
          <w:sz w:val="22"/>
          <w:szCs w:val="22"/>
        </w:rPr>
        <w:t>10</w:t>
      </w:r>
      <w:r w:rsidR="00630B8B" w:rsidRPr="00630B8B">
        <w:rPr>
          <w:sz w:val="22"/>
          <w:szCs w:val="22"/>
        </w:rPr>
        <w:t xml:space="preserve"> foizidan oshib ketma</w:t>
      </w:r>
      <w:r w:rsidR="00630B8B">
        <w:rPr>
          <w:sz w:val="22"/>
          <w:szCs w:val="22"/>
        </w:rPr>
        <w:t>gan holda penya talab qilishga haqli.</w:t>
      </w:r>
    </w:p>
    <w:p w14:paraId="0332C3DB" w14:textId="04A35598" w:rsidR="007B64D1" w:rsidRPr="003D5249" w:rsidRDefault="00892B83" w:rsidP="00111E5E">
      <w:pPr>
        <w:pStyle w:val="BodyText31"/>
        <w:spacing w:before="100" w:after="100" w:line="276" w:lineRule="auto"/>
        <w:ind w:right="-83"/>
        <w:rPr>
          <w:b/>
          <w:sz w:val="22"/>
          <w:szCs w:val="22"/>
        </w:rPr>
      </w:pPr>
      <w:r>
        <w:rPr>
          <w:sz w:val="22"/>
          <w:szCs w:val="22"/>
        </w:rPr>
        <w:lastRenderedPageBreak/>
        <w:t>7</w:t>
      </w:r>
      <w:r w:rsidR="00B5320D">
        <w:rPr>
          <w:sz w:val="22"/>
          <w:szCs w:val="22"/>
        </w:rPr>
        <w:t xml:space="preserve">.1.1. </w:t>
      </w:r>
      <w:r w:rsidR="00B5320D" w:rsidRPr="00D14DE7">
        <w:rPr>
          <w:sz w:val="22"/>
          <w:szCs w:val="22"/>
        </w:rPr>
        <w:t>Yetkazib beruvchi tomonidan</w:t>
      </w:r>
      <w:r w:rsidR="00B5320D">
        <w:rPr>
          <w:sz w:val="22"/>
          <w:szCs w:val="22"/>
        </w:rPr>
        <w:t xml:space="preserve"> tovarni yetkazib berish rad etilgan taqdirda, Buyurtmachi </w:t>
      </w:r>
      <w:r w:rsidR="00B5320D" w:rsidRPr="00D14DE7">
        <w:rPr>
          <w:sz w:val="22"/>
          <w:szCs w:val="22"/>
        </w:rPr>
        <w:t>Shartnoma qiymatining 10% miqdorida jarima undirishga haqli</w:t>
      </w:r>
      <w:r w:rsidR="00B5320D">
        <w:rPr>
          <w:sz w:val="22"/>
          <w:szCs w:val="22"/>
        </w:rPr>
        <w:t>, bundan shartnomaning 10.3. bandida nazarda tutilgan hollar mustasno.</w:t>
      </w:r>
    </w:p>
    <w:p w14:paraId="52D8A0D1" w14:textId="46963480" w:rsidR="0040689A" w:rsidRPr="00D14DE7" w:rsidRDefault="00892B83" w:rsidP="00111E5E">
      <w:pPr>
        <w:pStyle w:val="BodyText31"/>
        <w:spacing w:before="100" w:after="100" w:line="276" w:lineRule="auto"/>
        <w:ind w:right="-83"/>
        <w:rPr>
          <w:sz w:val="22"/>
          <w:szCs w:val="22"/>
        </w:rPr>
      </w:pPr>
      <w:r>
        <w:rPr>
          <w:sz w:val="22"/>
          <w:szCs w:val="22"/>
        </w:rPr>
        <w:t>7</w:t>
      </w:r>
      <w:r w:rsidR="00442A6A" w:rsidRPr="00D14DE7">
        <w:rPr>
          <w:sz w:val="22"/>
          <w:szCs w:val="22"/>
        </w:rPr>
        <w:t xml:space="preserve">.2. Yetkazib beruvchi tomonidan ushbu Shartnomaning 3.1-bandida ko'rsatilgan majburiyatlarni </w:t>
      </w:r>
      <w:r w:rsidR="00C37DDF">
        <w:rPr>
          <w:sz w:val="22"/>
          <w:szCs w:val="22"/>
        </w:rPr>
        <w:t>1</w:t>
      </w:r>
      <w:r w:rsidR="00B5320D">
        <w:rPr>
          <w:sz w:val="22"/>
          <w:szCs w:val="22"/>
        </w:rPr>
        <w:t>5</w:t>
      </w:r>
      <w:r w:rsidR="00C37DDF" w:rsidRPr="00D14DE7">
        <w:rPr>
          <w:sz w:val="22"/>
          <w:szCs w:val="22"/>
        </w:rPr>
        <w:t xml:space="preserve"> </w:t>
      </w:r>
      <w:r w:rsidR="00442A6A" w:rsidRPr="00D14DE7">
        <w:rPr>
          <w:sz w:val="22"/>
          <w:szCs w:val="22"/>
        </w:rPr>
        <w:t>(o'</w:t>
      </w:r>
      <w:r w:rsidR="00C37DDF">
        <w:rPr>
          <w:sz w:val="22"/>
          <w:szCs w:val="22"/>
        </w:rPr>
        <w:t>n</w:t>
      </w:r>
      <w:r w:rsidR="00B5320D">
        <w:rPr>
          <w:sz w:val="22"/>
          <w:szCs w:val="22"/>
        </w:rPr>
        <w:t xml:space="preserve"> besh</w:t>
      </w:r>
      <w:r w:rsidR="00442A6A" w:rsidRPr="00D14DE7">
        <w:rPr>
          <w:sz w:val="22"/>
          <w:szCs w:val="22"/>
        </w:rPr>
        <w:t xml:space="preserve">) kalendar kundan ortiq muddatda </w:t>
      </w:r>
      <w:r w:rsidR="00630B8B">
        <w:rPr>
          <w:sz w:val="22"/>
          <w:szCs w:val="22"/>
        </w:rPr>
        <w:t>kechiktirilgan taqdirda</w:t>
      </w:r>
      <w:r w:rsidR="00442A6A" w:rsidRPr="00D14DE7">
        <w:rPr>
          <w:sz w:val="22"/>
          <w:szCs w:val="22"/>
        </w:rPr>
        <w:t xml:space="preserve"> </w:t>
      </w:r>
      <w:r w:rsidR="00630B8B">
        <w:rPr>
          <w:sz w:val="22"/>
          <w:szCs w:val="22"/>
        </w:rPr>
        <w:t>Buyurtmachi</w:t>
      </w:r>
      <w:r w:rsidR="00442A6A" w:rsidRPr="00D14DE7">
        <w:rPr>
          <w:sz w:val="22"/>
          <w:szCs w:val="22"/>
        </w:rPr>
        <w:t xml:space="preserve"> ushbu Shartnomani bajarishni rad etishga haqli.</w:t>
      </w:r>
    </w:p>
    <w:p w14:paraId="704C50FE" w14:textId="3223F66C" w:rsidR="00B5320D" w:rsidRDefault="00892B83" w:rsidP="00B5320D">
      <w:pPr>
        <w:pStyle w:val="BodyText31"/>
        <w:spacing w:before="100" w:after="100" w:line="276" w:lineRule="auto"/>
        <w:ind w:right="-83"/>
        <w:rPr>
          <w:sz w:val="22"/>
          <w:szCs w:val="22"/>
        </w:rPr>
      </w:pPr>
      <w:r>
        <w:rPr>
          <w:sz w:val="22"/>
          <w:szCs w:val="22"/>
        </w:rPr>
        <w:t>7</w:t>
      </w:r>
      <w:r w:rsidR="00442A6A" w:rsidRPr="00D14DE7">
        <w:rPr>
          <w:sz w:val="22"/>
          <w:szCs w:val="22"/>
        </w:rPr>
        <w:t xml:space="preserve">.3. </w:t>
      </w:r>
      <w:r w:rsidR="00630B8B">
        <w:rPr>
          <w:sz w:val="22"/>
          <w:szCs w:val="22"/>
        </w:rPr>
        <w:t>Y</w:t>
      </w:r>
      <w:r w:rsidR="00442A6A" w:rsidRPr="00D14DE7">
        <w:rPr>
          <w:sz w:val="22"/>
          <w:szCs w:val="22"/>
        </w:rPr>
        <w:t>etkazib beri</w:t>
      </w:r>
      <w:r w:rsidR="00630B8B">
        <w:rPr>
          <w:sz w:val="22"/>
          <w:szCs w:val="22"/>
        </w:rPr>
        <w:t>lgan</w:t>
      </w:r>
      <w:r w:rsidR="00442A6A" w:rsidRPr="00D14DE7">
        <w:rPr>
          <w:sz w:val="22"/>
          <w:szCs w:val="22"/>
        </w:rPr>
        <w:t xml:space="preserve"> </w:t>
      </w:r>
      <w:r w:rsidR="00630B8B">
        <w:rPr>
          <w:sz w:val="22"/>
          <w:szCs w:val="22"/>
        </w:rPr>
        <w:t>t</w:t>
      </w:r>
      <w:r w:rsidR="00630B8B" w:rsidRPr="00D14DE7">
        <w:rPr>
          <w:sz w:val="22"/>
          <w:szCs w:val="22"/>
        </w:rPr>
        <w:t>ovar</w:t>
      </w:r>
      <w:r w:rsidR="00630B8B">
        <w:rPr>
          <w:sz w:val="22"/>
          <w:szCs w:val="22"/>
        </w:rPr>
        <w:t>lar uchun</w:t>
      </w:r>
      <w:r w:rsidR="00630B8B" w:rsidRPr="00D14DE7">
        <w:rPr>
          <w:sz w:val="22"/>
          <w:szCs w:val="22"/>
        </w:rPr>
        <w:t xml:space="preserve"> </w:t>
      </w:r>
      <w:r w:rsidR="00442A6A" w:rsidRPr="00D14DE7">
        <w:rPr>
          <w:sz w:val="22"/>
          <w:szCs w:val="22"/>
        </w:rPr>
        <w:t>to'lov muddati</w:t>
      </w:r>
      <w:r w:rsidR="00630B8B">
        <w:rPr>
          <w:sz w:val="22"/>
          <w:szCs w:val="22"/>
        </w:rPr>
        <w:t xml:space="preserve"> asossiz ravishda</w:t>
      </w:r>
      <w:r w:rsidR="00442A6A" w:rsidRPr="00D14DE7">
        <w:rPr>
          <w:sz w:val="22"/>
          <w:szCs w:val="22"/>
        </w:rPr>
        <w:t xml:space="preserve"> buzilgan taqdirda, Yetkazib beruvchi </w:t>
      </w:r>
      <w:r w:rsidR="00630B8B">
        <w:rPr>
          <w:sz w:val="22"/>
          <w:szCs w:val="22"/>
        </w:rPr>
        <w:t>Buyurtmachi</w:t>
      </w:r>
      <w:r w:rsidR="00442A6A" w:rsidRPr="00D14DE7">
        <w:rPr>
          <w:sz w:val="22"/>
          <w:szCs w:val="22"/>
        </w:rPr>
        <w:t xml:space="preserve">dan kechiktirilgan har bir kun uchun kechiktirilgan mablag'lar miqdorining </w:t>
      </w:r>
      <w:r w:rsidR="00430140">
        <w:rPr>
          <w:sz w:val="22"/>
          <w:szCs w:val="22"/>
        </w:rPr>
        <w:t>0,</w:t>
      </w:r>
      <w:r w:rsidR="00B73D82">
        <w:rPr>
          <w:sz w:val="22"/>
          <w:szCs w:val="22"/>
        </w:rPr>
        <w:t>1</w:t>
      </w:r>
      <w:r w:rsidR="00442A6A" w:rsidRPr="00D14DE7">
        <w:rPr>
          <w:sz w:val="22"/>
          <w:szCs w:val="22"/>
        </w:rPr>
        <w:t xml:space="preserve">% </w:t>
      </w:r>
      <w:r w:rsidR="00B5320D">
        <w:rPr>
          <w:sz w:val="22"/>
          <w:szCs w:val="22"/>
        </w:rPr>
        <w:t xml:space="preserve">ammo kechiktirilgan </w:t>
      </w:r>
      <w:r w:rsidR="00B5320D" w:rsidRPr="00D14DE7">
        <w:rPr>
          <w:sz w:val="22"/>
          <w:szCs w:val="22"/>
        </w:rPr>
        <w:t>mablag'</w:t>
      </w:r>
      <w:r w:rsidR="00B5320D">
        <w:rPr>
          <w:sz w:val="22"/>
          <w:szCs w:val="22"/>
        </w:rPr>
        <w:t>ning</w:t>
      </w:r>
      <w:r w:rsidR="00B5320D" w:rsidRPr="00D14DE7">
        <w:rPr>
          <w:sz w:val="22"/>
          <w:szCs w:val="22"/>
        </w:rPr>
        <w:t xml:space="preserve"> </w:t>
      </w:r>
      <w:r w:rsidR="00B5320D">
        <w:rPr>
          <w:sz w:val="22"/>
          <w:szCs w:val="22"/>
        </w:rPr>
        <w:t>10</w:t>
      </w:r>
      <w:r w:rsidR="00B5320D" w:rsidRPr="00630B8B">
        <w:rPr>
          <w:sz w:val="22"/>
          <w:szCs w:val="22"/>
        </w:rPr>
        <w:t xml:space="preserve"> foizidan oshib ketma</w:t>
      </w:r>
      <w:r w:rsidR="00B5320D">
        <w:rPr>
          <w:sz w:val="22"/>
          <w:szCs w:val="22"/>
        </w:rPr>
        <w:t>gan holda penya talab qilishga haqli.</w:t>
      </w:r>
    </w:p>
    <w:p w14:paraId="64EF974D" w14:textId="042090AE" w:rsidR="001B237C" w:rsidRPr="00D14DE7" w:rsidRDefault="00892B83" w:rsidP="00111E5E">
      <w:pPr>
        <w:pStyle w:val="BodyText31"/>
        <w:spacing w:before="100" w:after="100" w:line="276" w:lineRule="auto"/>
        <w:ind w:right="-83"/>
        <w:rPr>
          <w:sz w:val="22"/>
          <w:szCs w:val="22"/>
        </w:rPr>
      </w:pPr>
      <w:r>
        <w:rPr>
          <w:sz w:val="22"/>
          <w:szCs w:val="22"/>
        </w:rPr>
        <w:t>7</w:t>
      </w:r>
      <w:r w:rsidR="00442A6A" w:rsidRPr="00D14DE7">
        <w:rPr>
          <w:sz w:val="22"/>
          <w:szCs w:val="22"/>
        </w:rPr>
        <w:t xml:space="preserve">.4. </w:t>
      </w:r>
      <w:r w:rsidR="00B73D82">
        <w:rPr>
          <w:sz w:val="22"/>
          <w:szCs w:val="22"/>
        </w:rPr>
        <w:t>Buyurtmachining</w:t>
      </w:r>
      <w:r w:rsidR="00442A6A" w:rsidRPr="00D14DE7">
        <w:rPr>
          <w:sz w:val="22"/>
          <w:szCs w:val="22"/>
        </w:rPr>
        <w:t xml:space="preserve"> talablariga va ushbu Shartnoma shartlariga </w:t>
      </w:r>
      <w:r w:rsidR="00B73D82">
        <w:rPr>
          <w:sz w:val="22"/>
          <w:szCs w:val="22"/>
        </w:rPr>
        <w:t>to‘la mos keladigan</w:t>
      </w:r>
      <w:r w:rsidR="00442A6A" w:rsidRPr="00D14DE7">
        <w:rPr>
          <w:sz w:val="22"/>
          <w:szCs w:val="22"/>
        </w:rPr>
        <w:t xml:space="preserve"> Tovarlarni qabul qilishdan asossiz ravishda bosh tortganlik va/yoki boʻyin tovlaganlik uchun Yetkazib beruvchi </w:t>
      </w:r>
      <w:r w:rsidR="00B73D82">
        <w:rPr>
          <w:sz w:val="22"/>
          <w:szCs w:val="22"/>
        </w:rPr>
        <w:t>Buyurtmachi</w:t>
      </w:r>
      <w:r w:rsidR="00442A6A" w:rsidRPr="00D14DE7">
        <w:rPr>
          <w:sz w:val="22"/>
          <w:szCs w:val="22"/>
        </w:rPr>
        <w:t xml:space="preserve">dan tegishli toʻlov qiymatining 0,1% miqdorida jarima toʻlashni talab qilishga haqli. Yetkazib beruvchining </w:t>
      </w:r>
      <w:r w:rsidR="00183964">
        <w:rPr>
          <w:sz w:val="22"/>
          <w:szCs w:val="22"/>
        </w:rPr>
        <w:t>buyurtmachi</w:t>
      </w:r>
      <w:r w:rsidR="00183964" w:rsidRPr="00D14DE7">
        <w:rPr>
          <w:sz w:val="22"/>
          <w:szCs w:val="22"/>
        </w:rPr>
        <w:t xml:space="preserve"> </w:t>
      </w:r>
      <w:r w:rsidR="00442A6A" w:rsidRPr="00D14DE7">
        <w:rPr>
          <w:sz w:val="22"/>
          <w:szCs w:val="22"/>
        </w:rPr>
        <w:t xml:space="preserve">tomonidan qabul qilinmagan majburiyatlari </w:t>
      </w:r>
      <w:r w:rsidR="003D01DF" w:rsidRPr="003D01DF">
        <w:rPr>
          <w:sz w:val="22"/>
          <w:szCs w:val="22"/>
        </w:rPr>
        <w:t>10 foizidan oshib ketmagan h</w:t>
      </w:r>
      <w:r w:rsidR="003D01DF">
        <w:rPr>
          <w:sz w:val="22"/>
          <w:szCs w:val="22"/>
        </w:rPr>
        <w:t>olda penya talab qilishga haqli</w:t>
      </w:r>
      <w:r w:rsidR="00442A6A" w:rsidRPr="00D14DE7">
        <w:rPr>
          <w:sz w:val="22"/>
          <w:szCs w:val="22"/>
        </w:rPr>
        <w:t>.</w:t>
      </w:r>
    </w:p>
    <w:p w14:paraId="08E7EF8B" w14:textId="41390970" w:rsidR="00813CA9" w:rsidRPr="00D14DE7" w:rsidRDefault="00892B83" w:rsidP="00101967">
      <w:pPr>
        <w:pStyle w:val="BodyText31"/>
        <w:spacing w:before="100" w:after="100" w:line="276" w:lineRule="auto"/>
        <w:ind w:right="-83"/>
        <w:rPr>
          <w:b/>
          <w:sz w:val="22"/>
          <w:szCs w:val="22"/>
        </w:rPr>
      </w:pPr>
      <w:r>
        <w:rPr>
          <w:sz w:val="22"/>
          <w:szCs w:val="22"/>
        </w:rPr>
        <w:t>7</w:t>
      </w:r>
      <w:r w:rsidR="00442A6A" w:rsidRPr="00D14DE7">
        <w:rPr>
          <w:sz w:val="22"/>
          <w:szCs w:val="22"/>
        </w:rPr>
        <w:t>.5. Yetkazib beruvchi tomonidan ushbu Shartnomaning 5-qismi</w:t>
      </w:r>
      <w:r w:rsidR="00B73D82">
        <w:rPr>
          <w:sz w:val="22"/>
          <w:szCs w:val="22"/>
        </w:rPr>
        <w:t>da</w:t>
      </w:r>
      <w:r w:rsidR="00442A6A" w:rsidRPr="00D14DE7">
        <w:rPr>
          <w:sz w:val="22"/>
          <w:szCs w:val="22"/>
        </w:rPr>
        <w:t xml:space="preserve"> </w:t>
      </w:r>
      <w:r w:rsidR="00B73D82">
        <w:rPr>
          <w:sz w:val="22"/>
          <w:szCs w:val="22"/>
        </w:rPr>
        <w:t>keltirilgan</w:t>
      </w:r>
      <w:r w:rsidR="00442A6A" w:rsidRPr="00D14DE7">
        <w:rPr>
          <w:sz w:val="22"/>
          <w:szCs w:val="22"/>
        </w:rPr>
        <w:t xml:space="preserve"> kafolat majburiyatlarini buzganlik uchun </w:t>
      </w:r>
      <w:r w:rsidR="00B73D82">
        <w:rPr>
          <w:sz w:val="22"/>
          <w:szCs w:val="22"/>
        </w:rPr>
        <w:t>Buyurtmachi</w:t>
      </w:r>
      <w:r w:rsidR="00442A6A" w:rsidRPr="00D14DE7">
        <w:rPr>
          <w:sz w:val="22"/>
          <w:szCs w:val="22"/>
        </w:rPr>
        <w:t xml:space="preserve"> Yetkazib beruvchidan har bir qoidabuzarlik uchun Shartnoma qiymatining 10% miqdorida jarima undirishga haqli.</w:t>
      </w:r>
    </w:p>
    <w:p w14:paraId="390034F4" w14:textId="37C83C72" w:rsidR="00B5320D" w:rsidRPr="00D14DE7" w:rsidRDefault="00892B83" w:rsidP="00101967">
      <w:pPr>
        <w:pStyle w:val="BodyText31"/>
        <w:spacing w:before="100" w:after="100" w:line="276" w:lineRule="auto"/>
        <w:ind w:right="-83"/>
        <w:rPr>
          <w:sz w:val="22"/>
          <w:szCs w:val="22"/>
        </w:rPr>
      </w:pPr>
      <w:r>
        <w:rPr>
          <w:sz w:val="22"/>
          <w:szCs w:val="22"/>
        </w:rPr>
        <w:t>7</w:t>
      </w:r>
      <w:r w:rsidR="00442A6A" w:rsidRPr="00D14DE7">
        <w:rPr>
          <w:sz w:val="22"/>
          <w:szCs w:val="22"/>
        </w:rPr>
        <w:t xml:space="preserve">.6. Agar taqdim etilgan Tovarlar - ushbu Shartnomaning 1-ilovasiga </w:t>
      </w:r>
      <w:r w:rsidR="00424A4C">
        <w:rPr>
          <w:sz w:val="22"/>
          <w:szCs w:val="22"/>
        </w:rPr>
        <w:t xml:space="preserve">keltirilgan </w:t>
      </w:r>
      <w:r w:rsidR="00424A4C" w:rsidRPr="00D14DE7">
        <w:rPr>
          <w:sz w:val="22"/>
          <w:szCs w:val="22"/>
        </w:rPr>
        <w:t xml:space="preserve">Texnik shartlarga </w:t>
      </w:r>
      <w:r w:rsidR="00442A6A" w:rsidRPr="00D14DE7">
        <w:rPr>
          <w:sz w:val="22"/>
          <w:szCs w:val="22"/>
        </w:rPr>
        <w:t xml:space="preserve">mos kelmasa, </w:t>
      </w:r>
      <w:r w:rsidR="00B73D82">
        <w:rPr>
          <w:sz w:val="22"/>
          <w:szCs w:val="22"/>
        </w:rPr>
        <w:t>Buyurtmachi</w:t>
      </w:r>
      <w:r w:rsidR="00442A6A" w:rsidRPr="00D14DE7">
        <w:rPr>
          <w:sz w:val="22"/>
          <w:szCs w:val="22"/>
        </w:rPr>
        <w:t xml:space="preserve"> Yetkazib beruvchidan shartnoma summasining 10% miqdorida jarima undirishga haqli.</w:t>
      </w:r>
    </w:p>
    <w:p w14:paraId="568C54FD" w14:textId="055916A3" w:rsidR="001B237C" w:rsidRPr="00D14DE7" w:rsidRDefault="00892B83" w:rsidP="00111E5E">
      <w:pPr>
        <w:pStyle w:val="BodyText31"/>
        <w:spacing w:before="100" w:after="100" w:line="276" w:lineRule="auto"/>
        <w:ind w:right="-83"/>
        <w:rPr>
          <w:sz w:val="22"/>
          <w:szCs w:val="22"/>
        </w:rPr>
      </w:pPr>
      <w:r>
        <w:rPr>
          <w:sz w:val="22"/>
          <w:szCs w:val="22"/>
        </w:rPr>
        <w:t>7</w:t>
      </w:r>
      <w:r w:rsidR="00442A6A" w:rsidRPr="00D14DE7">
        <w:rPr>
          <w:sz w:val="22"/>
          <w:szCs w:val="22"/>
        </w:rPr>
        <w:t>.7. Jarimalarni undirish tomonlarning huquqidir.</w:t>
      </w:r>
    </w:p>
    <w:p w14:paraId="60A55CF4" w14:textId="57FE8DD4" w:rsidR="001B237C" w:rsidRPr="00D14DE7" w:rsidRDefault="00892B83" w:rsidP="00111E5E">
      <w:pPr>
        <w:pStyle w:val="BodyText31"/>
        <w:spacing w:before="100" w:after="100" w:line="276" w:lineRule="auto"/>
        <w:ind w:right="-83"/>
        <w:rPr>
          <w:sz w:val="22"/>
          <w:szCs w:val="22"/>
        </w:rPr>
      </w:pPr>
      <w:r>
        <w:rPr>
          <w:sz w:val="22"/>
          <w:szCs w:val="22"/>
        </w:rPr>
        <w:t>7</w:t>
      </w:r>
      <w:r w:rsidR="00442A6A" w:rsidRPr="00D14DE7">
        <w:rPr>
          <w:sz w:val="22"/>
          <w:szCs w:val="22"/>
        </w:rPr>
        <w:t xml:space="preserve">.8. Penyalar boshqa tomonning bunday penyalarni to‘lash to‘g‘risidagi yozma </w:t>
      </w:r>
      <w:r w:rsidR="00B73D82">
        <w:rPr>
          <w:sz w:val="22"/>
          <w:szCs w:val="22"/>
        </w:rPr>
        <w:t>talabnomasi</w:t>
      </w:r>
      <w:r w:rsidR="00442A6A" w:rsidRPr="00D14DE7">
        <w:rPr>
          <w:sz w:val="22"/>
          <w:szCs w:val="22"/>
        </w:rPr>
        <w:t xml:space="preserve"> olingan kundan boshlab </w:t>
      </w:r>
      <w:r w:rsidR="00C37DDF" w:rsidRPr="00D14DE7">
        <w:rPr>
          <w:sz w:val="22"/>
          <w:szCs w:val="22"/>
        </w:rPr>
        <w:t>1</w:t>
      </w:r>
      <w:r w:rsidR="00C37DDF">
        <w:rPr>
          <w:sz w:val="22"/>
          <w:szCs w:val="22"/>
          <w:lang w:val="uz-Cyrl-UZ"/>
        </w:rPr>
        <w:t>5</w:t>
      </w:r>
      <w:r w:rsidR="00C37DDF" w:rsidRPr="00D14DE7">
        <w:rPr>
          <w:sz w:val="22"/>
          <w:szCs w:val="22"/>
        </w:rPr>
        <w:t xml:space="preserve"> </w:t>
      </w:r>
      <w:r w:rsidR="00442A6A" w:rsidRPr="00D14DE7">
        <w:rPr>
          <w:sz w:val="22"/>
          <w:szCs w:val="22"/>
        </w:rPr>
        <w:t>(o‘n</w:t>
      </w:r>
      <w:r w:rsidR="00C37DDF">
        <w:rPr>
          <w:sz w:val="22"/>
          <w:szCs w:val="22"/>
          <w:lang w:val="uz-Cyrl-UZ"/>
        </w:rPr>
        <w:t xml:space="preserve"> </w:t>
      </w:r>
      <w:proofErr w:type="spellStart"/>
      <w:r w:rsidR="00C37DDF">
        <w:rPr>
          <w:sz w:val="22"/>
          <w:szCs w:val="22"/>
          <w:lang w:val="en-US"/>
        </w:rPr>
        <w:t>besh</w:t>
      </w:r>
      <w:proofErr w:type="spellEnd"/>
      <w:r w:rsidR="00442A6A" w:rsidRPr="00D14DE7">
        <w:rPr>
          <w:sz w:val="22"/>
          <w:szCs w:val="22"/>
        </w:rPr>
        <w:t xml:space="preserve">) kun ichida </w:t>
      </w:r>
      <w:r w:rsidR="00B73D82">
        <w:rPr>
          <w:sz w:val="22"/>
          <w:szCs w:val="22"/>
        </w:rPr>
        <w:t>ixtiyoriy</w:t>
      </w:r>
      <w:r w:rsidR="00442A6A" w:rsidRPr="00D14DE7">
        <w:rPr>
          <w:sz w:val="22"/>
          <w:szCs w:val="22"/>
        </w:rPr>
        <w:t xml:space="preserve"> to‘la</w:t>
      </w:r>
      <w:r w:rsidR="00B73D82">
        <w:rPr>
          <w:sz w:val="22"/>
          <w:szCs w:val="22"/>
        </w:rPr>
        <w:t>b berilishi lozim</w:t>
      </w:r>
      <w:r w:rsidR="00442A6A" w:rsidRPr="00D14DE7">
        <w:rPr>
          <w:sz w:val="22"/>
          <w:szCs w:val="22"/>
        </w:rPr>
        <w:t>.</w:t>
      </w:r>
    </w:p>
    <w:p w14:paraId="42EBDDD3" w14:textId="7CBAD3B0" w:rsidR="0040689A" w:rsidRPr="00D14DE7" w:rsidRDefault="00892B83" w:rsidP="00111E5E">
      <w:pPr>
        <w:pStyle w:val="BodyText31"/>
        <w:spacing w:before="100" w:after="100" w:line="276" w:lineRule="auto"/>
        <w:ind w:right="-83"/>
        <w:rPr>
          <w:sz w:val="22"/>
          <w:szCs w:val="22"/>
        </w:rPr>
      </w:pPr>
      <w:r>
        <w:rPr>
          <w:sz w:val="22"/>
          <w:szCs w:val="22"/>
        </w:rPr>
        <w:t>7</w:t>
      </w:r>
      <w:r w:rsidR="00442A6A" w:rsidRPr="00D14DE7">
        <w:rPr>
          <w:sz w:val="22"/>
          <w:szCs w:val="22"/>
        </w:rPr>
        <w:t xml:space="preserve">.9. Ularni o'z vaqtida to'lamagan taqdirda, </w:t>
      </w:r>
      <w:r w:rsidR="000F0DD3">
        <w:rPr>
          <w:sz w:val="22"/>
          <w:szCs w:val="22"/>
        </w:rPr>
        <w:t>Buyurtmachi</w:t>
      </w:r>
      <w:r w:rsidR="00442A6A" w:rsidRPr="00D14DE7">
        <w:rPr>
          <w:sz w:val="22"/>
          <w:szCs w:val="22"/>
        </w:rPr>
        <w:t xml:space="preserve"> ushbu Shartnoma bo'yicha Yetkazib beruvchiga to'lanishi kerak bo'lgan summadan </w:t>
      </w:r>
      <w:r w:rsidR="000F0DD3">
        <w:rPr>
          <w:sz w:val="22"/>
          <w:szCs w:val="22"/>
        </w:rPr>
        <w:t>hisoblag</w:t>
      </w:r>
      <w:r w:rsidR="00B5320D">
        <w:rPr>
          <w:sz w:val="22"/>
          <w:szCs w:val="22"/>
        </w:rPr>
        <w:t>an</w:t>
      </w:r>
      <w:r w:rsidR="000F0DD3">
        <w:rPr>
          <w:sz w:val="22"/>
          <w:szCs w:val="22"/>
        </w:rPr>
        <w:t xml:space="preserve"> penya</w:t>
      </w:r>
      <w:r w:rsidR="00B5320D">
        <w:rPr>
          <w:sz w:val="22"/>
          <w:szCs w:val="22"/>
        </w:rPr>
        <w:t xml:space="preserve"> (jarima)</w:t>
      </w:r>
      <w:r w:rsidR="00442A6A" w:rsidRPr="00D14DE7">
        <w:rPr>
          <w:sz w:val="22"/>
          <w:szCs w:val="22"/>
        </w:rPr>
        <w:t xml:space="preserve"> summasini </w:t>
      </w:r>
      <w:r w:rsidR="000F0DD3">
        <w:rPr>
          <w:sz w:val="22"/>
          <w:szCs w:val="22"/>
        </w:rPr>
        <w:t>chegirib</w:t>
      </w:r>
      <w:r w:rsidR="00442A6A" w:rsidRPr="00D14DE7">
        <w:rPr>
          <w:sz w:val="22"/>
          <w:szCs w:val="22"/>
        </w:rPr>
        <w:t xml:space="preserve"> qolishga haqli.</w:t>
      </w:r>
    </w:p>
    <w:p w14:paraId="6E4128A5" w14:textId="44F6A340" w:rsidR="00813CA9" w:rsidRPr="00D14DE7" w:rsidRDefault="00892B83" w:rsidP="00111E5E">
      <w:pPr>
        <w:pStyle w:val="BodyText31"/>
        <w:spacing w:before="100" w:after="100" w:line="276" w:lineRule="auto"/>
        <w:ind w:right="-83"/>
        <w:rPr>
          <w:sz w:val="22"/>
          <w:szCs w:val="22"/>
        </w:rPr>
      </w:pPr>
      <w:r>
        <w:rPr>
          <w:sz w:val="22"/>
          <w:szCs w:val="22"/>
        </w:rPr>
        <w:t>7</w:t>
      </w:r>
      <w:r w:rsidR="00442A6A" w:rsidRPr="00D14DE7">
        <w:rPr>
          <w:sz w:val="22"/>
          <w:szCs w:val="22"/>
        </w:rPr>
        <w:t>.10. Tomonlar</w:t>
      </w:r>
      <w:r w:rsidR="000F0DD3">
        <w:rPr>
          <w:sz w:val="22"/>
          <w:szCs w:val="22"/>
        </w:rPr>
        <w:t xml:space="preserve"> boshqa tomon oldida</w:t>
      </w:r>
      <w:r w:rsidR="00442A6A" w:rsidRPr="00D14DE7">
        <w:rPr>
          <w:sz w:val="22"/>
          <w:szCs w:val="22"/>
        </w:rPr>
        <w:t xml:space="preserve"> </w:t>
      </w:r>
      <w:r w:rsidR="000F0DD3">
        <w:rPr>
          <w:sz w:val="22"/>
          <w:szCs w:val="22"/>
        </w:rPr>
        <w:t>boy berilgan</w:t>
      </w:r>
      <w:r w:rsidR="00442A6A" w:rsidRPr="00D14DE7">
        <w:rPr>
          <w:sz w:val="22"/>
          <w:szCs w:val="22"/>
        </w:rPr>
        <w:t xml:space="preserve"> foyda ko'rinishidagi zarar uchun javobgar </w:t>
      </w:r>
      <w:r w:rsidR="000F0DD3">
        <w:rPr>
          <w:sz w:val="22"/>
          <w:szCs w:val="22"/>
        </w:rPr>
        <w:t>bo‘lmaydi</w:t>
      </w:r>
      <w:r w:rsidR="00442A6A" w:rsidRPr="00D14DE7">
        <w:rPr>
          <w:sz w:val="22"/>
          <w:szCs w:val="22"/>
        </w:rPr>
        <w:t>lar.</w:t>
      </w:r>
    </w:p>
    <w:p w14:paraId="4313D498" w14:textId="77777777" w:rsidR="00DE4118" w:rsidRPr="00D14DE7" w:rsidRDefault="00DE4118" w:rsidP="00111E5E">
      <w:pPr>
        <w:pStyle w:val="BodyText31"/>
        <w:spacing w:before="100" w:after="100" w:line="276" w:lineRule="auto"/>
        <w:ind w:right="-83"/>
        <w:rPr>
          <w:sz w:val="22"/>
          <w:szCs w:val="22"/>
        </w:rPr>
      </w:pPr>
    </w:p>
    <w:p w14:paraId="05F26F90" w14:textId="77777777" w:rsidR="00F8355F" w:rsidRPr="00D14DE7" w:rsidRDefault="00F8355F" w:rsidP="00111E5E">
      <w:pPr>
        <w:pStyle w:val="BodyText31"/>
        <w:spacing w:before="100" w:after="100" w:line="276" w:lineRule="auto"/>
        <w:ind w:right="-83"/>
        <w:jc w:val="center"/>
        <w:rPr>
          <w:b/>
          <w:sz w:val="22"/>
          <w:szCs w:val="22"/>
        </w:rPr>
      </w:pPr>
    </w:p>
    <w:p w14:paraId="32F037F3" w14:textId="6A5EEB87" w:rsidR="0040689A" w:rsidRPr="00D14DE7" w:rsidRDefault="00892B83" w:rsidP="00111E5E">
      <w:pPr>
        <w:pStyle w:val="BodyText31"/>
        <w:spacing w:before="100" w:after="100" w:line="276" w:lineRule="auto"/>
        <w:ind w:right="-83"/>
        <w:jc w:val="center"/>
        <w:rPr>
          <w:b/>
          <w:sz w:val="22"/>
          <w:szCs w:val="22"/>
        </w:rPr>
      </w:pPr>
      <w:r>
        <w:rPr>
          <w:b/>
          <w:sz w:val="22"/>
          <w:szCs w:val="22"/>
        </w:rPr>
        <w:t>8</w:t>
      </w:r>
      <w:r w:rsidR="00F8355F" w:rsidRPr="00D14DE7">
        <w:rPr>
          <w:b/>
          <w:sz w:val="22"/>
          <w:szCs w:val="22"/>
        </w:rPr>
        <w:t xml:space="preserve"> </w:t>
      </w:r>
      <w:r w:rsidR="0040689A" w:rsidRPr="00D14DE7">
        <w:rPr>
          <w:b/>
          <w:sz w:val="22"/>
          <w:szCs w:val="22"/>
        </w:rPr>
        <w:t xml:space="preserve">. </w:t>
      </w:r>
      <w:r w:rsidR="000F0DD3">
        <w:rPr>
          <w:b/>
          <w:sz w:val="22"/>
          <w:szCs w:val="22"/>
        </w:rPr>
        <w:t>FORS MAJOR</w:t>
      </w:r>
      <w:r w:rsidR="0040689A" w:rsidRPr="00D14DE7">
        <w:rPr>
          <w:b/>
          <w:sz w:val="22"/>
          <w:szCs w:val="22"/>
        </w:rPr>
        <w:t>.</w:t>
      </w:r>
    </w:p>
    <w:p w14:paraId="449F3826" w14:textId="64550079" w:rsidR="0040689A" w:rsidRPr="00D14DE7" w:rsidRDefault="00892B83" w:rsidP="00111E5E">
      <w:pPr>
        <w:pStyle w:val="BodyText31"/>
        <w:spacing w:before="100" w:after="100" w:line="276" w:lineRule="auto"/>
        <w:ind w:right="-83"/>
        <w:rPr>
          <w:sz w:val="22"/>
          <w:szCs w:val="22"/>
        </w:rPr>
      </w:pPr>
      <w:r>
        <w:rPr>
          <w:sz w:val="22"/>
          <w:szCs w:val="22"/>
        </w:rPr>
        <w:t>8</w:t>
      </w:r>
      <w:r w:rsidR="00F8355F" w:rsidRPr="00D14DE7">
        <w:rPr>
          <w:sz w:val="22"/>
          <w:szCs w:val="22"/>
        </w:rPr>
        <w:t>.1. Tomonlar, agar fors-major holatlari (tabiiy ofatlar, harbiy harakatlar, terroristik hujumlar, fuqarolar tartibsizliklari, yong'inlar, qonun hujjatlaridagi jiddiy o'zgarishlar) yuzaga kelgan bo'lsa, ushbu shartnoma bo'yicha majburiyatlarni qisman yoki to'liq bajarmaganlik uchun javobgarlikdan ozod qilinadi. , agar ushbu holatlar ushbu shartnomani bajarish qobiliyatiga bevosita ta'sir qilgan bo'lsa.</w:t>
      </w:r>
    </w:p>
    <w:p w14:paraId="2B39DF99" w14:textId="16CB8B3A" w:rsidR="0040689A" w:rsidRPr="00D14DE7" w:rsidRDefault="00892B83" w:rsidP="00111E5E">
      <w:pPr>
        <w:pStyle w:val="BodyText31"/>
        <w:spacing w:before="100" w:after="100" w:line="276" w:lineRule="auto"/>
        <w:ind w:right="-83"/>
        <w:rPr>
          <w:sz w:val="22"/>
          <w:szCs w:val="22"/>
        </w:rPr>
      </w:pPr>
      <w:r>
        <w:rPr>
          <w:sz w:val="22"/>
          <w:szCs w:val="22"/>
        </w:rPr>
        <w:t>8</w:t>
      </w:r>
      <w:r w:rsidR="007826C8" w:rsidRPr="00D14DE7">
        <w:rPr>
          <w:sz w:val="22"/>
          <w:szCs w:val="22"/>
        </w:rPr>
        <w:t>.2. Tomonlarning kelishuviga binoan shartnoma bo'yicha majburiyatlarni bajarish muddati fors-major holatlari amal qilgan vaqtga mutanosib ravishda uzaytiriladi.</w:t>
      </w:r>
    </w:p>
    <w:p w14:paraId="6643C998" w14:textId="54E42441" w:rsidR="0040689A" w:rsidRPr="00D14DE7" w:rsidRDefault="00892B83" w:rsidP="00111E5E">
      <w:pPr>
        <w:pStyle w:val="BodyText31"/>
        <w:spacing w:before="100" w:after="100" w:line="276" w:lineRule="auto"/>
        <w:ind w:right="-83"/>
        <w:rPr>
          <w:sz w:val="22"/>
          <w:szCs w:val="22"/>
        </w:rPr>
      </w:pPr>
      <w:r>
        <w:rPr>
          <w:sz w:val="22"/>
          <w:szCs w:val="22"/>
        </w:rPr>
        <w:t>8</w:t>
      </w:r>
      <w:r w:rsidR="007826C8" w:rsidRPr="00D14DE7">
        <w:rPr>
          <w:sz w:val="22"/>
          <w:szCs w:val="22"/>
        </w:rPr>
        <w:t>.3. Hududida fors-major holatlari yuzaga kelgan Tomon, ular yuzaga kelgan kundan boshlab 10 (o'n) kun ichida boshqa Tomonni ushbu</w:t>
      </w:r>
      <w:r w:rsidR="000F0DD3">
        <w:rPr>
          <w:sz w:val="22"/>
          <w:szCs w:val="22"/>
        </w:rPr>
        <w:t xml:space="preserve"> holat</w:t>
      </w:r>
      <w:r w:rsidR="007826C8" w:rsidRPr="00D14DE7">
        <w:rPr>
          <w:sz w:val="22"/>
          <w:szCs w:val="22"/>
        </w:rPr>
        <w:t xml:space="preserve"> </w:t>
      </w:r>
      <w:r w:rsidR="000F0DD3">
        <w:rPr>
          <w:sz w:val="22"/>
          <w:szCs w:val="22"/>
        </w:rPr>
        <w:t>Shartnoma</w:t>
      </w:r>
      <w:r w:rsidR="007826C8" w:rsidRPr="00D14DE7">
        <w:rPr>
          <w:sz w:val="22"/>
          <w:szCs w:val="22"/>
        </w:rPr>
        <w:t>ning bajarilishiga ta'siri to'g'risida yozma ravishda xabardor qilishi shart.</w:t>
      </w:r>
    </w:p>
    <w:p w14:paraId="5199C454" w14:textId="25749CFD" w:rsidR="0040689A" w:rsidRPr="00D14DE7" w:rsidRDefault="00892B83" w:rsidP="00111E5E">
      <w:pPr>
        <w:pStyle w:val="BodyText31"/>
        <w:spacing w:before="100" w:after="100" w:line="276" w:lineRule="auto"/>
        <w:ind w:right="-83"/>
        <w:rPr>
          <w:sz w:val="22"/>
          <w:szCs w:val="22"/>
        </w:rPr>
      </w:pPr>
      <w:r>
        <w:rPr>
          <w:sz w:val="22"/>
          <w:szCs w:val="22"/>
        </w:rPr>
        <w:t>8</w:t>
      </w:r>
      <w:r w:rsidR="007826C8" w:rsidRPr="00D14DE7">
        <w:rPr>
          <w:sz w:val="22"/>
          <w:szCs w:val="22"/>
        </w:rPr>
        <w:t>.4. Agar boshqa tomon bu borada da'vo bildirsa, u holda fors-major holatlari ta'sir ko'rsatgan Tomon o'z mamlakatining vakolatli organi tomonidan berilgan guvohnoma asosida ushbu shartnomani bajarmaganlik yoki lozim darajada bajarmaganlik uchun javobgarlikdan ozod qilinadi.</w:t>
      </w:r>
    </w:p>
    <w:p w14:paraId="130DAAE0" w14:textId="6DFB6417" w:rsidR="00AE5E25" w:rsidRPr="00D14DE7" w:rsidRDefault="00892B83" w:rsidP="00111E5E">
      <w:pPr>
        <w:pStyle w:val="BodyText31"/>
        <w:spacing w:before="100" w:after="100" w:line="276" w:lineRule="auto"/>
        <w:ind w:right="-83"/>
        <w:rPr>
          <w:sz w:val="22"/>
          <w:szCs w:val="22"/>
        </w:rPr>
      </w:pPr>
      <w:r>
        <w:rPr>
          <w:sz w:val="22"/>
          <w:szCs w:val="22"/>
        </w:rPr>
        <w:t>8</w:t>
      </w:r>
      <w:r w:rsidR="007826C8" w:rsidRPr="00D14DE7">
        <w:rPr>
          <w:sz w:val="22"/>
          <w:szCs w:val="22"/>
        </w:rPr>
        <w:t xml:space="preserve">.5. Agar ushbu holatlar olti oydan ortiq davom etsa, Tomonlarning har biri </w:t>
      </w:r>
      <w:r w:rsidR="00813DDA" w:rsidRPr="00D14DE7">
        <w:rPr>
          <w:sz w:val="22"/>
          <w:szCs w:val="22"/>
        </w:rPr>
        <w:t xml:space="preserve">Shartnoma bo'yicha majburiyatlarni </w:t>
      </w:r>
      <w:r w:rsidR="00813DDA">
        <w:rPr>
          <w:sz w:val="22"/>
          <w:szCs w:val="22"/>
        </w:rPr>
        <w:t xml:space="preserve">bajarishni davom etishni </w:t>
      </w:r>
      <w:r w:rsidR="007826C8" w:rsidRPr="00D14DE7">
        <w:rPr>
          <w:sz w:val="22"/>
          <w:szCs w:val="22"/>
        </w:rPr>
        <w:t>bir tomonlama tartibda rad etishga haqli. Bunday holda, tomonlarning hech biri boshqa tomondan</w:t>
      </w:r>
      <w:r w:rsidR="00813DDA">
        <w:rPr>
          <w:sz w:val="22"/>
          <w:szCs w:val="22"/>
        </w:rPr>
        <w:t xml:space="preserve"> o‘ziga yetkazilishi mumkin bo‘lgan</w:t>
      </w:r>
      <w:r w:rsidR="007826C8" w:rsidRPr="00D14DE7">
        <w:rPr>
          <w:sz w:val="22"/>
          <w:szCs w:val="22"/>
        </w:rPr>
        <w:t xml:space="preserve"> zararni qoplashni talab qilishga haqli bo'lmaydi.</w:t>
      </w:r>
    </w:p>
    <w:p w14:paraId="0E611D7C" w14:textId="77777777" w:rsidR="00111E5E" w:rsidRPr="00D14DE7" w:rsidRDefault="00111E5E" w:rsidP="00111E5E">
      <w:pPr>
        <w:pStyle w:val="BodyText31"/>
        <w:spacing w:before="100" w:after="100" w:line="276" w:lineRule="auto"/>
        <w:ind w:right="-83"/>
        <w:rPr>
          <w:sz w:val="22"/>
          <w:szCs w:val="22"/>
        </w:rPr>
      </w:pPr>
    </w:p>
    <w:p w14:paraId="3EB4C3D0" w14:textId="261D13BD" w:rsidR="00422585" w:rsidRPr="00D14DE7" w:rsidRDefault="00892B83" w:rsidP="00111E5E">
      <w:pPr>
        <w:pStyle w:val="BodyText31"/>
        <w:spacing w:before="100" w:after="100" w:line="276" w:lineRule="auto"/>
        <w:ind w:hanging="142"/>
        <w:jc w:val="center"/>
        <w:rPr>
          <w:b/>
          <w:sz w:val="22"/>
          <w:szCs w:val="22"/>
        </w:rPr>
      </w:pPr>
      <w:r>
        <w:rPr>
          <w:b/>
          <w:sz w:val="22"/>
          <w:szCs w:val="22"/>
        </w:rPr>
        <w:t>9</w:t>
      </w:r>
      <w:r w:rsidR="007826C8" w:rsidRPr="00D14DE7">
        <w:rPr>
          <w:b/>
          <w:sz w:val="22"/>
          <w:szCs w:val="22"/>
        </w:rPr>
        <w:t>. NI</w:t>
      </w:r>
      <w:r w:rsidR="00813DDA">
        <w:rPr>
          <w:b/>
          <w:sz w:val="22"/>
          <w:szCs w:val="22"/>
        </w:rPr>
        <w:t>ZOL</w:t>
      </w:r>
      <w:r w:rsidR="007826C8" w:rsidRPr="00D14DE7">
        <w:rPr>
          <w:b/>
          <w:sz w:val="22"/>
          <w:szCs w:val="22"/>
        </w:rPr>
        <w:t>A</w:t>
      </w:r>
      <w:r w:rsidR="00813DDA">
        <w:rPr>
          <w:b/>
          <w:sz w:val="22"/>
          <w:szCs w:val="22"/>
        </w:rPr>
        <w:t>R</w:t>
      </w:r>
      <w:r w:rsidR="007826C8" w:rsidRPr="00D14DE7">
        <w:rPr>
          <w:b/>
          <w:sz w:val="22"/>
          <w:szCs w:val="22"/>
        </w:rPr>
        <w:t>LARNI HAL QILISH TARTIBI</w:t>
      </w:r>
    </w:p>
    <w:p w14:paraId="37C8CB05" w14:textId="5E1479C1" w:rsidR="00422585" w:rsidRPr="00D14DE7" w:rsidRDefault="00892B83" w:rsidP="00111E5E">
      <w:pPr>
        <w:pStyle w:val="BodyText31"/>
        <w:spacing w:before="100" w:after="100" w:line="276" w:lineRule="auto"/>
        <w:rPr>
          <w:sz w:val="22"/>
          <w:szCs w:val="22"/>
        </w:rPr>
      </w:pPr>
      <w:r>
        <w:rPr>
          <w:sz w:val="22"/>
          <w:szCs w:val="22"/>
        </w:rPr>
        <w:lastRenderedPageBreak/>
        <w:t>9</w:t>
      </w:r>
      <w:r w:rsidR="007826C8" w:rsidRPr="00D14DE7">
        <w:rPr>
          <w:sz w:val="22"/>
          <w:szCs w:val="22"/>
        </w:rPr>
        <w:t>.1. Ushbu Shartnomadan kelib chiqadigan barcha nizolar</w:t>
      </w:r>
      <w:r w:rsidR="00813DDA">
        <w:rPr>
          <w:sz w:val="22"/>
          <w:szCs w:val="22"/>
        </w:rPr>
        <w:t xml:space="preserve"> va</w:t>
      </w:r>
      <w:r w:rsidR="007826C8" w:rsidRPr="00D14DE7">
        <w:rPr>
          <w:sz w:val="22"/>
          <w:szCs w:val="22"/>
        </w:rPr>
        <w:t xml:space="preserve"> kelishmovchiliklar</w:t>
      </w:r>
      <w:r w:rsidR="00813DDA">
        <w:rPr>
          <w:sz w:val="22"/>
          <w:szCs w:val="22"/>
        </w:rPr>
        <w:t>,</w:t>
      </w:r>
      <w:r w:rsidR="007826C8" w:rsidRPr="00D14DE7">
        <w:rPr>
          <w:sz w:val="22"/>
          <w:szCs w:val="22"/>
        </w:rPr>
        <w:t xml:space="preserve"> shu jumladan uning bajarilishi, buzilishi, bekor qilinishi yoki haqiqiy emasligi bilan bog'liq bo'lgan nizolar muzokaralar yo'li bilan hal qilinadi.</w:t>
      </w:r>
    </w:p>
    <w:p w14:paraId="2D214B18" w14:textId="7389CE8D" w:rsidR="00111E5E" w:rsidRPr="00D14DE7" w:rsidRDefault="00892B83" w:rsidP="00111E5E">
      <w:pPr>
        <w:pStyle w:val="BodyText31"/>
        <w:spacing w:before="100" w:after="100" w:line="276" w:lineRule="auto"/>
        <w:rPr>
          <w:sz w:val="22"/>
          <w:szCs w:val="22"/>
        </w:rPr>
      </w:pPr>
      <w:r>
        <w:rPr>
          <w:sz w:val="22"/>
          <w:szCs w:val="22"/>
        </w:rPr>
        <w:t>9</w:t>
      </w:r>
      <w:r w:rsidR="007826C8" w:rsidRPr="00D14DE7">
        <w:rPr>
          <w:sz w:val="22"/>
          <w:szCs w:val="22"/>
        </w:rPr>
        <w:t>.2. Agar Tomonlar</w:t>
      </w:r>
      <w:r w:rsidR="00813DDA">
        <w:rPr>
          <w:sz w:val="22"/>
          <w:szCs w:val="22"/>
        </w:rPr>
        <w:t xml:space="preserve"> o‘zaro</w:t>
      </w:r>
      <w:r w:rsidR="007826C8" w:rsidRPr="00D14DE7">
        <w:rPr>
          <w:sz w:val="22"/>
          <w:szCs w:val="22"/>
        </w:rPr>
        <w:t xml:space="preserve"> kelishuvga erish</w:t>
      </w:r>
      <w:r w:rsidR="00813DDA">
        <w:rPr>
          <w:sz w:val="22"/>
          <w:szCs w:val="22"/>
        </w:rPr>
        <w:t>a olish</w:t>
      </w:r>
      <w:r w:rsidR="007826C8" w:rsidRPr="00D14DE7">
        <w:rPr>
          <w:sz w:val="22"/>
          <w:szCs w:val="22"/>
        </w:rPr>
        <w:t xml:space="preserve">masa, tomonlar o‘rtasida yuzaga keladigan barcha nizolar, kelishmovchiliklar va da’volar O‘zbekiston Respublikasining amaldagi Qonuniga muvofiq sud tartibida Toshkent tumanlararo </w:t>
      </w:r>
      <w:r w:rsidR="00813DDA">
        <w:rPr>
          <w:sz w:val="22"/>
          <w:szCs w:val="22"/>
        </w:rPr>
        <w:t>iqtisodiy</w:t>
      </w:r>
      <w:r w:rsidR="007826C8" w:rsidRPr="00D14DE7">
        <w:rPr>
          <w:sz w:val="22"/>
          <w:szCs w:val="22"/>
        </w:rPr>
        <w:t xml:space="preserve"> sudida ko‘rib chiqil</w:t>
      </w:r>
      <w:r w:rsidR="00813DDA">
        <w:rPr>
          <w:sz w:val="22"/>
          <w:szCs w:val="22"/>
        </w:rPr>
        <w:t>adi.</w:t>
      </w:r>
    </w:p>
    <w:p w14:paraId="714AAE1C" w14:textId="77777777" w:rsidR="00111E5E" w:rsidRPr="00D14DE7" w:rsidRDefault="00111E5E" w:rsidP="00111E5E">
      <w:pPr>
        <w:pStyle w:val="2"/>
        <w:numPr>
          <w:ilvl w:val="0"/>
          <w:numId w:val="0"/>
        </w:numPr>
        <w:spacing w:before="100" w:after="100" w:line="276" w:lineRule="auto"/>
        <w:rPr>
          <w:sz w:val="22"/>
          <w:szCs w:val="22"/>
        </w:rPr>
      </w:pPr>
    </w:p>
    <w:p w14:paraId="59065292" w14:textId="48F68397" w:rsidR="0040689A" w:rsidRPr="00D14DE7" w:rsidRDefault="00892B83" w:rsidP="00111E5E">
      <w:pPr>
        <w:pStyle w:val="BodyText31"/>
        <w:spacing w:before="100" w:after="100" w:line="276" w:lineRule="auto"/>
        <w:ind w:right="-83"/>
        <w:jc w:val="center"/>
        <w:rPr>
          <w:b/>
          <w:sz w:val="22"/>
          <w:szCs w:val="22"/>
        </w:rPr>
      </w:pPr>
      <w:r>
        <w:rPr>
          <w:b/>
          <w:sz w:val="22"/>
          <w:szCs w:val="22"/>
        </w:rPr>
        <w:t>10</w:t>
      </w:r>
      <w:r w:rsidR="007826C8" w:rsidRPr="00D14DE7">
        <w:rPr>
          <w:b/>
          <w:sz w:val="22"/>
          <w:szCs w:val="22"/>
        </w:rPr>
        <w:t>. MAXFIYLIK</w:t>
      </w:r>
    </w:p>
    <w:p w14:paraId="629A822E" w14:textId="08941777" w:rsidR="0040689A" w:rsidRPr="00D14DE7" w:rsidRDefault="00892B83" w:rsidP="00111E5E">
      <w:pPr>
        <w:pStyle w:val="BodyText31"/>
        <w:spacing w:before="100" w:after="100" w:line="276" w:lineRule="auto"/>
        <w:ind w:right="-83"/>
        <w:rPr>
          <w:sz w:val="22"/>
          <w:szCs w:val="22"/>
        </w:rPr>
      </w:pPr>
      <w:r>
        <w:rPr>
          <w:sz w:val="22"/>
          <w:szCs w:val="22"/>
        </w:rPr>
        <w:t>10</w:t>
      </w:r>
      <w:r w:rsidR="007826C8" w:rsidRPr="00D14DE7">
        <w:rPr>
          <w:sz w:val="22"/>
          <w:szCs w:val="22"/>
        </w:rPr>
        <w:t xml:space="preserve">.1. Tomonlar shartnomaning </w:t>
      </w:r>
      <w:r w:rsidR="00813DDA">
        <w:rPr>
          <w:sz w:val="22"/>
          <w:szCs w:val="22"/>
        </w:rPr>
        <w:t>predmeti</w:t>
      </w:r>
      <w:r w:rsidR="007826C8" w:rsidRPr="00D14DE7">
        <w:rPr>
          <w:sz w:val="22"/>
          <w:szCs w:val="22"/>
        </w:rPr>
        <w:t>, shuningdek, ushbu shartnomani tuzish va bajarish munosabati bilan Tomonlar bir-birlariga topshirilgan barcha hujjatlar</w:t>
      </w:r>
      <w:r w:rsidR="000A6A73">
        <w:rPr>
          <w:sz w:val="22"/>
          <w:szCs w:val="22"/>
        </w:rPr>
        <w:t xml:space="preserve"> uchinchi shaxslar uchun</w:t>
      </w:r>
      <w:r w:rsidR="007826C8" w:rsidRPr="00D14DE7">
        <w:rPr>
          <w:sz w:val="22"/>
          <w:szCs w:val="22"/>
        </w:rPr>
        <w:t xml:space="preserve"> maxfiy </w:t>
      </w:r>
      <w:r w:rsidR="000A6A73">
        <w:rPr>
          <w:sz w:val="22"/>
          <w:szCs w:val="22"/>
        </w:rPr>
        <w:t>ekanligi</w:t>
      </w:r>
      <w:r w:rsidR="007826C8" w:rsidRPr="00D14DE7">
        <w:rPr>
          <w:sz w:val="22"/>
          <w:szCs w:val="22"/>
        </w:rPr>
        <w:t xml:space="preserve"> va tomonlarning tijorat siriga </w:t>
      </w:r>
      <w:r w:rsidR="00B457CB">
        <w:rPr>
          <w:sz w:val="22"/>
          <w:szCs w:val="22"/>
        </w:rPr>
        <w:t>ekanligi va</w:t>
      </w:r>
      <w:r w:rsidR="007826C8" w:rsidRPr="00D14DE7">
        <w:rPr>
          <w:sz w:val="22"/>
          <w:szCs w:val="22"/>
        </w:rPr>
        <w:t xml:space="preserve"> boshqa Tomonning yozma roziligisiz </w:t>
      </w:r>
      <w:r w:rsidR="00B457CB">
        <w:rPr>
          <w:sz w:val="22"/>
          <w:szCs w:val="22"/>
        </w:rPr>
        <w:t xml:space="preserve">uchinchi shaxslarga </w:t>
      </w:r>
      <w:r w:rsidR="007826C8" w:rsidRPr="00D14DE7">
        <w:rPr>
          <w:sz w:val="22"/>
          <w:szCs w:val="22"/>
        </w:rPr>
        <w:t>oshkor qil</w:t>
      </w:r>
      <w:r w:rsidR="00B457CB">
        <w:rPr>
          <w:sz w:val="22"/>
          <w:szCs w:val="22"/>
        </w:rPr>
        <w:t>maslikni kafolatlaydilar</w:t>
      </w:r>
      <w:r w:rsidR="007826C8" w:rsidRPr="00D14DE7">
        <w:rPr>
          <w:sz w:val="22"/>
          <w:szCs w:val="22"/>
        </w:rPr>
        <w:t>.</w:t>
      </w:r>
    </w:p>
    <w:p w14:paraId="5C810210" w14:textId="3B0DB72D" w:rsidR="0040689A" w:rsidRPr="00D14DE7" w:rsidRDefault="0040689A" w:rsidP="00111E5E">
      <w:pPr>
        <w:pStyle w:val="BodyText31"/>
        <w:spacing w:before="100" w:after="100" w:line="276" w:lineRule="auto"/>
        <w:ind w:right="-83"/>
        <w:rPr>
          <w:sz w:val="22"/>
          <w:szCs w:val="22"/>
        </w:rPr>
      </w:pPr>
      <w:r w:rsidRPr="00D14DE7">
        <w:rPr>
          <w:sz w:val="22"/>
          <w:szCs w:val="22"/>
        </w:rPr>
        <w:t xml:space="preserve">O‘zbekiston Respublikasi qonunchiligiga muvofiq yuridik shaxsning tijorat sirini tashkil eta olmaydigan ma’lumotlar </w:t>
      </w:r>
      <w:r w:rsidR="00B457CB">
        <w:rPr>
          <w:sz w:val="22"/>
          <w:szCs w:val="22"/>
        </w:rPr>
        <w:t>bundan mustasno</w:t>
      </w:r>
      <w:r w:rsidRPr="00D14DE7">
        <w:rPr>
          <w:sz w:val="22"/>
          <w:szCs w:val="22"/>
        </w:rPr>
        <w:t>.</w:t>
      </w:r>
    </w:p>
    <w:p w14:paraId="5C391A78" w14:textId="72A14B9C" w:rsidR="0040689A" w:rsidRPr="00D14DE7" w:rsidRDefault="00892B83" w:rsidP="00111E5E">
      <w:pPr>
        <w:pStyle w:val="BodyText31"/>
        <w:spacing w:before="100" w:after="100" w:line="276" w:lineRule="auto"/>
        <w:ind w:right="-83"/>
        <w:rPr>
          <w:sz w:val="22"/>
          <w:szCs w:val="22"/>
        </w:rPr>
      </w:pPr>
      <w:r>
        <w:rPr>
          <w:sz w:val="22"/>
          <w:szCs w:val="22"/>
        </w:rPr>
        <w:t>10</w:t>
      </w:r>
      <w:r w:rsidR="007826C8" w:rsidRPr="00D14DE7">
        <w:rPr>
          <w:sz w:val="22"/>
          <w:szCs w:val="22"/>
        </w:rPr>
        <w:t>.2. Maxfiylikni saqlash bo'yicha majburiyatlar ushbu shartnomaning amal qilish muddati tugaganidan keyin yoki</w:t>
      </w:r>
      <w:r w:rsidR="00B457CB">
        <w:rPr>
          <w:sz w:val="22"/>
          <w:szCs w:val="22"/>
        </w:rPr>
        <w:t xml:space="preserve"> shartnoma muddatidan oldin bekor qilingan vaqtdan boshlab</w:t>
      </w:r>
      <w:r w:rsidR="007826C8" w:rsidRPr="00D14DE7">
        <w:rPr>
          <w:sz w:val="22"/>
          <w:szCs w:val="22"/>
        </w:rPr>
        <w:t xml:space="preserve"> 3 (uch) yil davomida ham o'z kuchida qoladi.</w:t>
      </w:r>
    </w:p>
    <w:p w14:paraId="15B954B3" w14:textId="002090AF" w:rsidR="0040689A" w:rsidRPr="00D14DE7" w:rsidRDefault="00892B83" w:rsidP="00111E5E">
      <w:pPr>
        <w:pStyle w:val="BodyText31"/>
        <w:spacing w:before="100" w:after="100" w:line="276" w:lineRule="auto"/>
        <w:ind w:right="-83"/>
        <w:rPr>
          <w:sz w:val="22"/>
          <w:szCs w:val="22"/>
        </w:rPr>
      </w:pPr>
      <w:r>
        <w:rPr>
          <w:sz w:val="22"/>
          <w:szCs w:val="22"/>
        </w:rPr>
        <w:t>10</w:t>
      </w:r>
      <w:r w:rsidR="007826C8" w:rsidRPr="00D14DE7">
        <w:rPr>
          <w:sz w:val="22"/>
          <w:szCs w:val="22"/>
        </w:rPr>
        <w:t xml:space="preserve">.3. Axborotning maxfiyligi </w:t>
      </w:r>
      <w:r w:rsidR="00B457CB">
        <w:rPr>
          <w:sz w:val="22"/>
          <w:szCs w:val="22"/>
        </w:rPr>
        <w:t>bo‘yicha kelishiuvni</w:t>
      </w:r>
      <w:r w:rsidR="007826C8" w:rsidRPr="00D14DE7">
        <w:rPr>
          <w:sz w:val="22"/>
          <w:szCs w:val="22"/>
        </w:rPr>
        <w:t xml:space="preserve"> buzganlik uchun bunday huquqbuzarlikka yo'l qo'ygan Tomon buning natijasida </w:t>
      </w:r>
      <w:r w:rsidR="00B457CB">
        <w:rPr>
          <w:sz w:val="22"/>
          <w:szCs w:val="22"/>
        </w:rPr>
        <w:t>y</w:t>
      </w:r>
      <w:r w:rsidR="007826C8" w:rsidRPr="00D14DE7">
        <w:rPr>
          <w:sz w:val="22"/>
          <w:szCs w:val="22"/>
        </w:rPr>
        <w:t>etkazilgan haqiqiy zarar</w:t>
      </w:r>
      <w:r w:rsidR="00B457CB">
        <w:rPr>
          <w:sz w:val="22"/>
          <w:szCs w:val="22"/>
        </w:rPr>
        <w:t>ni boshqa tomonga to‘liq</w:t>
      </w:r>
      <w:r w:rsidR="007826C8" w:rsidRPr="00D14DE7">
        <w:rPr>
          <w:sz w:val="22"/>
          <w:szCs w:val="22"/>
        </w:rPr>
        <w:t xml:space="preserve"> miqdorida qoplash </w:t>
      </w:r>
      <w:r w:rsidR="00B457CB">
        <w:rPr>
          <w:sz w:val="22"/>
          <w:szCs w:val="22"/>
        </w:rPr>
        <w:t>majburiyatini oladi</w:t>
      </w:r>
      <w:r w:rsidR="007826C8" w:rsidRPr="00D14DE7">
        <w:rPr>
          <w:sz w:val="22"/>
          <w:szCs w:val="22"/>
        </w:rPr>
        <w:t>. Ushbu qoidalar Tomonlardan biri qayta tashkil etilgan taqdirda uning huquqiy vorislari uchun</w:t>
      </w:r>
      <w:r w:rsidR="00A177D1">
        <w:rPr>
          <w:sz w:val="22"/>
          <w:szCs w:val="22"/>
        </w:rPr>
        <w:t xml:space="preserve"> ham amal qiladi.</w:t>
      </w:r>
    </w:p>
    <w:p w14:paraId="01F3081C" w14:textId="4B7679FE" w:rsidR="0040689A" w:rsidRPr="00D14DE7" w:rsidRDefault="0040689A" w:rsidP="00111E5E">
      <w:pPr>
        <w:pStyle w:val="BodyText31"/>
        <w:spacing w:before="100" w:after="100" w:line="276" w:lineRule="auto"/>
        <w:ind w:right="-83"/>
        <w:rPr>
          <w:sz w:val="22"/>
          <w:szCs w:val="22"/>
        </w:rPr>
      </w:pPr>
      <w:r w:rsidRPr="00D14DE7">
        <w:rPr>
          <w:sz w:val="22"/>
          <w:szCs w:val="22"/>
        </w:rPr>
        <w:t>Tomonlarning hech biri boshqa Tomonning maxfiy ma'lumotlarini boshqa Tomonning yozma roziligisiz uchinchi shaxslarga berishga yoki boshqa Tomonning maxfiy ma'lumotlarini uchinchi shaxslar</w:t>
      </w:r>
      <w:r w:rsidR="00A177D1">
        <w:rPr>
          <w:sz w:val="22"/>
          <w:szCs w:val="22"/>
        </w:rPr>
        <w:t xml:space="preserve"> oldida oshkor qilishga</w:t>
      </w:r>
      <w:r w:rsidRPr="00D14DE7">
        <w:rPr>
          <w:sz w:val="22"/>
          <w:szCs w:val="22"/>
        </w:rPr>
        <w:t xml:space="preserve"> haqli emas.</w:t>
      </w:r>
    </w:p>
    <w:p w14:paraId="638ACCAC" w14:textId="77777777" w:rsidR="00111E5E" w:rsidRPr="00D14DE7" w:rsidRDefault="00111E5E" w:rsidP="00111E5E">
      <w:pPr>
        <w:pStyle w:val="BodyText31"/>
        <w:spacing w:before="100" w:after="100" w:line="276" w:lineRule="auto"/>
        <w:ind w:right="-83"/>
        <w:rPr>
          <w:sz w:val="22"/>
          <w:szCs w:val="22"/>
        </w:rPr>
      </w:pPr>
    </w:p>
    <w:p w14:paraId="5EDACCA9" w14:textId="1055E523" w:rsidR="0040689A" w:rsidRPr="00D14DE7" w:rsidRDefault="00892B83" w:rsidP="00111E5E">
      <w:pPr>
        <w:pStyle w:val="BodyText31"/>
        <w:spacing w:before="100" w:after="100" w:line="276" w:lineRule="auto"/>
        <w:ind w:right="-83"/>
        <w:jc w:val="center"/>
        <w:rPr>
          <w:b/>
          <w:sz w:val="22"/>
          <w:szCs w:val="22"/>
        </w:rPr>
      </w:pPr>
      <w:r>
        <w:rPr>
          <w:b/>
          <w:sz w:val="22"/>
          <w:szCs w:val="22"/>
        </w:rPr>
        <w:t>11</w:t>
      </w:r>
      <w:r w:rsidR="0040689A" w:rsidRPr="00D14DE7">
        <w:rPr>
          <w:b/>
          <w:sz w:val="22"/>
          <w:szCs w:val="22"/>
        </w:rPr>
        <w:t>. SHARTNOMA MUDDATI VA UNI</w:t>
      </w:r>
      <w:r w:rsidR="00B5320D">
        <w:rPr>
          <w:b/>
          <w:sz w:val="22"/>
          <w:szCs w:val="22"/>
        </w:rPr>
        <w:t xml:space="preserve"> BEKOR QILISH</w:t>
      </w:r>
      <w:r w:rsidR="0040689A" w:rsidRPr="00D14DE7">
        <w:rPr>
          <w:b/>
          <w:sz w:val="22"/>
          <w:szCs w:val="22"/>
        </w:rPr>
        <w:t xml:space="preserve"> SHARTLARI</w:t>
      </w:r>
    </w:p>
    <w:p w14:paraId="58F15581" w14:textId="6AAEE512" w:rsidR="00B901DF" w:rsidRPr="00D14DE7" w:rsidRDefault="00892B83" w:rsidP="00B901DF">
      <w:pPr>
        <w:pStyle w:val="BodyText31"/>
        <w:spacing w:before="100" w:after="100" w:line="276" w:lineRule="auto"/>
        <w:ind w:right="-83"/>
        <w:rPr>
          <w:sz w:val="22"/>
          <w:szCs w:val="22"/>
        </w:rPr>
      </w:pPr>
      <w:r>
        <w:rPr>
          <w:sz w:val="22"/>
          <w:szCs w:val="22"/>
        </w:rPr>
        <w:t>11</w:t>
      </w:r>
      <w:r w:rsidR="008129D7" w:rsidRPr="00D14DE7">
        <w:rPr>
          <w:sz w:val="22"/>
          <w:szCs w:val="22"/>
        </w:rPr>
        <w:t xml:space="preserve">.1. Ushbu </w:t>
      </w:r>
      <w:r w:rsidR="00A177D1">
        <w:rPr>
          <w:sz w:val="22"/>
          <w:szCs w:val="22"/>
        </w:rPr>
        <w:t>Shartnoma</w:t>
      </w:r>
      <w:r w:rsidR="008129D7" w:rsidRPr="00D14DE7">
        <w:rPr>
          <w:sz w:val="22"/>
          <w:szCs w:val="22"/>
        </w:rPr>
        <w:t xml:space="preserve"> Tomonlar</w:t>
      </w:r>
      <w:r w:rsidR="00A177D1">
        <w:rPr>
          <w:sz w:val="22"/>
          <w:szCs w:val="22"/>
        </w:rPr>
        <w:t>ning vakolatli shaxslari</w:t>
      </w:r>
      <w:r w:rsidR="008129D7" w:rsidRPr="00D14DE7">
        <w:rPr>
          <w:sz w:val="22"/>
          <w:szCs w:val="22"/>
        </w:rPr>
        <w:t xml:space="preserve"> tomonidan imzolangan kundan boshlab kuchga kiradi</w:t>
      </w:r>
      <w:r w:rsidR="00A177D1">
        <w:rPr>
          <w:sz w:val="22"/>
          <w:szCs w:val="22"/>
        </w:rPr>
        <w:t xml:space="preserve"> </w:t>
      </w:r>
      <w:r w:rsidR="00B901DF" w:rsidRPr="00D14DE7">
        <w:rPr>
          <w:sz w:val="22"/>
          <w:szCs w:val="22"/>
        </w:rPr>
        <w:t>va Tomonlar o'z majburiyatlarini to'liq bajarmaguncha amal qiladi.</w:t>
      </w:r>
    </w:p>
    <w:p w14:paraId="28090827" w14:textId="00382E03" w:rsidR="008F2368" w:rsidRPr="00D14DE7" w:rsidRDefault="00892B83" w:rsidP="00111E5E">
      <w:pPr>
        <w:pStyle w:val="BodyText31"/>
        <w:spacing w:before="100" w:after="100" w:line="276" w:lineRule="auto"/>
        <w:ind w:right="-83"/>
        <w:rPr>
          <w:sz w:val="22"/>
          <w:szCs w:val="22"/>
        </w:rPr>
      </w:pPr>
      <w:r>
        <w:rPr>
          <w:sz w:val="22"/>
          <w:szCs w:val="22"/>
        </w:rPr>
        <w:t>11</w:t>
      </w:r>
      <w:r w:rsidR="0040689A" w:rsidRPr="00D14DE7">
        <w:rPr>
          <w:sz w:val="22"/>
          <w:szCs w:val="22"/>
        </w:rPr>
        <w:t xml:space="preserve">.2. </w:t>
      </w:r>
      <w:r w:rsidR="00A177D1">
        <w:rPr>
          <w:sz w:val="22"/>
          <w:szCs w:val="22"/>
        </w:rPr>
        <w:t>Buyurtmachi</w:t>
      </w:r>
      <w:r w:rsidR="0040689A" w:rsidRPr="00D14DE7">
        <w:rPr>
          <w:sz w:val="22"/>
          <w:szCs w:val="22"/>
        </w:rPr>
        <w:t xml:space="preserve"> quyidagi hollarda </w:t>
      </w:r>
      <w:r w:rsidR="00A177D1" w:rsidRPr="00D14DE7">
        <w:rPr>
          <w:sz w:val="22"/>
          <w:szCs w:val="22"/>
        </w:rPr>
        <w:t xml:space="preserve">Yetkazib beruvchini yozma ravishda </w:t>
      </w:r>
      <w:r w:rsidR="0040689A" w:rsidRPr="00D14DE7">
        <w:rPr>
          <w:sz w:val="22"/>
          <w:szCs w:val="22"/>
        </w:rPr>
        <w:t>xabardor qilish orqali muddatidan oldin bekor qilishga haqli:</w:t>
      </w:r>
    </w:p>
    <w:p w14:paraId="7D8A81BA" w14:textId="088DB6C1" w:rsidR="008F2368" w:rsidRPr="00D14DE7" w:rsidRDefault="008F2368" w:rsidP="00111E5E">
      <w:pPr>
        <w:pStyle w:val="BodyText31"/>
        <w:spacing w:before="100" w:after="100" w:line="276" w:lineRule="auto"/>
        <w:ind w:right="-83"/>
        <w:rPr>
          <w:sz w:val="22"/>
          <w:szCs w:val="22"/>
        </w:rPr>
      </w:pPr>
      <w:r w:rsidRPr="00D14DE7">
        <w:rPr>
          <w:sz w:val="22"/>
          <w:szCs w:val="22"/>
        </w:rPr>
        <w:t xml:space="preserve">a) Yetkazib beruvchi tomonidan ushbu Shartnoma shartlari buzilganligi sababli. Bunday holda, </w:t>
      </w:r>
      <w:r w:rsidR="00A177D1">
        <w:rPr>
          <w:sz w:val="22"/>
          <w:szCs w:val="22"/>
        </w:rPr>
        <w:t>Buyurtmachi</w:t>
      </w:r>
      <w:r w:rsidR="00A177D1" w:rsidRPr="00D14DE7">
        <w:rPr>
          <w:sz w:val="22"/>
          <w:szCs w:val="22"/>
        </w:rPr>
        <w:t xml:space="preserve"> </w:t>
      </w:r>
      <w:r w:rsidRPr="00D14DE7">
        <w:rPr>
          <w:sz w:val="22"/>
          <w:szCs w:val="22"/>
        </w:rPr>
        <w:t>shartnoma</w:t>
      </w:r>
      <w:r w:rsidR="00A177D1">
        <w:rPr>
          <w:sz w:val="22"/>
          <w:szCs w:val="22"/>
        </w:rPr>
        <w:t>ga asosan</w:t>
      </w:r>
      <w:r w:rsidRPr="00D14DE7">
        <w:rPr>
          <w:sz w:val="22"/>
          <w:szCs w:val="22"/>
        </w:rPr>
        <w:t xml:space="preserve"> to'langan summasini qaytarishni talab qilishga va</w:t>
      </w:r>
      <w:r w:rsidR="00A177D1">
        <w:rPr>
          <w:sz w:val="22"/>
          <w:szCs w:val="22"/>
        </w:rPr>
        <w:t xml:space="preserve"> majburiyat lo</w:t>
      </w:r>
      <w:r w:rsidR="00B5320D">
        <w:rPr>
          <w:sz w:val="22"/>
          <w:szCs w:val="22"/>
        </w:rPr>
        <w:t>z</w:t>
      </w:r>
      <w:r w:rsidR="00A177D1">
        <w:rPr>
          <w:sz w:val="22"/>
          <w:szCs w:val="22"/>
        </w:rPr>
        <w:t>im darajada bajarilmaganligi sababli</w:t>
      </w:r>
      <w:r w:rsidRPr="00D14DE7">
        <w:rPr>
          <w:sz w:val="22"/>
          <w:szCs w:val="22"/>
        </w:rPr>
        <w:t xml:space="preserve"> penya to'lashni talab qilishga haqlidir;</w:t>
      </w:r>
    </w:p>
    <w:p w14:paraId="459FBA4D" w14:textId="0B52985B" w:rsidR="004A0DBA" w:rsidRPr="00D14DE7" w:rsidRDefault="008F2368" w:rsidP="00111E5E">
      <w:pPr>
        <w:pStyle w:val="BodyText31"/>
        <w:spacing w:before="100" w:after="100" w:line="276" w:lineRule="auto"/>
        <w:ind w:right="-83"/>
        <w:rPr>
          <w:sz w:val="22"/>
          <w:szCs w:val="22"/>
        </w:rPr>
      </w:pPr>
      <w:r w:rsidRPr="00D14DE7">
        <w:rPr>
          <w:sz w:val="22"/>
          <w:szCs w:val="22"/>
        </w:rPr>
        <w:t>b) Yetkazib beruvchi tomonidan ushbu Shartnoma bo'yicha o'z majburiyatlarini bajarmaganligi yoki lozim darajada bajarmaganligi bilan bog'liq bo'lmagan sabablarga ko'ra.</w:t>
      </w:r>
    </w:p>
    <w:p w14:paraId="1BBAEE06" w14:textId="02B3C0EB" w:rsidR="008F2368" w:rsidRPr="00D14DE7" w:rsidRDefault="00892B83" w:rsidP="00111E5E">
      <w:pPr>
        <w:pStyle w:val="BodyText31"/>
        <w:spacing w:before="100" w:after="100" w:line="276" w:lineRule="auto"/>
        <w:ind w:right="-83"/>
        <w:rPr>
          <w:sz w:val="22"/>
          <w:szCs w:val="22"/>
        </w:rPr>
      </w:pPr>
      <w:r>
        <w:rPr>
          <w:sz w:val="22"/>
          <w:szCs w:val="22"/>
        </w:rPr>
        <w:t>11</w:t>
      </w:r>
      <w:r w:rsidR="000C4BA5" w:rsidRPr="00D14DE7">
        <w:rPr>
          <w:sz w:val="22"/>
          <w:szCs w:val="22"/>
        </w:rPr>
        <w:t xml:space="preserve">.3. Yetkazib beruvchi </w:t>
      </w:r>
      <w:r w:rsidR="00110A26">
        <w:rPr>
          <w:sz w:val="22"/>
          <w:szCs w:val="22"/>
        </w:rPr>
        <w:t>B</w:t>
      </w:r>
      <w:r w:rsidR="00A177D1">
        <w:rPr>
          <w:sz w:val="22"/>
          <w:szCs w:val="22"/>
        </w:rPr>
        <w:t>uyurtmachidan</w:t>
      </w:r>
      <w:r w:rsidR="00A177D1" w:rsidRPr="00D14DE7">
        <w:rPr>
          <w:sz w:val="22"/>
          <w:szCs w:val="22"/>
        </w:rPr>
        <w:t xml:space="preserve"> avans to‘lovini olguncha</w:t>
      </w:r>
      <w:r w:rsidR="00A177D1">
        <w:rPr>
          <w:sz w:val="22"/>
          <w:szCs w:val="22"/>
        </w:rPr>
        <w:t xml:space="preserve"> qadar</w:t>
      </w:r>
      <w:r w:rsidR="00A177D1" w:rsidRPr="00D14DE7">
        <w:rPr>
          <w:sz w:val="22"/>
          <w:szCs w:val="22"/>
        </w:rPr>
        <w:t xml:space="preserve"> </w:t>
      </w:r>
      <w:r w:rsidR="000C4BA5" w:rsidRPr="00D14DE7">
        <w:rPr>
          <w:sz w:val="22"/>
          <w:szCs w:val="22"/>
        </w:rPr>
        <w:t xml:space="preserve">ushbu Shartnomani bekor qilinishi kutilayotgan sanadan </w:t>
      </w:r>
      <w:r w:rsidR="00B5320D">
        <w:rPr>
          <w:sz w:val="22"/>
          <w:szCs w:val="22"/>
        </w:rPr>
        <w:t>15</w:t>
      </w:r>
      <w:r w:rsidR="00B5320D" w:rsidRPr="00D14DE7">
        <w:rPr>
          <w:sz w:val="22"/>
          <w:szCs w:val="22"/>
        </w:rPr>
        <w:t xml:space="preserve"> </w:t>
      </w:r>
      <w:r w:rsidR="000C4BA5" w:rsidRPr="00D14DE7">
        <w:rPr>
          <w:sz w:val="22"/>
          <w:szCs w:val="22"/>
        </w:rPr>
        <w:t>(o‘</w:t>
      </w:r>
      <w:r w:rsidR="00B5320D">
        <w:rPr>
          <w:sz w:val="22"/>
          <w:szCs w:val="22"/>
        </w:rPr>
        <w:t>n besh</w:t>
      </w:r>
      <w:r w:rsidR="000C4BA5" w:rsidRPr="00D14DE7">
        <w:rPr>
          <w:sz w:val="22"/>
          <w:szCs w:val="22"/>
        </w:rPr>
        <w:t xml:space="preserve">) kalendar kundan kechiktirmay </w:t>
      </w:r>
      <w:r w:rsidR="00A177D1">
        <w:rPr>
          <w:sz w:val="22"/>
          <w:szCs w:val="22"/>
        </w:rPr>
        <w:t>Buyurtmachi</w:t>
      </w:r>
      <w:r w:rsidR="00110A26">
        <w:rPr>
          <w:sz w:val="22"/>
          <w:szCs w:val="22"/>
        </w:rPr>
        <w:t>n</w:t>
      </w:r>
      <w:r w:rsidR="000C4BA5" w:rsidRPr="00D14DE7">
        <w:rPr>
          <w:sz w:val="22"/>
          <w:szCs w:val="22"/>
        </w:rPr>
        <w:t>i yozma ravishda xabardor qilgan holda muddatidan oldin bekor qilishga haqli.</w:t>
      </w:r>
    </w:p>
    <w:p w14:paraId="6D4A0BAF" w14:textId="77777777" w:rsidR="00111E5E" w:rsidRPr="00D14DE7" w:rsidRDefault="00111E5E" w:rsidP="00111E5E">
      <w:pPr>
        <w:pStyle w:val="BodyText31"/>
        <w:spacing w:before="100" w:after="100" w:line="276" w:lineRule="auto"/>
        <w:ind w:right="-83"/>
        <w:rPr>
          <w:sz w:val="22"/>
          <w:szCs w:val="22"/>
        </w:rPr>
      </w:pPr>
    </w:p>
    <w:p w14:paraId="4CAF188F" w14:textId="2D290B3F" w:rsidR="006717AC" w:rsidRDefault="00892B83" w:rsidP="00111E5E">
      <w:pPr>
        <w:pStyle w:val="BodyText31"/>
        <w:spacing w:before="100" w:after="100" w:line="276" w:lineRule="auto"/>
        <w:ind w:right="-83"/>
        <w:jc w:val="center"/>
        <w:rPr>
          <w:b/>
          <w:sz w:val="22"/>
          <w:szCs w:val="22"/>
        </w:rPr>
      </w:pPr>
      <w:r>
        <w:rPr>
          <w:b/>
          <w:sz w:val="22"/>
          <w:szCs w:val="22"/>
        </w:rPr>
        <w:t>12</w:t>
      </w:r>
      <w:r w:rsidR="006717AC" w:rsidRPr="00D14DE7">
        <w:rPr>
          <w:b/>
          <w:sz w:val="22"/>
          <w:szCs w:val="22"/>
        </w:rPr>
        <w:t>. KORUPSIYAGA QARSHI SHARTLAR</w:t>
      </w:r>
    </w:p>
    <w:p w14:paraId="3F6C916A" w14:textId="272F5E8D" w:rsidR="008D662E" w:rsidRPr="003119CB" w:rsidRDefault="008D662E" w:rsidP="008D662E">
      <w:pPr>
        <w:pStyle w:val="af0"/>
        <w:rPr>
          <w:sz w:val="24"/>
          <w:szCs w:val="24"/>
          <w:lang w:val="uz-Cyrl-UZ"/>
        </w:rPr>
      </w:pPr>
      <w:r>
        <w:rPr>
          <w:sz w:val="24"/>
          <w:szCs w:val="24"/>
          <w:lang w:val="uz-Cyrl-UZ"/>
        </w:rPr>
        <w:t>12</w:t>
      </w:r>
      <w:r w:rsidRPr="003119CB">
        <w:rPr>
          <w:sz w:val="24"/>
          <w:szCs w:val="24"/>
          <w:lang w:val="uz-Cyrl-UZ"/>
        </w:rPr>
        <w:t>.1. Tomonlar shartnomani tuzishda, shartnomaning amal qilish muddati davomida va ushbu muddat tugaganidan keyin shartnoma bilan bog‘liq korrupsiyaviy harakatlarga yo‘l qo‘ymaslikka kelishib oladilar.</w:t>
      </w:r>
    </w:p>
    <w:p w14:paraId="43135CE9" w14:textId="250C89CE" w:rsidR="008D662E" w:rsidRPr="003119CB" w:rsidRDefault="008D662E" w:rsidP="008D662E">
      <w:pPr>
        <w:pStyle w:val="af0"/>
        <w:rPr>
          <w:sz w:val="24"/>
          <w:szCs w:val="24"/>
          <w:lang w:val="uz-Cyrl-UZ"/>
        </w:rPr>
      </w:pPr>
      <w:r>
        <w:rPr>
          <w:sz w:val="24"/>
          <w:szCs w:val="24"/>
          <w:lang w:val="uz-Cyrl-UZ"/>
        </w:rPr>
        <w:t>12</w:t>
      </w:r>
      <w:r w:rsidRPr="003119CB">
        <w:rPr>
          <w:sz w:val="24"/>
          <w:szCs w:val="24"/>
          <w:lang w:val="uz-Cyrl-UZ"/>
        </w:rPr>
        <w:t>.2. Tomonlar shartnomaning korrupsiyaga qarshi qo‘shimcha shartlarida belgilangan korrupsiyaning oldini olish bo‘yicha chora-tadbirlarni tan oladilar va ularga rioya qilishda hamkorlikni ta’minlaydilar.</w:t>
      </w:r>
    </w:p>
    <w:p w14:paraId="58E02279" w14:textId="3F944984" w:rsidR="008D662E" w:rsidRPr="003119CB" w:rsidRDefault="008D662E" w:rsidP="008D662E">
      <w:pPr>
        <w:pStyle w:val="af0"/>
        <w:rPr>
          <w:sz w:val="24"/>
          <w:szCs w:val="24"/>
          <w:lang w:val="uz-Cyrl-UZ"/>
        </w:rPr>
      </w:pPr>
      <w:r>
        <w:rPr>
          <w:sz w:val="24"/>
          <w:szCs w:val="24"/>
          <w:lang w:val="uz-Cyrl-UZ"/>
        </w:rPr>
        <w:t>12</w:t>
      </w:r>
      <w:r w:rsidRPr="003119CB">
        <w:rPr>
          <w:sz w:val="24"/>
          <w:szCs w:val="24"/>
          <w:lang w:val="uz-Cyrl-UZ"/>
        </w:rPr>
        <w:t xml:space="preserve">.3. Har bir tomon shartnoma bevosita o‘zi yoki uning ijro etuvchi organlari, mansabdor shaxslari va xodimlari tomonidan tuzilganda shartnoma bilan bog‘liq munosabatlar to‘g‘risidagi qonunni </w:t>
      </w:r>
      <w:r w:rsidRPr="003119CB">
        <w:rPr>
          <w:sz w:val="24"/>
          <w:szCs w:val="24"/>
          <w:lang w:val="uz-Cyrl-UZ"/>
        </w:rPr>
        <w:lastRenderedPageBreak/>
        <w:t>buzgan holda pul mablag‘lari, moddiy boyliklar berilmasligini, shartnoma tuzish uchun norasmiy pullar yoki boshqa moddiy boyliklar taklif qilinishi, olishning va’da qilinishiga yo‘l qo‘yilmasligi, shuningdek, moddiy yoki biror-bir turdagi imtiyozlar, ustunliklar olinmaganini (kelgusida shunga o‘xshash harakatlarni amalga oshirish imkoniyati haqida taassurot qolmaganini) kafolatlaydi.</w:t>
      </w:r>
    </w:p>
    <w:p w14:paraId="29974EE8" w14:textId="77777777" w:rsidR="008D662E" w:rsidRPr="003119CB" w:rsidRDefault="008D662E" w:rsidP="008D662E">
      <w:pPr>
        <w:pStyle w:val="af0"/>
        <w:ind w:firstLine="709"/>
        <w:rPr>
          <w:sz w:val="24"/>
          <w:szCs w:val="24"/>
          <w:lang w:val="uz-Cyrl-UZ"/>
        </w:rPr>
      </w:pPr>
      <w:r w:rsidRPr="003119CB">
        <w:rPr>
          <w:sz w:val="24"/>
          <w:szCs w:val="24"/>
          <w:lang w:val="uz-Cyrl-UZ"/>
        </w:rPr>
        <w:t>Tomonlar shartnoma doirasida jalb qilingan shaxslar (yordamchi pudratchi tashkilotlar, agentlar va tomonlarning nazorati ostidagi boshqa shaxslar) tomonidan yuqorida ko‘rsatilgan harakatlarning amalga oshirilishiga yo‘l qo‘ymaslik uchun oqilona choralar ko‘radilar.</w:t>
      </w:r>
    </w:p>
    <w:p w14:paraId="2CBAD0AE" w14:textId="4FDA4B6B" w:rsidR="008D662E" w:rsidRPr="003119CB" w:rsidRDefault="008D662E" w:rsidP="008D662E">
      <w:pPr>
        <w:pStyle w:val="af0"/>
        <w:rPr>
          <w:sz w:val="24"/>
          <w:szCs w:val="24"/>
          <w:lang w:val="uz-Cyrl-UZ"/>
        </w:rPr>
      </w:pPr>
      <w:r>
        <w:rPr>
          <w:sz w:val="24"/>
          <w:szCs w:val="24"/>
          <w:lang w:val="uz-Cyrl-UZ"/>
        </w:rPr>
        <w:t>12</w:t>
      </w:r>
      <w:r w:rsidRPr="003119CB">
        <w:rPr>
          <w:sz w:val="24"/>
          <w:szCs w:val="24"/>
          <w:lang w:val="uz-Cyrl-UZ"/>
        </w:rPr>
        <w:t>.4. Tomonlar davlat xizmatchilari, siyosiy partiyalar, shuningdek, o‘z ijro etuvchi organlari, mansabdor shaxslari va xodimlari bevosita yoki bilvosita (shu jumladan uchinchi shaxslar orqali) quyidagi harakatlarni har qanday ko‘rinishda sodir etishga yo‘l qo‘ymaydi:</w:t>
      </w:r>
    </w:p>
    <w:p w14:paraId="15E4781C" w14:textId="77777777" w:rsidR="008D662E" w:rsidRPr="003119CB" w:rsidRDefault="008D662E" w:rsidP="008D662E">
      <w:pPr>
        <w:pStyle w:val="af0"/>
        <w:ind w:firstLine="709"/>
        <w:rPr>
          <w:sz w:val="24"/>
          <w:szCs w:val="24"/>
          <w:lang w:val="uz-Cyrl-UZ"/>
        </w:rPr>
      </w:pPr>
      <w:r w:rsidRPr="003119CB">
        <w:rPr>
          <w:sz w:val="24"/>
          <w:szCs w:val="24"/>
          <w:lang w:val="uz-Cyrl-UZ"/>
        </w:rPr>
        <w:t>a) nazorat qiluvchi organlardan litsenziyalar va ruxsatnomalar olish, soliq solish, bojxona rasmiylashtiruvi, ishni sudda ko‘rib chiqish, qonunchilik jarayonida va boshqa sohalarda tijorat yoki boshqa xususiyatga ega bo‘lgan ustunlikni noqonuniy olish va saqlab qolish maqsadida yuqorida ko‘rsatilgan shaxslar yoki o‘z foydasiga moddiy yoki nomoddiy nafni taklif qilish, olishni va’da qilish yoki taqdim qilish;</w:t>
      </w:r>
    </w:p>
    <w:p w14:paraId="78E075ED" w14:textId="77777777" w:rsidR="008D662E" w:rsidRPr="003119CB" w:rsidRDefault="008D662E" w:rsidP="008D662E">
      <w:pPr>
        <w:pStyle w:val="af0"/>
        <w:ind w:firstLine="709"/>
        <w:rPr>
          <w:sz w:val="24"/>
          <w:szCs w:val="24"/>
          <w:lang w:val="uz-Cyrl-UZ"/>
        </w:rPr>
      </w:pPr>
      <w:r w:rsidRPr="003119CB">
        <w:rPr>
          <w:sz w:val="24"/>
          <w:szCs w:val="24"/>
          <w:lang w:val="uz-Cyrl-UZ"/>
        </w:rPr>
        <w:t>b) qonunga xilof ravishda olingan daromadlarni legallashtirish, shuningdek, tomonlarga mol-mulk jinoiy faoliyatdan olingan daromad ekanligi ma’lum bo‘lsa, uni mulkka berish, mulkka aylantirish yoki almashish yo‘li bilan uning kelib chiqishiga qonuniy ko‘rinish berish, asl xususiyatini, manbasini, joylashgan joyini, boshqarish usulini, bunday pullar yoki boshqa mol-mulkning ko‘chirilishini, pul yoki boshqa mol-mulkka egalik qilishga haqiqiy huquqlar yoki uning tasarrufchisini yashirish;</w:t>
      </w:r>
    </w:p>
    <w:p w14:paraId="5619084C" w14:textId="77777777" w:rsidR="008D662E" w:rsidRPr="003119CB" w:rsidRDefault="008D662E" w:rsidP="008D662E">
      <w:pPr>
        <w:pStyle w:val="af0"/>
        <w:ind w:firstLine="709"/>
        <w:rPr>
          <w:sz w:val="24"/>
          <w:szCs w:val="24"/>
          <w:lang w:val="uz-Cyrl-UZ"/>
        </w:rPr>
      </w:pPr>
      <w:r w:rsidRPr="003119CB">
        <w:rPr>
          <w:sz w:val="24"/>
          <w:szCs w:val="24"/>
          <w:lang w:val="uz-Cyrl-UZ"/>
        </w:rPr>
        <w:t>v) g‘araz maqsadlarni ko‘zlash, korrupsiyaga oid huquqbuzarlikni sodir etish uchun undash, tahdid qilish yoki bosim o‘tkazish. Bir tomon boshqa tomonni va vakolatli davlat organlarini shu kabi holarlar haqida darhol xabardor qilishi shart.</w:t>
      </w:r>
    </w:p>
    <w:p w14:paraId="1960278D" w14:textId="6DB630E2" w:rsidR="008D662E" w:rsidRPr="003119CB" w:rsidRDefault="008D662E" w:rsidP="008D662E">
      <w:pPr>
        <w:pStyle w:val="af0"/>
        <w:rPr>
          <w:sz w:val="24"/>
          <w:szCs w:val="24"/>
          <w:lang w:val="uz-Cyrl-UZ"/>
        </w:rPr>
      </w:pPr>
      <w:r>
        <w:rPr>
          <w:sz w:val="24"/>
          <w:szCs w:val="24"/>
          <w:lang w:val="uz-Cyrl-UZ"/>
        </w:rPr>
        <w:t>12</w:t>
      </w:r>
      <w:r w:rsidRPr="003119CB">
        <w:rPr>
          <w:sz w:val="24"/>
          <w:szCs w:val="24"/>
          <w:lang w:val="uz-Cyrl-UZ"/>
        </w:rPr>
        <w:t>.5. Tomonlar o‘z nazorati ostida bo‘lgan va ularning nomidan harakat qiladigan shaxslarga (shu jumladan, yordamchi pudratchilar, agentlar, savdo vakillari, distribyutorlar, huquqshunoslar, buxgalterlar, ularning nomidan harakat qiluvchi boshqa vakillar) nisbatan tovarlar, xizmatlar va ishlarni sotish va topshirishda, kelishuvlar tuzish bo‘yicha muzokaralar o‘tkazishda, litsenziyalar, ruxsatnomalar va ruxsat beruvchi boshqa hujjatlarni olishda yoki tomonlar manfaatlarini ko‘zlab boshqa harakatlarni amalga oshirishda quyidagi harakatlarni amalga oshirishi shart:</w:t>
      </w:r>
    </w:p>
    <w:p w14:paraId="18D9FAD5" w14:textId="77777777" w:rsidR="008D662E" w:rsidRPr="003119CB" w:rsidRDefault="008D662E" w:rsidP="008D662E">
      <w:pPr>
        <w:pStyle w:val="af0"/>
        <w:ind w:firstLine="709"/>
        <w:rPr>
          <w:sz w:val="24"/>
          <w:szCs w:val="24"/>
          <w:lang w:val="uz-Cyrl-UZ"/>
        </w:rPr>
      </w:pPr>
      <w:r w:rsidRPr="003119CB">
        <w:rPr>
          <w:sz w:val="24"/>
          <w:szCs w:val="24"/>
          <w:lang w:val="uz-Cyrl-UZ"/>
        </w:rPr>
        <w:t>- korrupsiyaviy xatti-harakatlarga yo‘l qo‘ymaslik va ularga qarshi murosasiz bo‘lish zarurligi to‘g‘risida ko‘rsatmalar va tushuntirishlar berish;</w:t>
      </w:r>
    </w:p>
    <w:p w14:paraId="7D78701A" w14:textId="77777777" w:rsidR="008D662E" w:rsidRPr="003119CB" w:rsidRDefault="008D662E" w:rsidP="008D662E">
      <w:pPr>
        <w:pStyle w:val="af0"/>
        <w:ind w:firstLine="709"/>
        <w:rPr>
          <w:sz w:val="24"/>
          <w:szCs w:val="24"/>
          <w:lang w:val="uz-Cyrl-UZ"/>
        </w:rPr>
      </w:pPr>
      <w:r w:rsidRPr="003119CB">
        <w:rPr>
          <w:sz w:val="24"/>
          <w:szCs w:val="24"/>
          <w:lang w:val="uz-Cyrl-UZ"/>
        </w:rPr>
        <w:t>- ulardan korrupsiyaviy xatti-harakatlarni amalga oshirishda vositachi sifatida foydalanmaslik;</w:t>
      </w:r>
    </w:p>
    <w:p w14:paraId="10719487" w14:textId="77777777" w:rsidR="008D662E" w:rsidRPr="003119CB" w:rsidRDefault="008D662E" w:rsidP="008D662E">
      <w:pPr>
        <w:pStyle w:val="af0"/>
        <w:ind w:firstLine="709"/>
        <w:rPr>
          <w:sz w:val="24"/>
          <w:szCs w:val="24"/>
          <w:lang w:val="uz-Cyrl-UZ"/>
        </w:rPr>
      </w:pPr>
      <w:r w:rsidRPr="003119CB">
        <w:rPr>
          <w:sz w:val="24"/>
          <w:szCs w:val="24"/>
          <w:lang w:val="uz-Cyrl-UZ"/>
        </w:rPr>
        <w:t>- Tomonning kundalik faoliyatida faqat ishlab chiqarish ehtiyojlaridan kelib chiqqan holda ularni ishga jalb etish;</w:t>
      </w:r>
    </w:p>
    <w:p w14:paraId="705BB4EA" w14:textId="77777777" w:rsidR="008D662E" w:rsidRPr="003119CB" w:rsidRDefault="008D662E" w:rsidP="008D662E">
      <w:pPr>
        <w:pStyle w:val="af0"/>
        <w:ind w:firstLine="709"/>
        <w:rPr>
          <w:sz w:val="24"/>
          <w:szCs w:val="24"/>
          <w:lang w:val="uz-Cyrl-UZ"/>
        </w:rPr>
      </w:pPr>
      <w:r w:rsidRPr="003119CB">
        <w:rPr>
          <w:sz w:val="24"/>
          <w:szCs w:val="24"/>
          <w:lang w:val="uz-Cyrl-UZ"/>
        </w:rPr>
        <w:t>- ularga ko‘rsatilgan xizmatlar uchun qonunchilik doirasida belgilangan to‘lovdan oshadigan asossiz to‘lovlarni amalga oshirmaslik.</w:t>
      </w:r>
    </w:p>
    <w:p w14:paraId="093865DA" w14:textId="5BEF8436" w:rsidR="008D662E" w:rsidRPr="003119CB" w:rsidRDefault="008D662E" w:rsidP="008D662E">
      <w:pPr>
        <w:pStyle w:val="af0"/>
        <w:rPr>
          <w:sz w:val="24"/>
          <w:szCs w:val="24"/>
          <w:lang w:val="uz-Cyrl-UZ"/>
        </w:rPr>
      </w:pPr>
      <w:r>
        <w:rPr>
          <w:sz w:val="24"/>
          <w:szCs w:val="24"/>
          <w:lang w:val="uz-Cyrl-UZ"/>
        </w:rPr>
        <w:t>12</w:t>
      </w:r>
      <w:r w:rsidRPr="003119CB">
        <w:rPr>
          <w:sz w:val="24"/>
          <w:szCs w:val="24"/>
          <w:lang w:val="uz-Cyrl-UZ"/>
        </w:rPr>
        <w:t>.6. Tomonlar korrupsiyaga qarshi qo‘shimcha shartlar doirasida belgilangan majburiyatlarning buzilishi holatlari to‘g‘risida xabar bergan taqdirda, o‘z nazorati ostida bo‘lgan va ularning nomidan harakat qiladigan shaxslarga bosim o‘tkazilmasligini kafolatlaydi.</w:t>
      </w:r>
    </w:p>
    <w:p w14:paraId="53A824F3" w14:textId="071A5538" w:rsidR="008D662E" w:rsidRPr="003119CB" w:rsidRDefault="008D662E" w:rsidP="008D662E">
      <w:pPr>
        <w:pStyle w:val="af0"/>
        <w:rPr>
          <w:sz w:val="24"/>
          <w:szCs w:val="24"/>
          <w:lang w:val="uz-Cyrl-UZ"/>
        </w:rPr>
      </w:pPr>
      <w:r>
        <w:rPr>
          <w:sz w:val="24"/>
          <w:szCs w:val="24"/>
          <w:lang w:val="uz-Cyrl-UZ"/>
        </w:rPr>
        <w:t>12</w:t>
      </w:r>
      <w:r w:rsidRPr="003119CB">
        <w:rPr>
          <w:sz w:val="24"/>
          <w:szCs w:val="24"/>
          <w:lang w:val="uz-Cyrl-UZ"/>
        </w:rPr>
        <w:t>.7. Agar tomonlardan biri boshqa tomon korrupsiyaga qarshi qo‘shi</w:t>
      </w:r>
      <w:r>
        <w:rPr>
          <w:sz w:val="24"/>
          <w:szCs w:val="24"/>
          <w:lang w:val="uz-Cyrl-UZ"/>
        </w:rPr>
        <w:t>mcha shartlarning 12.4 va 12</w:t>
      </w:r>
      <w:r w:rsidRPr="003119CB">
        <w:rPr>
          <w:sz w:val="24"/>
          <w:szCs w:val="24"/>
          <w:lang w:val="uz-Cyrl-UZ"/>
        </w:rPr>
        <w:t>.5-bandlarida ko‘rsatilgan majburiyatlar buzilishiga yo‘l qo‘yganidan xabar topsa, mazkur tomon bu haqda boshqa tomonni darhol xabardor qilishi va boshqa tomondan oqilona muddatda tegishli choralar ko‘rishni hamda o‘tkazilgan ishlar to‘g‘risida ma’lumot berishni talab qilishi kerak.</w:t>
      </w:r>
    </w:p>
    <w:p w14:paraId="749E666D" w14:textId="77777777" w:rsidR="008D662E" w:rsidRPr="003119CB" w:rsidRDefault="008D662E" w:rsidP="008D662E">
      <w:pPr>
        <w:pStyle w:val="af0"/>
        <w:ind w:firstLine="709"/>
        <w:rPr>
          <w:sz w:val="24"/>
          <w:szCs w:val="24"/>
          <w:lang w:val="uz-Cyrl-UZ"/>
        </w:rPr>
      </w:pPr>
      <w:r w:rsidRPr="003119CB">
        <w:rPr>
          <w:sz w:val="24"/>
          <w:szCs w:val="24"/>
          <w:lang w:val="uz-Cyrl-UZ"/>
        </w:rPr>
        <w:t>Agar ikkinchi tomon birinchi tomonning talabiga binoan oqilona muddat ichida tegishli choralar ko‘rmagan yoki ko‘rish natijalari haqida xabar bermagan bo‘lsa, birinchi tomon harakatni to‘xtatishga, mazkur Shartnomani bir tomonlama bekor qilishga va yetkazilgan zararni to‘liq qoplashni talab qilishga haqli.</w:t>
      </w:r>
    </w:p>
    <w:p w14:paraId="7BCC4FDE" w14:textId="77777777" w:rsidR="008D662E" w:rsidRPr="00E51201" w:rsidRDefault="008D662E" w:rsidP="008D662E">
      <w:pPr>
        <w:rPr>
          <w:lang w:val="uz-Cyrl-UZ"/>
        </w:rPr>
      </w:pPr>
    </w:p>
    <w:p w14:paraId="1AA12B75" w14:textId="77777777" w:rsidR="008D662E" w:rsidRPr="008D662E" w:rsidRDefault="008D662E" w:rsidP="00111E5E">
      <w:pPr>
        <w:pStyle w:val="BodyText31"/>
        <w:spacing w:before="100" w:after="100" w:line="276" w:lineRule="auto"/>
        <w:ind w:right="-83"/>
        <w:jc w:val="center"/>
        <w:rPr>
          <w:b/>
          <w:sz w:val="22"/>
          <w:szCs w:val="22"/>
          <w:lang w:val="uz-Cyrl-UZ"/>
        </w:rPr>
      </w:pPr>
    </w:p>
    <w:p w14:paraId="38FEF633" w14:textId="49906FBD" w:rsidR="0040689A" w:rsidRPr="00D14DE7" w:rsidRDefault="00892B83" w:rsidP="00111E5E">
      <w:pPr>
        <w:pStyle w:val="BodyText31"/>
        <w:spacing w:before="100" w:after="100" w:line="276" w:lineRule="auto"/>
        <w:ind w:right="-83"/>
        <w:jc w:val="center"/>
        <w:rPr>
          <w:b/>
          <w:sz w:val="22"/>
          <w:szCs w:val="22"/>
        </w:rPr>
      </w:pPr>
      <w:r>
        <w:rPr>
          <w:b/>
          <w:sz w:val="22"/>
          <w:szCs w:val="22"/>
        </w:rPr>
        <w:t>13</w:t>
      </w:r>
      <w:r w:rsidR="0040689A" w:rsidRPr="00D14DE7">
        <w:rPr>
          <w:b/>
          <w:sz w:val="22"/>
          <w:szCs w:val="22"/>
        </w:rPr>
        <w:t xml:space="preserve">. </w:t>
      </w:r>
      <w:r w:rsidR="0019159A" w:rsidRPr="00D14DE7">
        <w:rPr>
          <w:b/>
          <w:sz w:val="22"/>
          <w:szCs w:val="22"/>
        </w:rPr>
        <w:t>YAKUNIY QOIDALAR</w:t>
      </w:r>
    </w:p>
    <w:p w14:paraId="2837E1B0" w14:textId="0677423D" w:rsidR="0040689A" w:rsidRPr="00D14DE7" w:rsidRDefault="00892B83" w:rsidP="00111E5E">
      <w:pPr>
        <w:pStyle w:val="BodyText31"/>
        <w:spacing w:before="100" w:after="100" w:line="276" w:lineRule="auto"/>
        <w:ind w:right="-83"/>
        <w:rPr>
          <w:sz w:val="22"/>
          <w:szCs w:val="22"/>
        </w:rPr>
      </w:pPr>
      <w:r>
        <w:rPr>
          <w:sz w:val="22"/>
          <w:szCs w:val="22"/>
        </w:rPr>
        <w:t>13</w:t>
      </w:r>
      <w:r w:rsidR="0040689A" w:rsidRPr="00D14DE7">
        <w:rPr>
          <w:sz w:val="22"/>
          <w:szCs w:val="22"/>
        </w:rPr>
        <w:t xml:space="preserve">.1. Ushbu shartnomaga kiritilgan barcha o'zgartirish va qo'shimchalar, agar ular yozma ravishda tuzilgan va Tomonlarning vakolatli vakillari tomonidan imzolangan bo'lsa, </w:t>
      </w:r>
      <w:r w:rsidR="00110A26">
        <w:rPr>
          <w:sz w:val="22"/>
          <w:szCs w:val="22"/>
        </w:rPr>
        <w:t>haqiqiy hisoblanadi</w:t>
      </w:r>
      <w:r w:rsidR="0040689A" w:rsidRPr="00D14DE7">
        <w:rPr>
          <w:sz w:val="22"/>
          <w:szCs w:val="22"/>
        </w:rPr>
        <w:t>.</w:t>
      </w:r>
    </w:p>
    <w:p w14:paraId="02D9EAA4" w14:textId="4B89CDA9" w:rsidR="0040689A" w:rsidRPr="00D14DE7" w:rsidRDefault="00892B83" w:rsidP="00111E5E">
      <w:pPr>
        <w:pStyle w:val="BodyText31"/>
        <w:spacing w:before="100" w:after="100" w:line="276" w:lineRule="auto"/>
        <w:ind w:right="-83"/>
        <w:rPr>
          <w:sz w:val="22"/>
          <w:szCs w:val="22"/>
        </w:rPr>
      </w:pPr>
      <w:r>
        <w:rPr>
          <w:sz w:val="22"/>
          <w:szCs w:val="22"/>
        </w:rPr>
        <w:lastRenderedPageBreak/>
        <w:t>13</w:t>
      </w:r>
      <w:r w:rsidR="00691271" w:rsidRPr="00D14DE7">
        <w:rPr>
          <w:sz w:val="22"/>
          <w:szCs w:val="22"/>
        </w:rPr>
        <w:t>.2. Hech bir Tomon boshqa Tomonning yozma roziligisiz ushbu Shartnoma bo'yicha o'z huquq va majburiyatlarini uchinchi shaxsga o'tkazishga haqli emas.</w:t>
      </w:r>
    </w:p>
    <w:p w14:paraId="7D0B56EA" w14:textId="360C5BF5" w:rsidR="0040689A" w:rsidRPr="00D14DE7" w:rsidRDefault="00892B83" w:rsidP="00111E5E">
      <w:pPr>
        <w:pStyle w:val="BodyText31"/>
        <w:spacing w:before="100" w:after="100" w:line="276" w:lineRule="auto"/>
        <w:ind w:right="-83"/>
        <w:rPr>
          <w:sz w:val="22"/>
          <w:szCs w:val="22"/>
        </w:rPr>
      </w:pPr>
      <w:r>
        <w:rPr>
          <w:sz w:val="22"/>
          <w:szCs w:val="22"/>
        </w:rPr>
        <w:t>13</w:t>
      </w:r>
      <w:r w:rsidR="00691271" w:rsidRPr="00D14DE7">
        <w:rPr>
          <w:sz w:val="22"/>
          <w:szCs w:val="22"/>
        </w:rPr>
        <w:t>.3. Ushbu shartnoma imzolangandan so'ng, avvalgi barcha muzokaralar, dastlabki hujjatlar va u bo'yicha yozishmalar o'z kuchini yo'qotadi va tomonlarning hech biri ularga murojaat qilish huquqiga ega emas.</w:t>
      </w:r>
    </w:p>
    <w:p w14:paraId="371237D6" w14:textId="5D9E1821" w:rsidR="0040689A" w:rsidRPr="00D14DE7" w:rsidRDefault="00892B83" w:rsidP="00111E5E">
      <w:pPr>
        <w:pStyle w:val="BodyText31"/>
        <w:spacing w:before="100" w:after="100" w:line="276" w:lineRule="auto"/>
        <w:ind w:right="-83"/>
        <w:rPr>
          <w:sz w:val="22"/>
          <w:szCs w:val="22"/>
        </w:rPr>
      </w:pPr>
      <w:r>
        <w:rPr>
          <w:sz w:val="22"/>
          <w:szCs w:val="22"/>
        </w:rPr>
        <w:t>13</w:t>
      </w:r>
      <w:r w:rsidR="00691271" w:rsidRPr="00D14DE7">
        <w:rPr>
          <w:sz w:val="22"/>
          <w:szCs w:val="22"/>
        </w:rPr>
        <w:t xml:space="preserve">.4. Ushbu Shartnoma 2 (ikki) nusxada, </w:t>
      </w:r>
      <w:r w:rsidR="00110A26">
        <w:rPr>
          <w:snapToGrid w:val="0"/>
          <w:color w:val="000000" w:themeColor="text1"/>
          <w:sz w:val="22"/>
          <w:szCs w:val="22"/>
        </w:rPr>
        <w:t>o‘zbek</w:t>
      </w:r>
      <w:r w:rsidR="00D12151" w:rsidRPr="00D14DE7">
        <w:rPr>
          <w:snapToGrid w:val="0"/>
          <w:color w:val="000000" w:themeColor="text1"/>
          <w:sz w:val="22"/>
          <w:szCs w:val="22"/>
        </w:rPr>
        <w:t xml:space="preserve"> tilida, </w:t>
      </w:r>
      <w:r w:rsidR="0040689A" w:rsidRPr="00D14DE7">
        <w:rPr>
          <w:sz w:val="22"/>
          <w:szCs w:val="22"/>
        </w:rPr>
        <w:t xml:space="preserve">har bir Tomon uchun </w:t>
      </w:r>
      <w:r w:rsidR="00110A26" w:rsidRPr="00D14DE7">
        <w:rPr>
          <w:snapToGrid w:val="0"/>
          <w:color w:val="000000" w:themeColor="text1"/>
          <w:sz w:val="22"/>
          <w:szCs w:val="22"/>
        </w:rPr>
        <w:t>teng yuridik kuchga ega</w:t>
      </w:r>
      <w:r w:rsidR="00110A26" w:rsidRPr="00D14DE7">
        <w:rPr>
          <w:sz w:val="22"/>
          <w:szCs w:val="22"/>
        </w:rPr>
        <w:t xml:space="preserve"> </w:t>
      </w:r>
      <w:r w:rsidR="0040689A" w:rsidRPr="00D14DE7">
        <w:rPr>
          <w:sz w:val="22"/>
          <w:szCs w:val="22"/>
        </w:rPr>
        <w:t xml:space="preserve">bir nusxadan </w:t>
      </w:r>
      <w:r w:rsidR="00691271" w:rsidRPr="00D14DE7">
        <w:rPr>
          <w:sz w:val="22"/>
          <w:szCs w:val="22"/>
        </w:rPr>
        <w:t>tuzilgan,</w:t>
      </w:r>
    </w:p>
    <w:p w14:paraId="0E6FAD79" w14:textId="121E5B5F" w:rsidR="0040689A" w:rsidRPr="00D14DE7" w:rsidRDefault="00892B83" w:rsidP="00111E5E">
      <w:pPr>
        <w:pStyle w:val="BodyText31"/>
        <w:spacing w:before="100" w:after="100"/>
        <w:ind w:right="-83"/>
        <w:rPr>
          <w:sz w:val="22"/>
          <w:szCs w:val="22"/>
        </w:rPr>
      </w:pPr>
      <w:r>
        <w:rPr>
          <w:sz w:val="22"/>
          <w:szCs w:val="22"/>
        </w:rPr>
        <w:t>13</w:t>
      </w:r>
      <w:r w:rsidR="00691271" w:rsidRPr="00D14DE7">
        <w:rPr>
          <w:sz w:val="22"/>
          <w:szCs w:val="22"/>
        </w:rPr>
        <w:t>.</w:t>
      </w:r>
      <w:r w:rsidR="00110A26">
        <w:rPr>
          <w:sz w:val="22"/>
          <w:szCs w:val="22"/>
        </w:rPr>
        <w:t>5</w:t>
      </w:r>
      <w:r w:rsidR="00691271" w:rsidRPr="00D14DE7">
        <w:rPr>
          <w:sz w:val="22"/>
          <w:szCs w:val="22"/>
        </w:rPr>
        <w:t xml:space="preserve">. </w:t>
      </w:r>
      <w:r w:rsidR="00110A26">
        <w:rPr>
          <w:sz w:val="22"/>
          <w:szCs w:val="22"/>
        </w:rPr>
        <w:t>Tomonlarining yuridik</w:t>
      </w:r>
      <w:r w:rsidR="00691271" w:rsidRPr="00D14DE7">
        <w:rPr>
          <w:sz w:val="22"/>
          <w:szCs w:val="22"/>
        </w:rPr>
        <w:t xml:space="preserve"> manzili, shuningdek, bank va boshqa rekvizitlari o'zgargan taqdirda, </w:t>
      </w:r>
      <w:r w:rsidR="00110A26">
        <w:rPr>
          <w:sz w:val="22"/>
          <w:szCs w:val="22"/>
        </w:rPr>
        <w:t xml:space="preserve">ushbu </w:t>
      </w:r>
      <w:r w:rsidR="00691271" w:rsidRPr="00D14DE7">
        <w:rPr>
          <w:sz w:val="22"/>
          <w:szCs w:val="22"/>
        </w:rPr>
        <w:t>Tomon boshqa Tomonni o'zgar</w:t>
      </w:r>
      <w:r w:rsidR="00110A26">
        <w:rPr>
          <w:sz w:val="22"/>
          <w:szCs w:val="22"/>
        </w:rPr>
        <w:t>ishlar kuchga kirgan</w:t>
      </w:r>
      <w:r w:rsidR="00691271" w:rsidRPr="00D14DE7">
        <w:rPr>
          <w:sz w:val="22"/>
          <w:szCs w:val="22"/>
        </w:rPr>
        <w:t xml:space="preserve"> kundan boshlab 5 (besh) kalendar kuni ichida bu haqda xabardor qilishi shart. Ushbu majburiyat bajarilmagan taqdirda, avvalgi </w:t>
      </w:r>
      <w:r w:rsidR="00110A26">
        <w:rPr>
          <w:sz w:val="22"/>
          <w:szCs w:val="22"/>
        </w:rPr>
        <w:t>rekvizitlar</w:t>
      </w:r>
      <w:r w:rsidR="00691271" w:rsidRPr="00D14DE7">
        <w:rPr>
          <w:sz w:val="22"/>
          <w:szCs w:val="22"/>
        </w:rPr>
        <w:t xml:space="preserve"> bo'yicha </w:t>
      </w:r>
      <w:r w:rsidR="00756E57">
        <w:rPr>
          <w:sz w:val="22"/>
          <w:szCs w:val="22"/>
        </w:rPr>
        <w:t xml:space="preserve">majburiyatlarni </w:t>
      </w:r>
      <w:r w:rsidR="00691271" w:rsidRPr="00D14DE7">
        <w:rPr>
          <w:sz w:val="22"/>
          <w:szCs w:val="22"/>
        </w:rPr>
        <w:t xml:space="preserve">bajarilishi ushbu shartnoma bo'yicha </w:t>
      </w:r>
      <w:r w:rsidR="00756E57">
        <w:rPr>
          <w:sz w:val="22"/>
          <w:szCs w:val="22"/>
        </w:rPr>
        <w:t>lozim darajada</w:t>
      </w:r>
      <w:r w:rsidR="00691271" w:rsidRPr="00D14DE7">
        <w:rPr>
          <w:sz w:val="22"/>
          <w:szCs w:val="22"/>
        </w:rPr>
        <w:t xml:space="preserve"> bajaril</w:t>
      </w:r>
      <w:r w:rsidR="00756E57">
        <w:rPr>
          <w:sz w:val="22"/>
          <w:szCs w:val="22"/>
        </w:rPr>
        <w:t>gan</w:t>
      </w:r>
      <w:r w:rsidR="00691271" w:rsidRPr="00D14DE7">
        <w:rPr>
          <w:sz w:val="22"/>
          <w:szCs w:val="22"/>
        </w:rPr>
        <w:t xml:space="preserve"> hisoblanadi.</w:t>
      </w:r>
    </w:p>
    <w:p w14:paraId="6D5EB09A" w14:textId="117B5201" w:rsidR="00D12151" w:rsidRPr="00D14DE7" w:rsidRDefault="00892B83" w:rsidP="00111E5E">
      <w:pPr>
        <w:spacing w:before="100" w:after="100"/>
        <w:jc w:val="both"/>
        <w:rPr>
          <w:snapToGrid w:val="0"/>
          <w:color w:val="000000" w:themeColor="text1"/>
          <w:sz w:val="22"/>
          <w:szCs w:val="22"/>
        </w:rPr>
      </w:pPr>
      <w:r>
        <w:rPr>
          <w:sz w:val="22"/>
          <w:szCs w:val="22"/>
        </w:rPr>
        <w:t>13</w:t>
      </w:r>
      <w:r w:rsidR="00691271" w:rsidRPr="00D14DE7">
        <w:rPr>
          <w:sz w:val="22"/>
          <w:szCs w:val="22"/>
        </w:rPr>
        <w:t>.</w:t>
      </w:r>
      <w:r w:rsidR="00756E57">
        <w:rPr>
          <w:sz w:val="22"/>
          <w:szCs w:val="22"/>
        </w:rPr>
        <w:t>6</w:t>
      </w:r>
      <w:r w:rsidR="00691271" w:rsidRPr="00D14DE7">
        <w:rPr>
          <w:sz w:val="22"/>
          <w:szCs w:val="22"/>
        </w:rPr>
        <w:t xml:space="preserve"> </w:t>
      </w:r>
      <w:r w:rsidR="00D12151" w:rsidRPr="00D14DE7">
        <w:rPr>
          <w:snapToGrid w:val="0"/>
          <w:color w:val="000000" w:themeColor="text1"/>
          <w:sz w:val="22"/>
          <w:szCs w:val="22"/>
        </w:rPr>
        <w:t xml:space="preserve">. </w:t>
      </w:r>
      <w:r w:rsidR="00D12151" w:rsidRPr="00D14DE7">
        <w:rPr>
          <w:snapToGrid w:val="0"/>
          <w:color w:val="000000" w:themeColor="text1"/>
          <w:sz w:val="22"/>
          <w:szCs w:val="22"/>
        </w:rPr>
        <w:tab/>
        <w:t xml:space="preserve">Ushbu Shartnomada </w:t>
      </w:r>
      <w:r w:rsidR="00756E57">
        <w:rPr>
          <w:snapToGrid w:val="0"/>
          <w:color w:val="000000" w:themeColor="text1"/>
          <w:sz w:val="22"/>
          <w:szCs w:val="22"/>
        </w:rPr>
        <w:t>bilan tartibga solinmagan barcha</w:t>
      </w:r>
      <w:r w:rsidR="00D12151" w:rsidRPr="00D14DE7">
        <w:rPr>
          <w:snapToGrid w:val="0"/>
          <w:color w:val="000000" w:themeColor="text1"/>
          <w:sz w:val="22"/>
          <w:szCs w:val="22"/>
        </w:rPr>
        <w:t xml:space="preserve"> </w:t>
      </w:r>
      <w:r w:rsidR="00756E57">
        <w:rPr>
          <w:snapToGrid w:val="0"/>
          <w:color w:val="000000" w:themeColor="text1"/>
          <w:sz w:val="22"/>
          <w:szCs w:val="22"/>
        </w:rPr>
        <w:t>munosabatlarda</w:t>
      </w:r>
      <w:r w:rsidR="00D12151" w:rsidRPr="00D14DE7">
        <w:rPr>
          <w:snapToGrid w:val="0"/>
          <w:color w:val="000000" w:themeColor="text1"/>
          <w:sz w:val="22"/>
          <w:szCs w:val="22"/>
        </w:rPr>
        <w:t xml:space="preserve"> O‘zbekiston Respublikasining amaldagi qonunchiligiga amal qiladilar.</w:t>
      </w:r>
    </w:p>
    <w:p w14:paraId="64AA063E" w14:textId="0D2D7CCE" w:rsidR="00D12151" w:rsidRPr="00D14DE7" w:rsidRDefault="00892B83" w:rsidP="00111E5E">
      <w:pPr>
        <w:spacing w:before="100" w:after="100"/>
        <w:jc w:val="both"/>
        <w:rPr>
          <w:snapToGrid w:val="0"/>
          <w:color w:val="000000" w:themeColor="text1"/>
          <w:sz w:val="22"/>
          <w:szCs w:val="22"/>
        </w:rPr>
      </w:pPr>
      <w:r>
        <w:rPr>
          <w:snapToGrid w:val="0"/>
          <w:color w:val="000000" w:themeColor="text1"/>
          <w:sz w:val="22"/>
          <w:szCs w:val="22"/>
        </w:rPr>
        <w:t>13.7</w:t>
      </w:r>
      <w:r w:rsidR="00D12151" w:rsidRPr="00D14DE7">
        <w:rPr>
          <w:snapToGrid w:val="0"/>
          <w:color w:val="000000" w:themeColor="text1"/>
          <w:sz w:val="22"/>
          <w:szCs w:val="22"/>
        </w:rPr>
        <w:t xml:space="preserve">. </w:t>
      </w:r>
      <w:r w:rsidR="00D12151" w:rsidRPr="00D14DE7">
        <w:rPr>
          <w:snapToGrid w:val="0"/>
          <w:color w:val="000000" w:themeColor="text1"/>
          <w:sz w:val="22"/>
          <w:szCs w:val="22"/>
        </w:rPr>
        <w:tab/>
        <w:t>Tomonlar ushbu Shartnoma</w:t>
      </w:r>
      <w:r w:rsidR="00756E57">
        <w:rPr>
          <w:snapToGrid w:val="0"/>
          <w:color w:val="000000" w:themeColor="text1"/>
          <w:sz w:val="22"/>
          <w:szCs w:val="22"/>
        </w:rPr>
        <w:t>ning bajarilishi yuzasidan</w:t>
      </w:r>
      <w:r w:rsidR="00D12151" w:rsidRPr="00D14DE7">
        <w:rPr>
          <w:snapToGrid w:val="0"/>
          <w:color w:val="000000" w:themeColor="text1"/>
          <w:sz w:val="22"/>
          <w:szCs w:val="22"/>
        </w:rPr>
        <w:t xml:space="preserve"> yoki unga aloqador </w:t>
      </w:r>
      <w:r w:rsidR="00756E57">
        <w:rPr>
          <w:snapToGrid w:val="0"/>
          <w:color w:val="000000" w:themeColor="text1"/>
          <w:sz w:val="22"/>
          <w:szCs w:val="22"/>
        </w:rPr>
        <w:t>holatlar bo‘yicha o‘zaro almashadigan</w:t>
      </w:r>
      <w:r w:rsidR="00D12151" w:rsidRPr="00D14DE7">
        <w:rPr>
          <w:snapToGrid w:val="0"/>
          <w:color w:val="000000" w:themeColor="text1"/>
          <w:sz w:val="22"/>
          <w:szCs w:val="22"/>
        </w:rPr>
        <w:t xml:space="preserve"> barcha xabarlar va bildirishnomalar </w:t>
      </w:r>
      <w:r w:rsidR="00756E57">
        <w:rPr>
          <w:snapToGrid w:val="0"/>
          <w:color w:val="000000" w:themeColor="text1"/>
          <w:sz w:val="22"/>
          <w:szCs w:val="22"/>
        </w:rPr>
        <w:t>o‘zbek</w:t>
      </w:r>
      <w:r w:rsidR="00D12151" w:rsidRPr="00D14DE7">
        <w:rPr>
          <w:snapToGrid w:val="0"/>
          <w:color w:val="000000" w:themeColor="text1"/>
          <w:sz w:val="22"/>
          <w:szCs w:val="22"/>
        </w:rPr>
        <w:t xml:space="preserve"> tilida tuzilishi va quyidagi tarzda yuborilishi kerak:</w:t>
      </w:r>
    </w:p>
    <w:p w14:paraId="69BE73EE" w14:textId="77777777" w:rsidR="00D12151" w:rsidRPr="00D14DE7" w:rsidRDefault="00D12151" w:rsidP="00111E5E">
      <w:pPr>
        <w:pStyle w:val="af8"/>
        <w:numPr>
          <w:ilvl w:val="0"/>
          <w:numId w:val="23"/>
        </w:numPr>
        <w:spacing w:before="100" w:after="100"/>
        <w:ind w:firstLine="0"/>
        <w:jc w:val="both"/>
        <w:rPr>
          <w:snapToGrid w:val="0"/>
          <w:color w:val="000000" w:themeColor="text1"/>
          <w:sz w:val="22"/>
          <w:szCs w:val="22"/>
        </w:rPr>
      </w:pPr>
      <w:r w:rsidRPr="00D14DE7">
        <w:rPr>
          <w:snapToGrid w:val="0"/>
          <w:color w:val="000000" w:themeColor="text1"/>
          <w:sz w:val="22"/>
          <w:szCs w:val="22"/>
        </w:rPr>
        <w:t>ushbu Shartnoma Tomonining vakolatli vakiliga yoki har qanday xodimiga tilxat olgan holda shaxsan topshiriladi.</w:t>
      </w:r>
    </w:p>
    <w:p w14:paraId="4A725185" w14:textId="53121E3E" w:rsidR="00D12151" w:rsidRPr="00D14DE7" w:rsidRDefault="00D12151" w:rsidP="00111E5E">
      <w:pPr>
        <w:pStyle w:val="af8"/>
        <w:numPr>
          <w:ilvl w:val="0"/>
          <w:numId w:val="23"/>
        </w:numPr>
        <w:spacing w:before="100" w:after="100"/>
        <w:ind w:firstLine="0"/>
        <w:jc w:val="both"/>
        <w:rPr>
          <w:snapToGrid w:val="0"/>
          <w:color w:val="000000" w:themeColor="text1"/>
          <w:sz w:val="22"/>
          <w:szCs w:val="22"/>
        </w:rPr>
      </w:pPr>
      <w:r w:rsidRPr="00D14DE7">
        <w:rPr>
          <w:snapToGrid w:val="0"/>
          <w:color w:val="000000" w:themeColor="text1"/>
          <w:sz w:val="22"/>
          <w:szCs w:val="22"/>
        </w:rPr>
        <w:t xml:space="preserve">agar buning iloji bo'lmasa, ular qabul qilinganligi </w:t>
      </w:r>
      <w:r w:rsidR="00756E57">
        <w:rPr>
          <w:snapToGrid w:val="0"/>
          <w:color w:val="000000" w:themeColor="text1"/>
          <w:sz w:val="22"/>
          <w:szCs w:val="22"/>
        </w:rPr>
        <w:t>tasdiqlovchi</w:t>
      </w:r>
      <w:r w:rsidRPr="00D14DE7">
        <w:rPr>
          <w:snapToGrid w:val="0"/>
          <w:color w:val="000000" w:themeColor="text1"/>
          <w:sz w:val="22"/>
          <w:szCs w:val="22"/>
        </w:rPr>
        <w:t xml:space="preserve"> buyurtma pochta orqali yuboriladi;</w:t>
      </w:r>
    </w:p>
    <w:p w14:paraId="1EAE2FEA" w14:textId="323B7D13" w:rsidR="00D12151" w:rsidRPr="00D14DE7" w:rsidRDefault="00756E57" w:rsidP="00111E5E">
      <w:pPr>
        <w:pStyle w:val="af8"/>
        <w:numPr>
          <w:ilvl w:val="0"/>
          <w:numId w:val="23"/>
        </w:numPr>
        <w:spacing w:before="100" w:after="100"/>
        <w:ind w:firstLine="0"/>
        <w:jc w:val="both"/>
        <w:rPr>
          <w:snapToGrid w:val="0"/>
          <w:color w:val="000000" w:themeColor="text1"/>
          <w:sz w:val="22"/>
          <w:szCs w:val="22"/>
        </w:rPr>
      </w:pPr>
      <w:r w:rsidRPr="00D14DE7">
        <w:rPr>
          <w:snapToGrid w:val="0"/>
          <w:color w:val="000000" w:themeColor="text1"/>
          <w:sz w:val="22"/>
          <w:szCs w:val="22"/>
        </w:rPr>
        <w:t xml:space="preserve">tomonlarning </w:t>
      </w:r>
      <w:r>
        <w:rPr>
          <w:snapToGrid w:val="0"/>
          <w:color w:val="000000" w:themeColor="text1"/>
          <w:sz w:val="22"/>
          <w:szCs w:val="22"/>
        </w:rPr>
        <w:t xml:space="preserve">rekvizitlarida </w:t>
      </w:r>
      <w:r w:rsidRPr="00D14DE7">
        <w:rPr>
          <w:snapToGrid w:val="0"/>
          <w:color w:val="000000" w:themeColor="text1"/>
          <w:sz w:val="22"/>
          <w:szCs w:val="22"/>
        </w:rPr>
        <w:t xml:space="preserve">ko'rsatilgan </w:t>
      </w:r>
      <w:r w:rsidR="00D12151" w:rsidRPr="00D14DE7">
        <w:rPr>
          <w:snapToGrid w:val="0"/>
          <w:color w:val="000000" w:themeColor="text1"/>
          <w:sz w:val="22"/>
          <w:szCs w:val="22"/>
        </w:rPr>
        <w:t>elektron pochta manzillarga yuboriladi.</w:t>
      </w:r>
    </w:p>
    <w:p w14:paraId="40465CA5" w14:textId="3706588B" w:rsidR="00892B83" w:rsidRDefault="00892B83" w:rsidP="00111E5E">
      <w:pPr>
        <w:pStyle w:val="BodyText31"/>
        <w:spacing w:before="100" w:after="100" w:line="276" w:lineRule="auto"/>
        <w:ind w:right="-83"/>
        <w:rPr>
          <w:sz w:val="22"/>
          <w:szCs w:val="22"/>
          <w:lang w:val="en-US"/>
        </w:rPr>
      </w:pPr>
      <w:proofErr w:type="spellStart"/>
      <w:r>
        <w:rPr>
          <w:sz w:val="22"/>
          <w:szCs w:val="22"/>
          <w:lang w:val="en-US"/>
        </w:rPr>
        <w:t>Ilova</w:t>
      </w:r>
      <w:proofErr w:type="spellEnd"/>
    </w:p>
    <w:p w14:paraId="04F776A5" w14:textId="3FBA2B04" w:rsidR="00892B83" w:rsidRDefault="00892B83" w:rsidP="00892B83">
      <w:pPr>
        <w:pStyle w:val="a5"/>
        <w:numPr>
          <w:ilvl w:val="0"/>
          <w:numId w:val="38"/>
        </w:numPr>
        <w:spacing w:before="40" w:line="276" w:lineRule="auto"/>
        <w:ind w:right="-83"/>
        <w:rPr>
          <w:b/>
          <w:szCs w:val="22"/>
          <w:lang w:val="uz-Latn-UZ"/>
        </w:rPr>
      </w:pPr>
      <w:r w:rsidRPr="00B44B8B">
        <w:rPr>
          <w:b/>
          <w:szCs w:val="22"/>
          <w:lang w:val="uz-Latn-UZ"/>
        </w:rPr>
        <w:t>Spetsifikatsiya</w:t>
      </w:r>
    </w:p>
    <w:p w14:paraId="48375BAF" w14:textId="6635C496" w:rsidR="00892B83" w:rsidRPr="00892B83" w:rsidRDefault="00892B83" w:rsidP="00892B83">
      <w:pPr>
        <w:pStyle w:val="a5"/>
        <w:numPr>
          <w:ilvl w:val="0"/>
          <w:numId w:val="38"/>
        </w:numPr>
        <w:spacing w:before="40" w:line="276" w:lineRule="auto"/>
        <w:ind w:right="-83"/>
        <w:rPr>
          <w:b/>
          <w:szCs w:val="22"/>
          <w:lang w:val="ru-RU"/>
        </w:rPr>
      </w:pPr>
      <w:r>
        <w:rPr>
          <w:b/>
          <w:szCs w:val="22"/>
          <w:lang w:val="ru-RU"/>
        </w:rPr>
        <w:t>Т</w:t>
      </w:r>
      <w:r w:rsidRPr="00892B83">
        <w:rPr>
          <w:b/>
          <w:szCs w:val="22"/>
          <w:lang w:val="uz-Latn-UZ"/>
        </w:rPr>
        <w:t xml:space="preserve">exnik </w:t>
      </w:r>
      <w:r w:rsidR="000F0540">
        <w:rPr>
          <w:b/>
          <w:szCs w:val="22"/>
          <w:lang w:val="uz-Latn-UZ"/>
        </w:rPr>
        <w:t>topshiriq</w:t>
      </w:r>
    </w:p>
    <w:p w14:paraId="19B5072F" w14:textId="77777777" w:rsidR="00892B83" w:rsidRPr="00B44B8B" w:rsidRDefault="00892B83" w:rsidP="00892B83">
      <w:pPr>
        <w:pStyle w:val="a5"/>
        <w:spacing w:before="40" w:line="276" w:lineRule="auto"/>
        <w:ind w:left="720" w:right="-83" w:firstLine="0"/>
        <w:rPr>
          <w:b/>
          <w:szCs w:val="22"/>
          <w:lang w:val="en-US"/>
        </w:rPr>
      </w:pPr>
    </w:p>
    <w:p w14:paraId="097FAA89" w14:textId="4B3B490F" w:rsidR="00892B83" w:rsidRPr="00892B83" w:rsidRDefault="00892B83" w:rsidP="00111E5E">
      <w:pPr>
        <w:pStyle w:val="BodyText31"/>
        <w:spacing w:before="100" w:after="100" w:line="276" w:lineRule="auto"/>
        <w:ind w:right="-83"/>
        <w:rPr>
          <w:sz w:val="22"/>
          <w:szCs w:val="22"/>
          <w:lang w:val="en-US"/>
        </w:rPr>
      </w:pPr>
    </w:p>
    <w:p w14:paraId="0C222E58" w14:textId="21467FFC" w:rsidR="00781799" w:rsidRPr="00115AED" w:rsidRDefault="00892B83" w:rsidP="00115AED">
      <w:pPr>
        <w:pStyle w:val="2h2H2"/>
        <w:tabs>
          <w:tab w:val="left" w:pos="993"/>
        </w:tabs>
        <w:spacing w:before="100" w:after="100" w:line="276" w:lineRule="auto"/>
        <w:ind w:left="0" w:right="-83" w:firstLine="0"/>
        <w:jc w:val="center"/>
        <w:outlineLvl w:val="1"/>
        <w:rPr>
          <w:bCs/>
          <w:color w:val="000000"/>
          <w:spacing w:val="-6"/>
          <w:sz w:val="22"/>
          <w:szCs w:val="22"/>
        </w:rPr>
      </w:pPr>
      <w:r>
        <w:rPr>
          <w:bCs/>
          <w:color w:val="000000"/>
          <w:spacing w:val="-6"/>
          <w:sz w:val="22"/>
          <w:szCs w:val="22"/>
        </w:rPr>
        <w:t>14</w:t>
      </w:r>
      <w:r w:rsidR="008129D7" w:rsidRPr="00D14DE7">
        <w:rPr>
          <w:bCs/>
          <w:color w:val="000000"/>
          <w:spacing w:val="-6"/>
          <w:sz w:val="22"/>
          <w:szCs w:val="22"/>
        </w:rPr>
        <w:t xml:space="preserve">. TOMONLARNING </w:t>
      </w:r>
      <w:r w:rsidR="00C17D98">
        <w:rPr>
          <w:bCs/>
          <w:color w:val="000000"/>
          <w:spacing w:val="-6"/>
          <w:sz w:val="22"/>
          <w:szCs w:val="22"/>
        </w:rPr>
        <w:t>REKVIZITLARI</w:t>
      </w:r>
      <w:r w:rsidR="008129D7" w:rsidRPr="00D14DE7">
        <w:rPr>
          <w:bCs/>
          <w:color w:val="000000"/>
          <w:spacing w:val="-6"/>
          <w:sz w:val="22"/>
          <w:szCs w:val="22"/>
        </w:rPr>
        <w:t xml:space="preserve"> </w:t>
      </w:r>
    </w:p>
    <w:tbl>
      <w:tblPr>
        <w:tblW w:w="10055" w:type="dxa"/>
        <w:tblInd w:w="-318" w:type="dxa"/>
        <w:tblLayout w:type="fixed"/>
        <w:tblLook w:val="0000" w:firstRow="0" w:lastRow="0" w:firstColumn="0" w:lastColumn="0" w:noHBand="0" w:noVBand="0"/>
      </w:tblPr>
      <w:tblGrid>
        <w:gridCol w:w="262"/>
        <w:gridCol w:w="4351"/>
        <w:gridCol w:w="716"/>
        <w:gridCol w:w="4726"/>
      </w:tblGrid>
      <w:tr w:rsidR="00AE628E" w:rsidRPr="00D14DE7" w14:paraId="718E6D02" w14:textId="77777777" w:rsidTr="00B813E2">
        <w:trPr>
          <w:trHeight w:val="193"/>
        </w:trPr>
        <w:tc>
          <w:tcPr>
            <w:tcW w:w="262" w:type="dxa"/>
            <w:vAlign w:val="center"/>
          </w:tcPr>
          <w:p w14:paraId="5FF51CBB" w14:textId="77777777" w:rsidR="00AE628E" w:rsidRPr="00D14DE7" w:rsidRDefault="00AE628E" w:rsidP="00111E5E">
            <w:pPr>
              <w:keepNext/>
              <w:ind w:right="-83" w:firstLine="1135"/>
              <w:jc w:val="both"/>
              <w:rPr>
                <w:sz w:val="22"/>
                <w:szCs w:val="22"/>
              </w:rPr>
            </w:pPr>
          </w:p>
        </w:tc>
        <w:tc>
          <w:tcPr>
            <w:tcW w:w="4351" w:type="dxa"/>
            <w:vAlign w:val="center"/>
          </w:tcPr>
          <w:p w14:paraId="595C1FED" w14:textId="7E96CC0D" w:rsidR="00AE628E" w:rsidRPr="00D14DE7" w:rsidRDefault="00F438FD" w:rsidP="00111E5E">
            <w:pPr>
              <w:pStyle w:val="24"/>
              <w:ind w:right="-83"/>
              <w:rPr>
                <w:rFonts w:ascii="Times New Roman" w:hAnsi="Times New Roman"/>
                <w:szCs w:val="22"/>
                <w:lang w:val="ru-RU"/>
              </w:rPr>
            </w:pPr>
            <w:proofErr w:type="spellStart"/>
            <w:r>
              <w:rPr>
                <w:rFonts w:ascii="Times New Roman" w:hAnsi="Times New Roman"/>
                <w:szCs w:val="22"/>
                <w:lang w:val="en-US"/>
              </w:rPr>
              <w:t>Buyurtmachi</w:t>
            </w:r>
            <w:proofErr w:type="spellEnd"/>
            <w:r>
              <w:rPr>
                <w:rFonts w:ascii="Times New Roman" w:hAnsi="Times New Roman"/>
                <w:szCs w:val="22"/>
                <w:lang w:val="en-US"/>
              </w:rPr>
              <w:t xml:space="preserve"> </w:t>
            </w:r>
            <w:r w:rsidR="00DF066B" w:rsidRPr="00D14DE7">
              <w:rPr>
                <w:rFonts w:ascii="Times New Roman" w:hAnsi="Times New Roman"/>
                <w:szCs w:val="22"/>
                <w:lang w:val="ru-RU"/>
              </w:rPr>
              <w:t>:</w:t>
            </w:r>
          </w:p>
        </w:tc>
        <w:tc>
          <w:tcPr>
            <w:tcW w:w="716" w:type="dxa"/>
          </w:tcPr>
          <w:p w14:paraId="3E41B9D0" w14:textId="77777777" w:rsidR="00AE628E" w:rsidRPr="00D14DE7" w:rsidRDefault="00AE628E" w:rsidP="00111E5E">
            <w:pPr>
              <w:pStyle w:val="24"/>
              <w:ind w:right="-83" w:firstLine="1135"/>
              <w:rPr>
                <w:rFonts w:ascii="Times New Roman" w:hAnsi="Times New Roman"/>
                <w:szCs w:val="22"/>
                <w:lang w:val="ru-RU"/>
              </w:rPr>
            </w:pPr>
          </w:p>
        </w:tc>
        <w:tc>
          <w:tcPr>
            <w:tcW w:w="4726" w:type="dxa"/>
            <w:vAlign w:val="center"/>
          </w:tcPr>
          <w:p w14:paraId="7A823DEB" w14:textId="6818D716" w:rsidR="00AE628E" w:rsidRPr="00D14DE7" w:rsidRDefault="00115AED" w:rsidP="00111E5E">
            <w:pPr>
              <w:pStyle w:val="24"/>
              <w:ind w:right="-83"/>
              <w:rPr>
                <w:rFonts w:ascii="Times New Roman" w:hAnsi="Times New Roman"/>
                <w:szCs w:val="22"/>
                <w:lang w:val="ru-RU"/>
              </w:rPr>
            </w:pPr>
            <w:proofErr w:type="spellStart"/>
            <w:r>
              <w:rPr>
                <w:rFonts w:ascii="Times New Roman" w:hAnsi="Times New Roman"/>
                <w:szCs w:val="22"/>
                <w:lang w:val="en-US"/>
              </w:rPr>
              <w:t>Yetkazib</w:t>
            </w:r>
            <w:proofErr w:type="spellEnd"/>
            <w:r>
              <w:rPr>
                <w:rFonts w:ascii="Times New Roman" w:hAnsi="Times New Roman"/>
                <w:szCs w:val="22"/>
                <w:lang w:val="en-US"/>
              </w:rPr>
              <w:t xml:space="preserve"> </w:t>
            </w:r>
            <w:proofErr w:type="spellStart"/>
            <w:r>
              <w:rPr>
                <w:rFonts w:ascii="Times New Roman" w:hAnsi="Times New Roman"/>
                <w:szCs w:val="22"/>
                <w:lang w:val="en-US"/>
              </w:rPr>
              <w:t>beruvchi</w:t>
            </w:r>
            <w:proofErr w:type="spellEnd"/>
            <w:r w:rsidR="00DF066B" w:rsidRPr="00D14DE7">
              <w:rPr>
                <w:rFonts w:ascii="Times New Roman" w:hAnsi="Times New Roman"/>
                <w:szCs w:val="22"/>
                <w:lang w:val="ru-RU"/>
              </w:rPr>
              <w:t>:</w:t>
            </w:r>
          </w:p>
        </w:tc>
      </w:tr>
      <w:tr w:rsidR="00AE628E" w:rsidRPr="00D14DE7" w14:paraId="240A5856" w14:textId="77777777" w:rsidTr="00B813E2">
        <w:trPr>
          <w:trHeight w:val="3915"/>
        </w:trPr>
        <w:tc>
          <w:tcPr>
            <w:tcW w:w="262" w:type="dxa"/>
            <w:vAlign w:val="center"/>
          </w:tcPr>
          <w:p w14:paraId="7FF8E3AD" w14:textId="77777777" w:rsidR="00AE628E" w:rsidRPr="00D14DE7" w:rsidRDefault="00AE628E" w:rsidP="00111E5E">
            <w:pPr>
              <w:keepNext/>
              <w:ind w:right="-83" w:firstLine="1135"/>
              <w:jc w:val="both"/>
              <w:rPr>
                <w:sz w:val="22"/>
                <w:szCs w:val="22"/>
              </w:rPr>
            </w:pPr>
          </w:p>
        </w:tc>
        <w:tc>
          <w:tcPr>
            <w:tcW w:w="4351" w:type="dxa"/>
          </w:tcPr>
          <w:p w14:paraId="0A437117" w14:textId="77777777" w:rsidR="00AE628E" w:rsidRPr="00B95312" w:rsidRDefault="00AE628E" w:rsidP="00111E5E">
            <w:pPr>
              <w:pStyle w:val="24"/>
              <w:ind w:right="-83"/>
              <w:rPr>
                <w:rFonts w:ascii="Times New Roman" w:hAnsi="Times New Roman"/>
                <w:szCs w:val="22"/>
                <w:lang w:val="en-US"/>
              </w:rPr>
            </w:pPr>
            <w:r w:rsidRPr="00D14DE7">
              <w:rPr>
                <w:rFonts w:ascii="Times New Roman" w:hAnsi="Times New Roman"/>
                <w:szCs w:val="22"/>
              </w:rPr>
              <w:t xml:space="preserve">OOO </w:t>
            </w:r>
            <w:r w:rsidRPr="00B95312">
              <w:rPr>
                <w:rFonts w:ascii="Times New Roman" w:hAnsi="Times New Roman"/>
                <w:szCs w:val="22"/>
                <w:lang w:val="en-US"/>
              </w:rPr>
              <w:t xml:space="preserve">" </w:t>
            </w:r>
            <w:r w:rsidRPr="00D14DE7">
              <w:rPr>
                <w:rFonts w:ascii="Times New Roman" w:hAnsi="Times New Roman"/>
                <w:szCs w:val="22"/>
              </w:rPr>
              <w:t xml:space="preserve">UMS </w:t>
            </w:r>
            <w:r w:rsidRPr="00B95312">
              <w:rPr>
                <w:rFonts w:ascii="Times New Roman" w:hAnsi="Times New Roman"/>
                <w:szCs w:val="22"/>
                <w:lang w:val="en-US"/>
              </w:rPr>
              <w:t>"</w:t>
            </w:r>
          </w:p>
          <w:p w14:paraId="585641F7" w14:textId="77777777" w:rsidR="00AE628E" w:rsidRPr="00B95312" w:rsidRDefault="00214716" w:rsidP="00111E5E">
            <w:pPr>
              <w:pStyle w:val="24"/>
              <w:ind w:right="-83"/>
              <w:jc w:val="both"/>
              <w:rPr>
                <w:rFonts w:ascii="Times New Roman" w:hAnsi="Times New Roman"/>
                <w:b w:val="0"/>
                <w:szCs w:val="22"/>
                <w:lang w:val="en-US"/>
              </w:rPr>
            </w:pPr>
            <w:r w:rsidRPr="00B95312">
              <w:rPr>
                <w:rFonts w:ascii="Times New Roman" w:hAnsi="Times New Roman"/>
                <w:b w:val="0"/>
                <w:szCs w:val="22"/>
                <w:lang w:val="en-US"/>
              </w:rPr>
              <w:t xml:space="preserve">100000 Toshkent, </w:t>
            </w:r>
            <w:proofErr w:type="spellStart"/>
            <w:r w:rsidR="00AE628E" w:rsidRPr="00B95312">
              <w:rPr>
                <w:rFonts w:ascii="Times New Roman" w:hAnsi="Times New Roman"/>
                <w:b w:val="0"/>
                <w:szCs w:val="22"/>
                <w:lang w:val="en-US"/>
              </w:rPr>
              <w:t>Yunusobod</w:t>
            </w:r>
            <w:proofErr w:type="spellEnd"/>
            <w:r w:rsidR="00AE628E" w:rsidRPr="00B95312">
              <w:rPr>
                <w:rFonts w:ascii="Times New Roman" w:hAnsi="Times New Roman"/>
                <w:b w:val="0"/>
                <w:szCs w:val="22"/>
                <w:lang w:val="en-US"/>
              </w:rPr>
              <w:t xml:space="preserve"> </w:t>
            </w:r>
            <w:proofErr w:type="spellStart"/>
            <w:r w:rsidR="00AE628E" w:rsidRPr="00B95312">
              <w:rPr>
                <w:rFonts w:ascii="Times New Roman" w:hAnsi="Times New Roman"/>
                <w:b w:val="0"/>
                <w:szCs w:val="22"/>
                <w:lang w:val="en-US"/>
              </w:rPr>
              <w:t>tumani</w:t>
            </w:r>
            <w:proofErr w:type="spellEnd"/>
            <w:r w:rsidR="00AE628E" w:rsidRPr="00B95312">
              <w:rPr>
                <w:rFonts w:ascii="Times New Roman" w:hAnsi="Times New Roman"/>
                <w:b w:val="0"/>
                <w:szCs w:val="22"/>
                <w:lang w:val="en-US"/>
              </w:rPr>
              <w:t>,</w:t>
            </w:r>
          </w:p>
          <w:p w14:paraId="002D8CEE" w14:textId="44D371A6" w:rsidR="00AE628E" w:rsidRPr="00B95312" w:rsidRDefault="00AE628E" w:rsidP="00111E5E">
            <w:pPr>
              <w:pStyle w:val="24"/>
              <w:ind w:right="318"/>
              <w:jc w:val="both"/>
              <w:rPr>
                <w:rFonts w:ascii="Times New Roman" w:hAnsi="Times New Roman"/>
                <w:b w:val="0"/>
                <w:szCs w:val="22"/>
                <w:lang w:val="en-US"/>
              </w:rPr>
            </w:pPr>
            <w:r w:rsidRPr="00B95312">
              <w:rPr>
                <w:rFonts w:ascii="Times New Roman" w:hAnsi="Times New Roman"/>
                <w:b w:val="0"/>
                <w:szCs w:val="22"/>
                <w:lang w:val="en-US"/>
              </w:rPr>
              <w:t xml:space="preserve">A. </w:t>
            </w:r>
            <w:proofErr w:type="spellStart"/>
            <w:r w:rsidRPr="00B95312">
              <w:rPr>
                <w:rFonts w:ascii="Times New Roman" w:hAnsi="Times New Roman"/>
                <w:b w:val="0"/>
                <w:szCs w:val="22"/>
                <w:lang w:val="en-US"/>
              </w:rPr>
              <w:t>Temur</w:t>
            </w:r>
            <w:proofErr w:type="spellEnd"/>
            <w:r w:rsidR="00C51FD0">
              <w:rPr>
                <w:rFonts w:ascii="Times New Roman" w:hAnsi="Times New Roman"/>
                <w:b w:val="0"/>
                <w:szCs w:val="22"/>
                <w:lang w:val="en-US"/>
              </w:rPr>
              <w:t xml:space="preserve"> </w:t>
            </w:r>
            <w:proofErr w:type="spellStart"/>
            <w:r w:rsidR="00C51FD0">
              <w:rPr>
                <w:rFonts w:ascii="Times New Roman" w:hAnsi="Times New Roman"/>
                <w:b w:val="0"/>
                <w:szCs w:val="22"/>
                <w:lang w:val="en-US"/>
              </w:rPr>
              <w:t>shox</w:t>
            </w:r>
            <w:proofErr w:type="spellEnd"/>
            <w:r w:rsidR="00C51FD0">
              <w:rPr>
                <w:rFonts w:ascii="Times New Roman" w:hAnsi="Times New Roman"/>
                <w:b w:val="0"/>
                <w:szCs w:val="22"/>
                <w:lang w:val="en-US"/>
              </w:rPr>
              <w:t xml:space="preserve"> </w:t>
            </w:r>
            <w:proofErr w:type="spellStart"/>
            <w:r w:rsidR="00C51FD0">
              <w:rPr>
                <w:rFonts w:ascii="Times New Roman" w:hAnsi="Times New Roman"/>
                <w:b w:val="0"/>
                <w:szCs w:val="22"/>
                <w:lang w:val="en-US"/>
              </w:rPr>
              <w:t>ko‘chasi</w:t>
            </w:r>
            <w:proofErr w:type="spellEnd"/>
            <w:r w:rsidR="00C51FD0">
              <w:rPr>
                <w:rFonts w:ascii="Times New Roman" w:hAnsi="Times New Roman"/>
                <w:b w:val="0"/>
                <w:szCs w:val="22"/>
                <w:lang w:val="en-US"/>
              </w:rPr>
              <w:t>, 24-uy</w:t>
            </w:r>
          </w:p>
          <w:p w14:paraId="6E844506" w14:textId="12E63824" w:rsidR="00AE628E" w:rsidRPr="00B95312" w:rsidRDefault="00C51FD0" w:rsidP="00111E5E">
            <w:pPr>
              <w:pStyle w:val="24"/>
              <w:ind w:right="-83"/>
              <w:jc w:val="both"/>
              <w:rPr>
                <w:rFonts w:ascii="Times New Roman" w:hAnsi="Times New Roman"/>
                <w:b w:val="0"/>
                <w:szCs w:val="22"/>
                <w:lang w:val="en-US"/>
              </w:rPr>
            </w:pPr>
            <w:r>
              <w:rPr>
                <w:rFonts w:ascii="Times New Roman" w:hAnsi="Times New Roman"/>
                <w:b w:val="0"/>
                <w:szCs w:val="22"/>
                <w:lang w:val="en-US"/>
              </w:rPr>
              <w:t>h/r</w:t>
            </w:r>
            <w:r w:rsidR="00AE628E" w:rsidRPr="00B95312">
              <w:rPr>
                <w:rFonts w:ascii="Times New Roman" w:hAnsi="Times New Roman"/>
                <w:b w:val="0"/>
                <w:szCs w:val="22"/>
                <w:lang w:val="en-US"/>
              </w:rPr>
              <w:t>: 2021 4000 3003 8198 4001</w:t>
            </w:r>
          </w:p>
          <w:p w14:paraId="6358EAB8" w14:textId="6BCEABD9" w:rsidR="00776F33" w:rsidRPr="00B95312" w:rsidRDefault="00AE628E" w:rsidP="00111E5E">
            <w:pPr>
              <w:pStyle w:val="24"/>
              <w:ind w:right="-83"/>
              <w:jc w:val="both"/>
              <w:rPr>
                <w:rFonts w:ascii="Times New Roman" w:hAnsi="Times New Roman"/>
                <w:b w:val="0"/>
                <w:szCs w:val="22"/>
                <w:lang w:val="en-US"/>
              </w:rPr>
            </w:pPr>
            <w:r w:rsidRPr="00B95312">
              <w:rPr>
                <w:rFonts w:ascii="Times New Roman" w:hAnsi="Times New Roman"/>
                <w:b w:val="0"/>
                <w:szCs w:val="22"/>
                <w:lang w:val="en-US"/>
              </w:rPr>
              <w:t xml:space="preserve">AT “ </w:t>
            </w:r>
            <w:proofErr w:type="spellStart"/>
            <w:r w:rsidRPr="00B95312">
              <w:rPr>
                <w:rFonts w:ascii="Times New Roman" w:hAnsi="Times New Roman"/>
                <w:b w:val="0"/>
                <w:szCs w:val="22"/>
                <w:lang w:val="en-US"/>
              </w:rPr>
              <w:t>Aloqa</w:t>
            </w:r>
            <w:proofErr w:type="spellEnd"/>
            <w:r w:rsidRPr="00B95312">
              <w:rPr>
                <w:rFonts w:ascii="Times New Roman" w:hAnsi="Times New Roman"/>
                <w:b w:val="0"/>
                <w:szCs w:val="22"/>
                <w:lang w:val="en-US"/>
              </w:rPr>
              <w:t xml:space="preserve"> Bank”</w:t>
            </w:r>
            <w:r w:rsidR="00C51FD0">
              <w:rPr>
                <w:rFonts w:ascii="Times New Roman" w:hAnsi="Times New Roman"/>
                <w:b w:val="0"/>
                <w:szCs w:val="22"/>
                <w:lang w:val="en-US"/>
              </w:rPr>
              <w:t xml:space="preserve"> bosh </w:t>
            </w:r>
            <w:proofErr w:type="spellStart"/>
            <w:r w:rsidR="00C51FD0">
              <w:rPr>
                <w:rFonts w:ascii="Times New Roman" w:hAnsi="Times New Roman"/>
                <w:b w:val="0"/>
                <w:szCs w:val="22"/>
                <w:lang w:val="en-US"/>
              </w:rPr>
              <w:t>ofisi</w:t>
            </w:r>
            <w:proofErr w:type="spellEnd"/>
          </w:p>
          <w:p w14:paraId="65318084" w14:textId="77777777" w:rsidR="00AE628E" w:rsidRPr="00B95312" w:rsidRDefault="00AE628E" w:rsidP="00111E5E">
            <w:pPr>
              <w:pStyle w:val="24"/>
              <w:ind w:right="-83"/>
              <w:jc w:val="both"/>
              <w:rPr>
                <w:rFonts w:ascii="Times New Roman" w:hAnsi="Times New Roman"/>
                <w:b w:val="0"/>
                <w:szCs w:val="22"/>
                <w:lang w:val="en-US"/>
              </w:rPr>
            </w:pPr>
            <w:r w:rsidRPr="00B95312">
              <w:rPr>
                <w:rFonts w:ascii="Times New Roman" w:hAnsi="Times New Roman"/>
                <w:b w:val="0"/>
                <w:szCs w:val="22"/>
                <w:lang w:val="en-US"/>
              </w:rPr>
              <w:t>MFO: 00401</w:t>
            </w:r>
          </w:p>
          <w:p w14:paraId="371C2278" w14:textId="37FAD028" w:rsidR="00AE628E" w:rsidRPr="00B95312" w:rsidRDefault="00C51FD0" w:rsidP="00111E5E">
            <w:pPr>
              <w:pStyle w:val="24"/>
              <w:ind w:right="-83"/>
              <w:jc w:val="both"/>
              <w:rPr>
                <w:rFonts w:ascii="Times New Roman" w:hAnsi="Times New Roman"/>
                <w:b w:val="0"/>
                <w:szCs w:val="22"/>
                <w:lang w:val="en-US"/>
              </w:rPr>
            </w:pPr>
            <w:r>
              <w:rPr>
                <w:rFonts w:ascii="Times New Roman" w:hAnsi="Times New Roman"/>
                <w:b w:val="0"/>
                <w:szCs w:val="22"/>
                <w:lang w:val="en-US"/>
              </w:rPr>
              <w:t>STIR</w:t>
            </w:r>
            <w:r w:rsidR="00AE628E" w:rsidRPr="00B95312">
              <w:rPr>
                <w:rFonts w:ascii="Times New Roman" w:hAnsi="Times New Roman"/>
                <w:b w:val="0"/>
                <w:szCs w:val="22"/>
                <w:lang w:val="en-US"/>
              </w:rPr>
              <w:t>: 303</w:t>
            </w:r>
            <w:r w:rsidR="00214716" w:rsidRPr="00D14DE7">
              <w:rPr>
                <w:rFonts w:ascii="Times New Roman" w:hAnsi="Times New Roman"/>
                <w:b w:val="0"/>
                <w:szCs w:val="22"/>
              </w:rPr>
              <w:t> </w:t>
            </w:r>
            <w:r w:rsidR="00AE628E" w:rsidRPr="00B95312">
              <w:rPr>
                <w:rFonts w:ascii="Times New Roman" w:hAnsi="Times New Roman"/>
                <w:b w:val="0"/>
                <w:szCs w:val="22"/>
                <w:lang w:val="en-US"/>
              </w:rPr>
              <w:t>020 732</w:t>
            </w:r>
          </w:p>
          <w:p w14:paraId="4D631941" w14:textId="77777777" w:rsidR="00AE628E" w:rsidRPr="00B95312" w:rsidRDefault="00AE628E" w:rsidP="00111E5E">
            <w:pPr>
              <w:pStyle w:val="24"/>
              <w:ind w:right="-83"/>
              <w:jc w:val="both"/>
              <w:rPr>
                <w:rFonts w:ascii="Times New Roman" w:hAnsi="Times New Roman"/>
                <w:b w:val="0"/>
                <w:szCs w:val="22"/>
                <w:lang w:val="en-US"/>
              </w:rPr>
            </w:pPr>
            <w:r w:rsidRPr="00B95312">
              <w:rPr>
                <w:rFonts w:ascii="Times New Roman" w:hAnsi="Times New Roman"/>
                <w:b w:val="0"/>
                <w:szCs w:val="22"/>
                <w:lang w:val="en-US"/>
              </w:rPr>
              <w:t>OKED: 61200</w:t>
            </w:r>
          </w:p>
          <w:p w14:paraId="526C24D3" w14:textId="77777777" w:rsidR="00AE628E" w:rsidRPr="00B95312" w:rsidRDefault="00AE628E" w:rsidP="00111E5E">
            <w:pPr>
              <w:pStyle w:val="24"/>
              <w:ind w:right="-83"/>
              <w:jc w:val="both"/>
              <w:rPr>
                <w:rFonts w:ascii="Times New Roman" w:hAnsi="Times New Roman"/>
                <w:b w:val="0"/>
                <w:szCs w:val="22"/>
                <w:lang w:val="en-US"/>
              </w:rPr>
            </w:pPr>
            <w:r w:rsidRPr="00B95312">
              <w:rPr>
                <w:rFonts w:ascii="Times New Roman" w:hAnsi="Times New Roman"/>
                <w:b w:val="0"/>
                <w:szCs w:val="22"/>
                <w:lang w:val="en-US"/>
              </w:rPr>
              <w:t>Tel.: (+99897) 403 – 81 – 00</w:t>
            </w:r>
          </w:p>
          <w:p w14:paraId="269F389E" w14:textId="77777777" w:rsidR="0057420C" w:rsidRPr="00B95312" w:rsidRDefault="00971753" w:rsidP="00111E5E">
            <w:pPr>
              <w:pStyle w:val="24"/>
              <w:ind w:right="-83"/>
              <w:jc w:val="both"/>
              <w:rPr>
                <w:rFonts w:ascii="Times New Roman" w:hAnsi="Times New Roman"/>
                <w:b w:val="0"/>
                <w:szCs w:val="22"/>
                <w:lang w:val="en-US"/>
              </w:rPr>
            </w:pPr>
            <w:proofErr w:type="spellStart"/>
            <w:r w:rsidRPr="00B95312">
              <w:rPr>
                <w:rFonts w:ascii="Times New Roman" w:hAnsi="Times New Roman"/>
                <w:b w:val="0"/>
                <w:szCs w:val="22"/>
                <w:lang w:val="en-US"/>
              </w:rPr>
              <w:t>Faks</w:t>
            </w:r>
            <w:proofErr w:type="spellEnd"/>
            <w:r w:rsidRPr="00B95312">
              <w:rPr>
                <w:rFonts w:ascii="Times New Roman" w:hAnsi="Times New Roman"/>
                <w:b w:val="0"/>
                <w:szCs w:val="22"/>
                <w:lang w:val="en-US"/>
              </w:rPr>
              <w:t>: (+99871) 235 – 81 – 60</w:t>
            </w:r>
          </w:p>
          <w:p w14:paraId="19CD8BF8" w14:textId="76936A20" w:rsidR="00AE628E" w:rsidRPr="00B95312" w:rsidRDefault="0057420C" w:rsidP="00111E5E">
            <w:pPr>
              <w:pStyle w:val="24"/>
              <w:ind w:right="-83"/>
              <w:jc w:val="both"/>
              <w:rPr>
                <w:rFonts w:ascii="Times New Roman" w:hAnsi="Times New Roman"/>
                <w:b w:val="0"/>
                <w:szCs w:val="22"/>
                <w:lang w:val="en-US"/>
              </w:rPr>
            </w:pPr>
            <w:r w:rsidRPr="00D14DE7">
              <w:rPr>
                <w:rFonts w:ascii="Times New Roman" w:hAnsi="Times New Roman"/>
                <w:b w:val="0"/>
                <w:szCs w:val="22"/>
              </w:rPr>
              <w:t xml:space="preserve">Email </w:t>
            </w:r>
            <w:r w:rsidRPr="00B95312">
              <w:rPr>
                <w:rFonts w:ascii="Times New Roman" w:hAnsi="Times New Roman"/>
                <w:b w:val="0"/>
                <w:szCs w:val="22"/>
                <w:lang w:val="en-US"/>
              </w:rPr>
              <w:t>:</w:t>
            </w:r>
            <w:r w:rsidR="00885EC6" w:rsidRPr="00B95312">
              <w:rPr>
                <w:szCs w:val="22"/>
                <w:lang w:val="en-US"/>
              </w:rPr>
              <w:t xml:space="preserve"> </w:t>
            </w:r>
            <w:r w:rsidR="00F438FD">
              <w:rPr>
                <w:rFonts w:ascii="Times New Roman" w:hAnsi="Times New Roman"/>
                <w:b w:val="0"/>
                <w:szCs w:val="22"/>
              </w:rPr>
              <w:t>info</w:t>
            </w:r>
            <w:r w:rsidR="00F438FD">
              <w:rPr>
                <w:rFonts w:ascii="Times New Roman" w:hAnsi="Times New Roman"/>
                <w:b w:val="0"/>
                <w:szCs w:val="22"/>
                <w:lang w:val="en-US"/>
              </w:rPr>
              <w:t>@</w:t>
            </w:r>
            <w:r w:rsidR="00F438FD">
              <w:rPr>
                <w:rFonts w:ascii="Times New Roman" w:hAnsi="Times New Roman"/>
                <w:b w:val="0"/>
                <w:szCs w:val="22"/>
              </w:rPr>
              <w:t>mobi</w:t>
            </w:r>
            <w:r w:rsidR="00F438FD">
              <w:rPr>
                <w:rFonts w:ascii="Times New Roman" w:hAnsi="Times New Roman"/>
                <w:b w:val="0"/>
                <w:szCs w:val="22"/>
                <w:lang w:val="en-US"/>
              </w:rPr>
              <w:t>.</w:t>
            </w:r>
            <w:r w:rsidR="00885EC6" w:rsidRPr="00D14DE7">
              <w:rPr>
                <w:rFonts w:ascii="Times New Roman" w:hAnsi="Times New Roman"/>
                <w:b w:val="0"/>
                <w:szCs w:val="22"/>
              </w:rPr>
              <w:t>uz</w:t>
            </w:r>
          </w:p>
          <w:p w14:paraId="7D7F7059" w14:textId="77777777" w:rsidR="00AE628E" w:rsidRPr="00B95312" w:rsidRDefault="00AE628E" w:rsidP="00111E5E">
            <w:pPr>
              <w:pStyle w:val="24"/>
              <w:ind w:right="-83"/>
              <w:rPr>
                <w:rFonts w:ascii="Times New Roman" w:hAnsi="Times New Roman"/>
                <w:b w:val="0"/>
                <w:szCs w:val="22"/>
                <w:lang w:val="en-US"/>
              </w:rPr>
            </w:pPr>
          </w:p>
        </w:tc>
        <w:tc>
          <w:tcPr>
            <w:tcW w:w="716" w:type="dxa"/>
          </w:tcPr>
          <w:p w14:paraId="1D05FC92" w14:textId="77777777" w:rsidR="00AE628E" w:rsidRPr="00B95312" w:rsidRDefault="00AE628E" w:rsidP="00111E5E">
            <w:pPr>
              <w:pStyle w:val="24"/>
              <w:ind w:right="-83"/>
              <w:rPr>
                <w:rFonts w:ascii="Times New Roman" w:hAnsi="Times New Roman"/>
                <w:szCs w:val="22"/>
                <w:lang w:val="en-US"/>
              </w:rPr>
            </w:pPr>
          </w:p>
        </w:tc>
        <w:tc>
          <w:tcPr>
            <w:tcW w:w="4726" w:type="dxa"/>
          </w:tcPr>
          <w:p w14:paraId="4887FD39" w14:textId="77777777" w:rsidR="00AE628E" w:rsidRPr="00B95312" w:rsidRDefault="00AE628E" w:rsidP="00C51FD0">
            <w:pPr>
              <w:pStyle w:val="24"/>
              <w:ind w:right="-83"/>
              <w:jc w:val="both"/>
              <w:rPr>
                <w:rFonts w:ascii="Times New Roman" w:hAnsi="Times New Roman"/>
                <w:b w:val="0"/>
                <w:szCs w:val="22"/>
                <w:lang w:val="en-US"/>
              </w:rPr>
            </w:pPr>
          </w:p>
        </w:tc>
      </w:tr>
      <w:tr w:rsidR="00971753" w:rsidRPr="00D14DE7" w14:paraId="13EB69D3" w14:textId="77777777" w:rsidTr="00B813E2">
        <w:trPr>
          <w:trHeight w:val="1517"/>
        </w:trPr>
        <w:tc>
          <w:tcPr>
            <w:tcW w:w="262" w:type="dxa"/>
            <w:vAlign w:val="center"/>
          </w:tcPr>
          <w:p w14:paraId="3BEBB2E9" w14:textId="77777777" w:rsidR="00971753" w:rsidRPr="00D14DE7" w:rsidRDefault="00971753" w:rsidP="00111E5E">
            <w:pPr>
              <w:keepNext/>
              <w:ind w:right="-83" w:firstLine="1135"/>
              <w:jc w:val="both"/>
              <w:rPr>
                <w:sz w:val="22"/>
                <w:szCs w:val="22"/>
              </w:rPr>
            </w:pPr>
          </w:p>
        </w:tc>
        <w:tc>
          <w:tcPr>
            <w:tcW w:w="4351" w:type="dxa"/>
          </w:tcPr>
          <w:p w14:paraId="5C3B5C0D" w14:textId="2AABB9DC" w:rsidR="00971753" w:rsidRPr="00B95312" w:rsidRDefault="00115AED" w:rsidP="00111E5E">
            <w:pPr>
              <w:pStyle w:val="24"/>
              <w:ind w:right="-83"/>
              <w:jc w:val="left"/>
              <w:rPr>
                <w:rFonts w:ascii="Times New Roman" w:hAnsi="Times New Roman"/>
                <w:b w:val="0"/>
                <w:szCs w:val="22"/>
                <w:lang w:val="en-US"/>
              </w:rPr>
            </w:pPr>
            <w:proofErr w:type="spellStart"/>
            <w:r>
              <w:rPr>
                <w:rFonts w:ascii="Times New Roman" w:hAnsi="Times New Roman"/>
                <w:szCs w:val="22"/>
                <w:lang w:val="en-US"/>
              </w:rPr>
              <w:t>Buyurtmachi</w:t>
            </w:r>
            <w:proofErr w:type="spellEnd"/>
            <w:r w:rsidR="00DF066B" w:rsidRPr="00B95312">
              <w:rPr>
                <w:rFonts w:ascii="Times New Roman" w:hAnsi="Times New Roman"/>
                <w:b w:val="0"/>
                <w:szCs w:val="22"/>
                <w:lang w:val="en-US"/>
              </w:rPr>
              <w:t>:</w:t>
            </w:r>
          </w:p>
          <w:p w14:paraId="6C473C88" w14:textId="77777777" w:rsidR="00971753" w:rsidRPr="00B95312" w:rsidRDefault="00971753" w:rsidP="00111E5E">
            <w:pPr>
              <w:pStyle w:val="24"/>
              <w:ind w:right="-83"/>
              <w:jc w:val="both"/>
              <w:rPr>
                <w:rFonts w:ascii="Times New Roman" w:hAnsi="Times New Roman"/>
                <w:b w:val="0"/>
                <w:szCs w:val="22"/>
                <w:lang w:val="en-US"/>
              </w:rPr>
            </w:pPr>
            <w:r w:rsidRPr="00B95312">
              <w:rPr>
                <w:rFonts w:ascii="Times New Roman" w:hAnsi="Times New Roman"/>
                <w:b w:val="0"/>
                <w:szCs w:val="22"/>
                <w:lang w:val="en-US"/>
              </w:rPr>
              <w:t xml:space="preserve">Bosh </w:t>
            </w:r>
            <w:proofErr w:type="spellStart"/>
            <w:r w:rsidRPr="00B95312">
              <w:rPr>
                <w:rFonts w:ascii="Times New Roman" w:hAnsi="Times New Roman"/>
                <w:b w:val="0"/>
                <w:szCs w:val="22"/>
                <w:lang w:val="en-US"/>
              </w:rPr>
              <w:t>direktor</w:t>
            </w:r>
            <w:proofErr w:type="spellEnd"/>
          </w:p>
          <w:p w14:paraId="03EA1722" w14:textId="77777777" w:rsidR="00971753" w:rsidRPr="00B95312" w:rsidRDefault="00971753" w:rsidP="00111E5E">
            <w:pPr>
              <w:pStyle w:val="24"/>
              <w:ind w:right="-83"/>
              <w:jc w:val="both"/>
              <w:rPr>
                <w:rFonts w:ascii="Times New Roman" w:hAnsi="Times New Roman"/>
                <w:b w:val="0"/>
                <w:szCs w:val="22"/>
                <w:lang w:val="en-US"/>
              </w:rPr>
            </w:pPr>
          </w:p>
          <w:p w14:paraId="46863237" w14:textId="77777777" w:rsidR="00971753" w:rsidRPr="00B95312" w:rsidRDefault="00971753" w:rsidP="00111E5E">
            <w:pPr>
              <w:pStyle w:val="24"/>
              <w:ind w:right="-83"/>
              <w:jc w:val="both"/>
              <w:rPr>
                <w:rFonts w:ascii="Times New Roman" w:hAnsi="Times New Roman"/>
                <w:b w:val="0"/>
                <w:szCs w:val="22"/>
                <w:lang w:val="en-US"/>
              </w:rPr>
            </w:pPr>
            <w:r w:rsidRPr="00B95312">
              <w:rPr>
                <w:rFonts w:ascii="Times New Roman" w:hAnsi="Times New Roman"/>
                <w:b w:val="0"/>
                <w:szCs w:val="22"/>
                <w:lang w:val="en-US"/>
              </w:rPr>
              <w:t>____________________/ Aripov S.X. /</w:t>
            </w:r>
          </w:p>
          <w:p w14:paraId="25415108" w14:textId="77777777" w:rsidR="00971753" w:rsidRPr="00D14DE7" w:rsidRDefault="00B813E2" w:rsidP="00111E5E">
            <w:pPr>
              <w:pStyle w:val="24"/>
              <w:ind w:right="-83"/>
              <w:jc w:val="left"/>
              <w:rPr>
                <w:rFonts w:ascii="Times New Roman" w:hAnsi="Times New Roman"/>
                <w:b w:val="0"/>
                <w:szCs w:val="22"/>
                <w:lang w:val="ru-RU"/>
              </w:rPr>
            </w:pPr>
            <w:proofErr w:type="spellStart"/>
            <w:r w:rsidRPr="00D14DE7">
              <w:rPr>
                <w:rFonts w:ascii="Times New Roman" w:hAnsi="Times New Roman"/>
                <w:b w:val="0"/>
                <w:szCs w:val="22"/>
                <w:lang w:val="ru-RU"/>
              </w:rPr>
              <w:t>m.p</w:t>
            </w:r>
            <w:proofErr w:type="spellEnd"/>
          </w:p>
          <w:p w14:paraId="55CE6CB5" w14:textId="77777777" w:rsidR="00971753" w:rsidRPr="00D14DE7" w:rsidRDefault="00971753" w:rsidP="00111E5E">
            <w:pPr>
              <w:pStyle w:val="24"/>
              <w:ind w:right="-83"/>
              <w:rPr>
                <w:rFonts w:ascii="Times New Roman" w:hAnsi="Times New Roman"/>
                <w:szCs w:val="22"/>
                <w:lang w:val="ru-RU"/>
              </w:rPr>
            </w:pPr>
          </w:p>
        </w:tc>
        <w:tc>
          <w:tcPr>
            <w:tcW w:w="716" w:type="dxa"/>
          </w:tcPr>
          <w:p w14:paraId="6B2D3C8F" w14:textId="77777777" w:rsidR="00971753" w:rsidRPr="00D14DE7" w:rsidRDefault="00971753" w:rsidP="00111E5E">
            <w:pPr>
              <w:pStyle w:val="24"/>
              <w:ind w:right="-83"/>
              <w:rPr>
                <w:rFonts w:ascii="Times New Roman" w:hAnsi="Times New Roman"/>
                <w:szCs w:val="22"/>
                <w:lang w:val="ru-RU"/>
              </w:rPr>
            </w:pPr>
          </w:p>
        </w:tc>
        <w:tc>
          <w:tcPr>
            <w:tcW w:w="4726" w:type="dxa"/>
          </w:tcPr>
          <w:p w14:paraId="1F54D13A" w14:textId="3D642D31" w:rsidR="00B813E2" w:rsidRPr="00D14DE7" w:rsidRDefault="00B813E2" w:rsidP="00111E5E">
            <w:pPr>
              <w:rPr>
                <w:sz w:val="22"/>
                <w:szCs w:val="22"/>
              </w:rPr>
            </w:pPr>
          </w:p>
        </w:tc>
      </w:tr>
    </w:tbl>
    <w:p w14:paraId="49478FA1" w14:textId="77777777" w:rsidR="009B5915" w:rsidRPr="00D14DE7" w:rsidRDefault="009B5915" w:rsidP="00115AED">
      <w:pPr>
        <w:pStyle w:val="a5"/>
        <w:spacing w:after="0" w:line="276" w:lineRule="auto"/>
        <w:ind w:right="-83"/>
        <w:rPr>
          <w:szCs w:val="22"/>
        </w:rPr>
        <w:sectPr w:rsidR="009B5915" w:rsidRPr="00D14DE7" w:rsidSect="00770237">
          <w:headerReference w:type="default" r:id="rId13"/>
          <w:footerReference w:type="even" r:id="rId14"/>
          <w:footerReference w:type="default" r:id="rId15"/>
          <w:footnotePr>
            <w:numRestart w:val="eachPage"/>
          </w:footnotePr>
          <w:pgSz w:w="11909" w:h="16834" w:code="9"/>
          <w:pgMar w:top="993" w:right="852" w:bottom="851" w:left="919" w:header="454" w:footer="454" w:gutter="357"/>
          <w:cols w:space="720"/>
          <w:docGrid w:linePitch="272"/>
        </w:sectPr>
      </w:pPr>
    </w:p>
    <w:p w14:paraId="6F132FCA" w14:textId="77777777" w:rsidR="00B44B8B" w:rsidRDefault="00B44B8B" w:rsidP="00B44B8B">
      <w:pPr>
        <w:pStyle w:val="a5"/>
        <w:spacing w:before="40" w:line="276" w:lineRule="auto"/>
        <w:ind w:right="-83"/>
        <w:rPr>
          <w:b/>
          <w:szCs w:val="22"/>
          <w:lang w:val="uz-Latn-UZ"/>
        </w:rPr>
      </w:pPr>
    </w:p>
    <w:p w14:paraId="31183EA4" w14:textId="77777777" w:rsidR="00B44B8B" w:rsidRDefault="00B44B8B" w:rsidP="00892B83">
      <w:pPr>
        <w:pStyle w:val="a5"/>
        <w:spacing w:before="40" w:line="276" w:lineRule="auto"/>
        <w:ind w:right="-83"/>
        <w:jc w:val="right"/>
        <w:rPr>
          <w:b/>
          <w:szCs w:val="22"/>
        </w:rPr>
      </w:pPr>
      <w:r w:rsidRPr="00B44B8B">
        <w:rPr>
          <w:b/>
          <w:szCs w:val="22"/>
        </w:rPr>
        <w:br/>
      </w:r>
      <w:r>
        <w:rPr>
          <w:b/>
          <w:szCs w:val="22"/>
        </w:rPr>
        <w:t>1</w:t>
      </w:r>
      <w:r w:rsidRPr="00B44B8B">
        <w:rPr>
          <w:b/>
          <w:szCs w:val="22"/>
        </w:rPr>
        <w:t>-ilova №_____D/_/DUZ</w:t>
      </w:r>
    </w:p>
    <w:p w14:paraId="055B41CE" w14:textId="2C78CB33" w:rsidR="00B44B8B" w:rsidRDefault="00B44B8B" w:rsidP="00892B83">
      <w:pPr>
        <w:pStyle w:val="a5"/>
        <w:spacing w:before="40" w:line="276" w:lineRule="auto"/>
        <w:ind w:right="-83"/>
        <w:jc w:val="right"/>
        <w:rPr>
          <w:b/>
          <w:szCs w:val="22"/>
          <w:lang w:val="uz-Latn-UZ"/>
        </w:rPr>
      </w:pPr>
      <w:r w:rsidRPr="00B44B8B">
        <w:rPr>
          <w:b/>
          <w:szCs w:val="22"/>
        </w:rPr>
        <w:t xml:space="preserve"> kelishuviga _________________ dan</w:t>
      </w:r>
    </w:p>
    <w:p w14:paraId="61B71E77" w14:textId="77777777" w:rsidR="00B44B8B" w:rsidRDefault="00B44B8B" w:rsidP="00B44B8B">
      <w:pPr>
        <w:pStyle w:val="a5"/>
        <w:spacing w:before="40" w:line="276" w:lineRule="auto"/>
        <w:ind w:right="-83"/>
        <w:rPr>
          <w:b/>
          <w:szCs w:val="22"/>
          <w:lang w:val="uz-Latn-UZ"/>
        </w:rPr>
      </w:pPr>
    </w:p>
    <w:p w14:paraId="5EC58A58" w14:textId="77777777" w:rsidR="00892B83" w:rsidRPr="00B44B8B" w:rsidRDefault="00892B83" w:rsidP="00892B83">
      <w:pPr>
        <w:pStyle w:val="a5"/>
        <w:spacing w:before="40" w:line="276" w:lineRule="auto"/>
        <w:ind w:right="-83"/>
        <w:jc w:val="center"/>
        <w:rPr>
          <w:b/>
          <w:szCs w:val="22"/>
          <w:lang w:val="en-US"/>
        </w:rPr>
      </w:pPr>
      <w:r w:rsidRPr="00B44B8B">
        <w:rPr>
          <w:b/>
          <w:szCs w:val="22"/>
          <w:lang w:val="uz-Latn-UZ"/>
        </w:rPr>
        <w:t>Spetsifikatsiya</w:t>
      </w:r>
    </w:p>
    <w:p w14:paraId="61EF3C6F" w14:textId="7E4E4AE2" w:rsidR="002F7672" w:rsidRDefault="002F7672" w:rsidP="00115AED">
      <w:pPr>
        <w:pStyle w:val="a5"/>
        <w:spacing w:before="40" w:after="0" w:line="276" w:lineRule="auto"/>
        <w:ind w:left="0" w:right="-83" w:firstLine="0"/>
        <w:rPr>
          <w:b/>
          <w:szCs w:val="22"/>
        </w:rPr>
      </w:pPr>
    </w:p>
    <w:p w14:paraId="1C9BC002" w14:textId="11BF78F7" w:rsidR="00892B83" w:rsidRDefault="00892B83" w:rsidP="00115AED">
      <w:pPr>
        <w:pStyle w:val="a5"/>
        <w:spacing w:before="40" w:after="0" w:line="276" w:lineRule="auto"/>
        <w:ind w:left="0" w:right="-83" w:firstLine="0"/>
        <w:rPr>
          <w:b/>
          <w:szCs w:val="22"/>
        </w:rPr>
      </w:pPr>
    </w:p>
    <w:p w14:paraId="79904DDB" w14:textId="7D318BFB" w:rsidR="00892B83" w:rsidRDefault="00892B83" w:rsidP="00115AED">
      <w:pPr>
        <w:pStyle w:val="a5"/>
        <w:spacing w:before="40" w:after="0" w:line="276" w:lineRule="auto"/>
        <w:ind w:left="0" w:right="-83" w:firstLine="0"/>
        <w:rPr>
          <w:b/>
          <w:szCs w:val="22"/>
        </w:rPr>
      </w:pPr>
    </w:p>
    <w:p w14:paraId="70D42753" w14:textId="19E728E7" w:rsidR="00892B83" w:rsidRDefault="00892B83" w:rsidP="00115AED">
      <w:pPr>
        <w:pStyle w:val="a5"/>
        <w:spacing w:before="40" w:after="0" w:line="276" w:lineRule="auto"/>
        <w:ind w:left="0" w:right="-83" w:firstLine="0"/>
        <w:rPr>
          <w:b/>
          <w:szCs w:val="22"/>
        </w:rPr>
      </w:pPr>
    </w:p>
    <w:p w14:paraId="5418DE7D" w14:textId="2F04B05D" w:rsidR="00892B83" w:rsidRDefault="00892B83" w:rsidP="00115AED">
      <w:pPr>
        <w:pStyle w:val="a5"/>
        <w:spacing w:before="40" w:after="0" w:line="276" w:lineRule="auto"/>
        <w:ind w:left="0" w:right="-83" w:firstLine="0"/>
        <w:rPr>
          <w:b/>
          <w:szCs w:val="22"/>
        </w:rPr>
      </w:pPr>
    </w:p>
    <w:p w14:paraId="61EEA23F" w14:textId="3ABA1C76" w:rsidR="00892B83" w:rsidRDefault="00892B83" w:rsidP="00115AED">
      <w:pPr>
        <w:pStyle w:val="a5"/>
        <w:spacing w:before="40" w:after="0" w:line="276" w:lineRule="auto"/>
        <w:ind w:left="0" w:right="-83" w:firstLine="0"/>
        <w:rPr>
          <w:b/>
          <w:szCs w:val="22"/>
        </w:rPr>
      </w:pPr>
    </w:p>
    <w:p w14:paraId="10E2BF33" w14:textId="02B30787" w:rsidR="00892B83" w:rsidRDefault="00892B83" w:rsidP="00115AED">
      <w:pPr>
        <w:pStyle w:val="a5"/>
        <w:spacing w:before="40" w:after="0" w:line="276" w:lineRule="auto"/>
        <w:ind w:left="0" w:right="-83" w:firstLine="0"/>
        <w:rPr>
          <w:b/>
          <w:szCs w:val="22"/>
        </w:rPr>
      </w:pPr>
    </w:p>
    <w:p w14:paraId="29347121" w14:textId="19D1E4CA" w:rsidR="00892B83" w:rsidRDefault="00892B83" w:rsidP="00115AED">
      <w:pPr>
        <w:pStyle w:val="a5"/>
        <w:spacing w:before="40" w:after="0" w:line="276" w:lineRule="auto"/>
        <w:ind w:left="0" w:right="-83" w:firstLine="0"/>
        <w:rPr>
          <w:b/>
          <w:szCs w:val="22"/>
        </w:rPr>
      </w:pPr>
    </w:p>
    <w:p w14:paraId="2442CA76" w14:textId="7B511568" w:rsidR="00892B83" w:rsidRDefault="00892B83" w:rsidP="00115AED">
      <w:pPr>
        <w:pStyle w:val="a5"/>
        <w:spacing w:before="40" w:after="0" w:line="276" w:lineRule="auto"/>
        <w:ind w:left="0" w:right="-83" w:firstLine="0"/>
        <w:rPr>
          <w:b/>
          <w:szCs w:val="22"/>
        </w:rPr>
      </w:pPr>
    </w:p>
    <w:p w14:paraId="70AF267F" w14:textId="26F68BAD" w:rsidR="00892B83" w:rsidRDefault="00892B83" w:rsidP="00115AED">
      <w:pPr>
        <w:pStyle w:val="a5"/>
        <w:spacing w:before="40" w:after="0" w:line="276" w:lineRule="auto"/>
        <w:ind w:left="0" w:right="-83" w:firstLine="0"/>
        <w:rPr>
          <w:b/>
          <w:szCs w:val="22"/>
        </w:rPr>
      </w:pPr>
    </w:p>
    <w:p w14:paraId="5B593B58" w14:textId="4649DC0E" w:rsidR="00892B83" w:rsidRDefault="00892B83" w:rsidP="00115AED">
      <w:pPr>
        <w:pStyle w:val="a5"/>
        <w:spacing w:before="40" w:after="0" w:line="276" w:lineRule="auto"/>
        <w:ind w:left="0" w:right="-83" w:firstLine="0"/>
        <w:rPr>
          <w:b/>
          <w:szCs w:val="22"/>
        </w:rPr>
      </w:pPr>
    </w:p>
    <w:p w14:paraId="1A8BEA9E" w14:textId="7CE99DDB" w:rsidR="00892B83" w:rsidRDefault="00892B83" w:rsidP="00115AED">
      <w:pPr>
        <w:pStyle w:val="a5"/>
        <w:spacing w:before="40" w:after="0" w:line="276" w:lineRule="auto"/>
        <w:ind w:left="0" w:right="-83" w:firstLine="0"/>
        <w:rPr>
          <w:b/>
          <w:szCs w:val="22"/>
        </w:rPr>
      </w:pPr>
    </w:p>
    <w:p w14:paraId="2959E6C0" w14:textId="488863E4" w:rsidR="00892B83" w:rsidRDefault="00892B83" w:rsidP="00115AED">
      <w:pPr>
        <w:pStyle w:val="a5"/>
        <w:spacing w:before="40" w:after="0" w:line="276" w:lineRule="auto"/>
        <w:ind w:left="0" w:right="-83" w:firstLine="0"/>
        <w:rPr>
          <w:b/>
          <w:szCs w:val="22"/>
        </w:rPr>
      </w:pPr>
    </w:p>
    <w:p w14:paraId="336D07E2" w14:textId="0773CEFF" w:rsidR="00892B83" w:rsidRDefault="00892B83" w:rsidP="00115AED">
      <w:pPr>
        <w:pStyle w:val="a5"/>
        <w:spacing w:before="40" w:after="0" w:line="276" w:lineRule="auto"/>
        <w:ind w:left="0" w:right="-83" w:firstLine="0"/>
        <w:rPr>
          <w:b/>
          <w:szCs w:val="22"/>
        </w:rPr>
      </w:pPr>
    </w:p>
    <w:p w14:paraId="00D8B387" w14:textId="3A520D9B" w:rsidR="00892B83" w:rsidRDefault="00892B83" w:rsidP="00115AED">
      <w:pPr>
        <w:pStyle w:val="a5"/>
        <w:spacing w:before="40" w:after="0" w:line="276" w:lineRule="auto"/>
        <w:ind w:left="0" w:right="-83" w:firstLine="0"/>
        <w:rPr>
          <w:b/>
          <w:szCs w:val="22"/>
        </w:rPr>
      </w:pPr>
    </w:p>
    <w:p w14:paraId="78E0B787" w14:textId="70CBBFC9" w:rsidR="00892B83" w:rsidRDefault="00892B83" w:rsidP="00115AED">
      <w:pPr>
        <w:pStyle w:val="a5"/>
        <w:spacing w:before="40" w:after="0" w:line="276" w:lineRule="auto"/>
        <w:ind w:left="0" w:right="-83" w:firstLine="0"/>
        <w:rPr>
          <w:b/>
          <w:szCs w:val="22"/>
        </w:rPr>
      </w:pPr>
    </w:p>
    <w:p w14:paraId="538986DE" w14:textId="2156252E" w:rsidR="00892B83" w:rsidRDefault="00892B83" w:rsidP="00115AED">
      <w:pPr>
        <w:pStyle w:val="a5"/>
        <w:spacing w:before="40" w:after="0" w:line="276" w:lineRule="auto"/>
        <w:ind w:left="0" w:right="-83" w:firstLine="0"/>
        <w:rPr>
          <w:b/>
          <w:szCs w:val="22"/>
        </w:rPr>
      </w:pPr>
    </w:p>
    <w:p w14:paraId="00DD0765" w14:textId="0D147024" w:rsidR="00892B83" w:rsidRDefault="00892B83" w:rsidP="00115AED">
      <w:pPr>
        <w:pStyle w:val="a5"/>
        <w:spacing w:before="40" w:after="0" w:line="276" w:lineRule="auto"/>
        <w:ind w:left="0" w:right="-83" w:firstLine="0"/>
        <w:rPr>
          <w:b/>
          <w:szCs w:val="22"/>
        </w:rPr>
      </w:pPr>
    </w:p>
    <w:p w14:paraId="641EBA3E" w14:textId="56903FA5" w:rsidR="00892B83" w:rsidRDefault="00892B83" w:rsidP="00115AED">
      <w:pPr>
        <w:pStyle w:val="a5"/>
        <w:spacing w:before="40" w:after="0" w:line="276" w:lineRule="auto"/>
        <w:ind w:left="0" w:right="-83" w:firstLine="0"/>
        <w:rPr>
          <w:b/>
          <w:szCs w:val="22"/>
        </w:rPr>
      </w:pPr>
    </w:p>
    <w:p w14:paraId="76E67D25" w14:textId="14AB4E9D" w:rsidR="00892B83" w:rsidRDefault="00892B83" w:rsidP="00115AED">
      <w:pPr>
        <w:pStyle w:val="a5"/>
        <w:spacing w:before="40" w:after="0" w:line="276" w:lineRule="auto"/>
        <w:ind w:left="0" w:right="-83" w:firstLine="0"/>
        <w:rPr>
          <w:b/>
          <w:szCs w:val="22"/>
        </w:rPr>
      </w:pPr>
    </w:p>
    <w:p w14:paraId="0AF3AC63" w14:textId="60B2F196" w:rsidR="00892B83" w:rsidRDefault="00892B83" w:rsidP="00115AED">
      <w:pPr>
        <w:pStyle w:val="a5"/>
        <w:spacing w:before="40" w:after="0" w:line="276" w:lineRule="auto"/>
        <w:ind w:left="0" w:right="-83" w:firstLine="0"/>
        <w:rPr>
          <w:b/>
          <w:szCs w:val="22"/>
        </w:rPr>
      </w:pPr>
    </w:p>
    <w:p w14:paraId="4BEAF3EA" w14:textId="38CABC8C" w:rsidR="00892B83" w:rsidRDefault="00892B83" w:rsidP="00115AED">
      <w:pPr>
        <w:pStyle w:val="a5"/>
        <w:spacing w:before="40" w:after="0" w:line="276" w:lineRule="auto"/>
        <w:ind w:left="0" w:right="-83" w:firstLine="0"/>
        <w:rPr>
          <w:b/>
          <w:szCs w:val="22"/>
        </w:rPr>
      </w:pPr>
    </w:p>
    <w:p w14:paraId="54B01B9A" w14:textId="569C1511" w:rsidR="00892B83" w:rsidRDefault="00892B83" w:rsidP="00115AED">
      <w:pPr>
        <w:pStyle w:val="a5"/>
        <w:spacing w:before="40" w:after="0" w:line="276" w:lineRule="auto"/>
        <w:ind w:left="0" w:right="-83" w:firstLine="0"/>
        <w:rPr>
          <w:b/>
          <w:szCs w:val="22"/>
        </w:rPr>
      </w:pPr>
    </w:p>
    <w:p w14:paraId="50699BFC" w14:textId="1136BDF0" w:rsidR="00892B83" w:rsidRDefault="00892B83" w:rsidP="00892B83">
      <w:pPr>
        <w:pStyle w:val="a5"/>
        <w:spacing w:before="40" w:line="276" w:lineRule="auto"/>
        <w:ind w:right="-83"/>
        <w:jc w:val="right"/>
        <w:rPr>
          <w:b/>
          <w:szCs w:val="22"/>
        </w:rPr>
      </w:pPr>
      <w:r w:rsidRPr="00B44B8B">
        <w:rPr>
          <w:b/>
          <w:szCs w:val="22"/>
        </w:rPr>
        <w:br/>
      </w:r>
      <w:r>
        <w:rPr>
          <w:b/>
          <w:szCs w:val="22"/>
        </w:rPr>
        <w:t>2</w:t>
      </w:r>
      <w:r w:rsidRPr="00B44B8B">
        <w:rPr>
          <w:b/>
          <w:szCs w:val="22"/>
        </w:rPr>
        <w:t>-ilova №_____D/_/DUZ</w:t>
      </w:r>
    </w:p>
    <w:p w14:paraId="7E91FC7E" w14:textId="77777777" w:rsidR="00892B83" w:rsidRDefault="00892B83" w:rsidP="00892B83">
      <w:pPr>
        <w:pStyle w:val="a5"/>
        <w:spacing w:before="40" w:line="276" w:lineRule="auto"/>
        <w:ind w:right="-83"/>
        <w:jc w:val="right"/>
        <w:rPr>
          <w:b/>
          <w:szCs w:val="22"/>
          <w:lang w:val="uz-Latn-UZ"/>
        </w:rPr>
      </w:pPr>
      <w:r w:rsidRPr="00B44B8B">
        <w:rPr>
          <w:b/>
          <w:szCs w:val="22"/>
        </w:rPr>
        <w:t xml:space="preserve"> kelishuviga _________________ dan</w:t>
      </w:r>
    </w:p>
    <w:p w14:paraId="419067D5" w14:textId="77777777" w:rsidR="00892B83" w:rsidRDefault="00892B83" w:rsidP="00892B83">
      <w:pPr>
        <w:pStyle w:val="a5"/>
        <w:spacing w:before="40" w:line="276" w:lineRule="auto"/>
        <w:ind w:right="-83"/>
        <w:rPr>
          <w:b/>
          <w:szCs w:val="22"/>
          <w:lang w:val="uz-Latn-UZ"/>
        </w:rPr>
      </w:pPr>
    </w:p>
    <w:p w14:paraId="75F77983" w14:textId="633F2DDF" w:rsidR="00892B83" w:rsidRPr="00892B83" w:rsidRDefault="00892B83" w:rsidP="00892B83">
      <w:pPr>
        <w:pStyle w:val="a5"/>
        <w:spacing w:before="40" w:line="276" w:lineRule="auto"/>
        <w:ind w:right="-83"/>
        <w:rPr>
          <w:b/>
          <w:szCs w:val="22"/>
          <w:lang w:val="ru-RU"/>
        </w:rPr>
      </w:pPr>
      <w:r>
        <w:rPr>
          <w:b/>
          <w:szCs w:val="22"/>
          <w:lang w:val="ru-RU"/>
        </w:rPr>
        <w:t xml:space="preserve">                                                                         Т</w:t>
      </w:r>
      <w:r w:rsidRPr="00892B83">
        <w:rPr>
          <w:b/>
          <w:szCs w:val="22"/>
          <w:lang w:val="uz-Latn-UZ"/>
        </w:rPr>
        <w:t xml:space="preserve">exnik </w:t>
      </w:r>
      <w:r w:rsidR="000F0540">
        <w:rPr>
          <w:b/>
          <w:szCs w:val="22"/>
          <w:lang w:val="uz-Latn-UZ"/>
        </w:rPr>
        <w:t>topshiriq</w:t>
      </w:r>
    </w:p>
    <w:p w14:paraId="3CE11540" w14:textId="77777777" w:rsidR="00892B83" w:rsidRPr="0099587D" w:rsidRDefault="00892B83" w:rsidP="00892B83">
      <w:pPr>
        <w:pStyle w:val="a5"/>
        <w:spacing w:before="40" w:after="0" w:line="276" w:lineRule="auto"/>
        <w:ind w:left="0" w:right="-83" w:firstLine="0"/>
        <w:jc w:val="center"/>
        <w:rPr>
          <w:b/>
          <w:szCs w:val="22"/>
        </w:rPr>
      </w:pPr>
    </w:p>
    <w:sectPr w:rsidR="00892B83" w:rsidRPr="0099587D" w:rsidSect="00D73297">
      <w:headerReference w:type="default" r:id="rId16"/>
      <w:footerReference w:type="default" r:id="rId17"/>
      <w:pgSz w:w="16838" w:h="11906" w:orient="landscape"/>
      <w:pgMar w:top="1276" w:right="1276" w:bottom="992" w:left="709" w:header="709" w:footer="91"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1E8AA3" w14:textId="77777777" w:rsidR="00CE63DD" w:rsidRDefault="00CE63DD" w:rsidP="00781799">
      <w:r>
        <w:separator/>
      </w:r>
    </w:p>
  </w:endnote>
  <w:endnote w:type="continuationSeparator" w:id="0">
    <w:p w14:paraId="20FCD8DF" w14:textId="77777777" w:rsidR="00CE63DD" w:rsidRDefault="00CE63DD" w:rsidP="007817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BoldMT">
    <w:altName w:val="Times New Roman"/>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4317C3" w14:textId="77777777" w:rsidR="002B6BC8" w:rsidRDefault="002B6BC8">
    <w:pPr>
      <w:pStyle w:val="aa"/>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14:paraId="34F38B0D" w14:textId="77777777" w:rsidR="002B6BC8" w:rsidRDefault="002B6BC8">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962581" w14:textId="279241FE" w:rsidR="002B6BC8" w:rsidRPr="00BA498B" w:rsidRDefault="002B6BC8" w:rsidP="007178E7">
    <w:pPr>
      <w:pStyle w:val="aa"/>
      <w:ind w:right="360"/>
      <w:jc w:val="center"/>
    </w:pPr>
    <w:r>
      <w:fldChar w:fldCharType="begin"/>
    </w:r>
    <w:r>
      <w:instrText xml:space="preserve"> PAGE </w:instrText>
    </w:r>
    <w:r>
      <w:fldChar w:fldCharType="separate"/>
    </w:r>
    <w:r w:rsidR="008309B3">
      <w:rPr>
        <w:noProof/>
      </w:rPr>
      <w:t>2</w:t>
    </w:r>
    <w:r>
      <w:rPr>
        <w:noProof/>
      </w:rPr>
      <w:fldChar w:fldCharType="end"/>
    </w:r>
    <w:r w:rsidRPr="00E73110">
      <w:t xml:space="preserve">tadan </w:t>
    </w:r>
    <w:r>
      <w:rPr>
        <w:noProof/>
      </w:rPr>
      <w:fldChar w:fldCharType="begin"/>
    </w:r>
    <w:r>
      <w:rPr>
        <w:noProof/>
      </w:rPr>
      <w:instrText xml:space="preserve"> NUMPAGES  </w:instrText>
    </w:r>
    <w:r>
      <w:rPr>
        <w:noProof/>
      </w:rPr>
      <w:fldChar w:fldCharType="separate"/>
    </w:r>
    <w:r w:rsidR="008309B3">
      <w:rPr>
        <w:noProof/>
      </w:rPr>
      <w:t>10</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2460289"/>
      <w:docPartObj>
        <w:docPartGallery w:val="Page Numbers (Bottom of Page)"/>
        <w:docPartUnique/>
      </w:docPartObj>
    </w:sdtPr>
    <w:sdtEndPr/>
    <w:sdtContent>
      <w:p w14:paraId="0AE13E1A" w14:textId="0AF459DC" w:rsidR="002B6BC8" w:rsidRPr="00DD4478" w:rsidRDefault="002B6BC8" w:rsidP="00DD4478">
        <w:pPr>
          <w:pStyle w:val="aa"/>
          <w:jc w:val="right"/>
        </w:pPr>
        <w:r>
          <w:fldChar w:fldCharType="begin"/>
        </w:r>
        <w:r>
          <w:instrText xml:space="preserve"> PAGE   \* MERGEFORMAT </w:instrText>
        </w:r>
        <w:r>
          <w:fldChar w:fldCharType="separate"/>
        </w:r>
        <w:r w:rsidR="008309B3">
          <w:rPr>
            <w:noProof/>
          </w:rPr>
          <w:t>10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DFDF79" w14:textId="77777777" w:rsidR="00CE63DD" w:rsidRDefault="00CE63DD" w:rsidP="00781799">
      <w:r>
        <w:separator/>
      </w:r>
    </w:p>
  </w:footnote>
  <w:footnote w:type="continuationSeparator" w:id="0">
    <w:p w14:paraId="23D22A82" w14:textId="77777777" w:rsidR="00CE63DD" w:rsidRDefault="00CE63DD" w:rsidP="007817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AA9F78" w14:textId="77777777" w:rsidR="002B6BC8" w:rsidRPr="006B10A6" w:rsidRDefault="002B6BC8" w:rsidP="00787D83">
    <w:pPr>
      <w:shd w:val="clear" w:color="auto" w:fill="FFFFFF"/>
      <w:ind w:right="-282"/>
      <w:rPr>
        <w: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8DB458" w14:textId="59BA3E45" w:rsidR="002B6BC8" w:rsidRPr="002A6237" w:rsidRDefault="0049441B" w:rsidP="002A6237">
    <w:pPr>
      <w:pStyle w:val="a8"/>
      <w:jc w:val="center"/>
      <w:rPr>
        <w:szCs w:val="28"/>
      </w:rPr>
    </w:pPr>
    <w:r>
      <w:rPr>
        <w:b/>
        <w:sz w:val="28"/>
        <w:szCs w:val="2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53461316"/>
    <w:lvl w:ilvl="0">
      <w:start w:val="1"/>
      <w:numFmt w:val="bullet"/>
      <w:lvlText w:val=""/>
      <w:lvlJc w:val="left"/>
      <w:pPr>
        <w:tabs>
          <w:tab w:val="left" w:pos="720"/>
        </w:tabs>
        <w:ind w:left="720" w:hanging="360"/>
      </w:pPr>
      <w:rPr>
        <w:rFonts w:ascii="Symbol" w:hAnsi="Symbol" w:hint="default"/>
        <w:sz w:val="24"/>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1" w15:restartNumberingAfterBreak="0">
    <w:nsid w:val="00000009"/>
    <w:multiLevelType w:val="hybridMultilevel"/>
    <w:tmpl w:val="2C1476CC"/>
    <w:lvl w:ilvl="0" w:tplc="04090001">
      <w:start w:val="1"/>
      <w:numFmt w:val="bullet"/>
      <w:lvlText w:val=""/>
      <w:lvlJc w:val="left"/>
      <w:pPr>
        <w:ind w:left="2290" w:hanging="360"/>
      </w:pPr>
      <w:rPr>
        <w:rFonts w:ascii="Symbol" w:hAnsi="Symbol" w:hint="default"/>
      </w:rPr>
    </w:lvl>
    <w:lvl w:ilvl="1" w:tplc="04090003" w:tentative="1">
      <w:start w:val="1"/>
      <w:numFmt w:val="bullet"/>
      <w:lvlText w:val="o"/>
      <w:lvlJc w:val="left"/>
      <w:pPr>
        <w:ind w:left="3010" w:hanging="360"/>
      </w:pPr>
      <w:rPr>
        <w:rFonts w:ascii="Courier New" w:hAnsi="Courier New" w:hint="default"/>
      </w:rPr>
    </w:lvl>
    <w:lvl w:ilvl="2" w:tplc="04090005" w:tentative="1">
      <w:start w:val="1"/>
      <w:numFmt w:val="bullet"/>
      <w:lvlText w:val=""/>
      <w:lvlJc w:val="left"/>
      <w:pPr>
        <w:ind w:left="3730" w:hanging="360"/>
      </w:pPr>
      <w:rPr>
        <w:rFonts w:ascii="Wingdings" w:hAnsi="Wingdings" w:hint="default"/>
      </w:rPr>
    </w:lvl>
    <w:lvl w:ilvl="3" w:tplc="04090001" w:tentative="1">
      <w:start w:val="1"/>
      <w:numFmt w:val="bullet"/>
      <w:lvlText w:val=""/>
      <w:lvlJc w:val="left"/>
      <w:pPr>
        <w:ind w:left="4450" w:hanging="360"/>
      </w:pPr>
      <w:rPr>
        <w:rFonts w:ascii="Symbol" w:hAnsi="Symbol" w:hint="default"/>
      </w:rPr>
    </w:lvl>
    <w:lvl w:ilvl="4" w:tplc="04090003" w:tentative="1">
      <w:start w:val="1"/>
      <w:numFmt w:val="bullet"/>
      <w:lvlText w:val="o"/>
      <w:lvlJc w:val="left"/>
      <w:pPr>
        <w:ind w:left="5170" w:hanging="360"/>
      </w:pPr>
      <w:rPr>
        <w:rFonts w:ascii="Courier New" w:hAnsi="Courier New" w:hint="default"/>
      </w:rPr>
    </w:lvl>
    <w:lvl w:ilvl="5" w:tplc="04090005" w:tentative="1">
      <w:start w:val="1"/>
      <w:numFmt w:val="bullet"/>
      <w:lvlText w:val=""/>
      <w:lvlJc w:val="left"/>
      <w:pPr>
        <w:ind w:left="5890" w:hanging="360"/>
      </w:pPr>
      <w:rPr>
        <w:rFonts w:ascii="Wingdings" w:hAnsi="Wingdings" w:hint="default"/>
      </w:rPr>
    </w:lvl>
    <w:lvl w:ilvl="6" w:tplc="04090001" w:tentative="1">
      <w:start w:val="1"/>
      <w:numFmt w:val="bullet"/>
      <w:lvlText w:val=""/>
      <w:lvlJc w:val="left"/>
      <w:pPr>
        <w:ind w:left="6610" w:hanging="360"/>
      </w:pPr>
      <w:rPr>
        <w:rFonts w:ascii="Symbol" w:hAnsi="Symbol" w:hint="default"/>
      </w:rPr>
    </w:lvl>
    <w:lvl w:ilvl="7" w:tplc="04090003" w:tentative="1">
      <w:start w:val="1"/>
      <w:numFmt w:val="bullet"/>
      <w:lvlText w:val="o"/>
      <w:lvlJc w:val="left"/>
      <w:pPr>
        <w:ind w:left="7330" w:hanging="360"/>
      </w:pPr>
      <w:rPr>
        <w:rFonts w:ascii="Courier New" w:hAnsi="Courier New" w:hint="default"/>
      </w:rPr>
    </w:lvl>
    <w:lvl w:ilvl="8" w:tplc="04090005" w:tentative="1">
      <w:start w:val="1"/>
      <w:numFmt w:val="bullet"/>
      <w:lvlText w:val=""/>
      <w:lvlJc w:val="left"/>
      <w:pPr>
        <w:ind w:left="8050" w:hanging="360"/>
      </w:pPr>
      <w:rPr>
        <w:rFonts w:ascii="Wingdings" w:hAnsi="Wingdings" w:hint="default"/>
      </w:rPr>
    </w:lvl>
  </w:abstractNum>
  <w:abstractNum w:abstractNumId="2" w15:restartNumberingAfterBreak="0">
    <w:nsid w:val="0000000B"/>
    <w:multiLevelType w:val="multilevel"/>
    <w:tmpl w:val="658E715C"/>
    <w:lvl w:ilvl="0">
      <w:start w:val="1"/>
      <w:numFmt w:val="bullet"/>
      <w:lvlText w:val="-"/>
      <w:lvlJc w:val="left"/>
      <w:rPr>
        <w:rFonts w:ascii="Times New Roman" w:eastAsia="Times New Roman" w:hAnsi="Times New Roman" w:cs="Times New Roman"/>
        <w:b w:val="0"/>
        <w:bCs w:val="0"/>
        <w:i w:val="0"/>
        <w:iCs w:val="0"/>
        <w:smallCaps w:val="0"/>
        <w:color w:val="000000"/>
        <w:spacing w:val="0"/>
        <w:w w:val="100"/>
        <w:position w:val="0"/>
        <w:sz w:val="22"/>
        <w:szCs w:val="22"/>
        <w:u w:val="none"/>
        <w:lang w:val="ru-RU" w:eastAsia="ru-RU" w:bidi="ru-RU"/>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3" w15:restartNumberingAfterBreak="0">
    <w:nsid w:val="0000000C"/>
    <w:multiLevelType w:val="multilevel"/>
    <w:tmpl w:val="DA466A88"/>
    <w:lvl w:ilvl="0">
      <w:start w:val="1"/>
      <w:numFmt w:val="decimal"/>
      <w:lvlText w:val="%1."/>
      <w:lvlJc w:val="left"/>
      <w:pPr>
        <w:ind w:left="502" w:hanging="360"/>
      </w:pPr>
      <w:rPr>
        <w:rFonts w:ascii="Times New Roman" w:eastAsia="Calibri" w:hAnsi="Times New Roman" w:cs="Times New Roman" w:hint="default"/>
        <w:b/>
      </w:rPr>
    </w:lvl>
    <w:lvl w:ilvl="1">
      <w:start w:val="1"/>
      <w:numFmt w:val="decimal"/>
      <w:isLgl/>
      <w:suff w:val="nothing"/>
      <w:lvlText w:val="%1.%2."/>
      <w:lvlJc w:val="left"/>
      <w:pPr>
        <w:ind w:left="360" w:hanging="360"/>
      </w:pPr>
      <w:rPr>
        <w:rFonts w:ascii="Times New Roman" w:hAnsi="Times New Roman" w:cs="Times New Roman" w:hint="default"/>
        <w:b w:val="0"/>
        <w:sz w:val="24"/>
        <w:szCs w:val="24"/>
      </w:rPr>
    </w:lvl>
    <w:lvl w:ilvl="2">
      <w:start w:val="1"/>
      <w:numFmt w:val="decimal"/>
      <w:isLgl/>
      <w:lvlText w:val="%1.%2.%3."/>
      <w:lvlJc w:val="left"/>
      <w:pPr>
        <w:ind w:left="143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0000015"/>
    <w:multiLevelType w:val="hybridMultilevel"/>
    <w:tmpl w:val="5D343172"/>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15:restartNumberingAfterBreak="0">
    <w:nsid w:val="0000001C"/>
    <w:multiLevelType w:val="multilevel"/>
    <w:tmpl w:val="722454EC"/>
    <w:lvl w:ilvl="0">
      <w:start w:val="1"/>
      <w:numFmt w:val="bullet"/>
      <w:lvlText w:val=""/>
      <w:lvlJc w:val="left"/>
      <w:pPr>
        <w:tabs>
          <w:tab w:val="left" w:pos="720"/>
        </w:tabs>
        <w:ind w:left="720" w:hanging="360"/>
      </w:pPr>
      <w:rPr>
        <w:rFonts w:ascii="Symbol" w:hAnsi="Symbol" w:hint="default"/>
        <w:sz w:val="24"/>
      </w:rPr>
    </w:lvl>
    <w:lvl w:ilvl="1" w:tentative="1">
      <w:start w:val="1"/>
      <w:numFmt w:val="bullet"/>
      <w:lvlText w:val="o"/>
      <w:lvlJc w:val="left"/>
      <w:pPr>
        <w:tabs>
          <w:tab w:val="left" w:pos="1440"/>
        </w:tabs>
        <w:ind w:left="1440" w:hanging="360"/>
      </w:pPr>
      <w:rPr>
        <w:rFonts w:ascii="Courier New" w:hAnsi="Courier New" w:hint="default"/>
        <w:sz w:val="20"/>
      </w:rPr>
    </w:lvl>
    <w:lvl w:ilvl="2" w:tentative="1">
      <w:start w:val="1"/>
      <w:numFmt w:val="bullet"/>
      <w:lvlText w:val=""/>
      <w:lvlJc w:val="left"/>
      <w:pPr>
        <w:tabs>
          <w:tab w:val="left" w:pos="2160"/>
        </w:tabs>
        <w:ind w:left="2160" w:hanging="360"/>
      </w:pPr>
      <w:rPr>
        <w:rFonts w:ascii="Wingdings" w:hAnsi="Wingdings" w:hint="default"/>
        <w:sz w:val="20"/>
      </w:rPr>
    </w:lvl>
    <w:lvl w:ilvl="3" w:tentative="1">
      <w:start w:val="1"/>
      <w:numFmt w:val="bullet"/>
      <w:lvlText w:val=""/>
      <w:lvlJc w:val="left"/>
      <w:pPr>
        <w:tabs>
          <w:tab w:val="left" w:pos="2880"/>
        </w:tabs>
        <w:ind w:left="2880" w:hanging="360"/>
      </w:pPr>
      <w:rPr>
        <w:rFonts w:ascii="Wingdings" w:hAnsi="Wingdings" w:hint="default"/>
        <w:sz w:val="20"/>
      </w:rPr>
    </w:lvl>
    <w:lvl w:ilvl="4" w:tentative="1">
      <w:start w:val="1"/>
      <w:numFmt w:val="bullet"/>
      <w:lvlText w:val=""/>
      <w:lvlJc w:val="left"/>
      <w:pPr>
        <w:tabs>
          <w:tab w:val="left" w:pos="3600"/>
        </w:tabs>
        <w:ind w:left="3600" w:hanging="360"/>
      </w:pPr>
      <w:rPr>
        <w:rFonts w:ascii="Wingdings" w:hAnsi="Wingdings" w:hint="default"/>
        <w:sz w:val="20"/>
      </w:rPr>
    </w:lvl>
    <w:lvl w:ilvl="5" w:tentative="1">
      <w:start w:val="1"/>
      <w:numFmt w:val="bullet"/>
      <w:lvlText w:val=""/>
      <w:lvlJc w:val="left"/>
      <w:pPr>
        <w:tabs>
          <w:tab w:val="left" w:pos="4320"/>
        </w:tabs>
        <w:ind w:left="4320" w:hanging="360"/>
      </w:pPr>
      <w:rPr>
        <w:rFonts w:ascii="Wingdings" w:hAnsi="Wingdings" w:hint="default"/>
        <w:sz w:val="20"/>
      </w:rPr>
    </w:lvl>
    <w:lvl w:ilvl="6" w:tentative="1">
      <w:start w:val="1"/>
      <w:numFmt w:val="bullet"/>
      <w:lvlText w:val=""/>
      <w:lvlJc w:val="left"/>
      <w:pPr>
        <w:tabs>
          <w:tab w:val="left" w:pos="5040"/>
        </w:tabs>
        <w:ind w:left="5040" w:hanging="360"/>
      </w:pPr>
      <w:rPr>
        <w:rFonts w:ascii="Wingdings" w:hAnsi="Wingdings" w:hint="default"/>
        <w:sz w:val="20"/>
      </w:rPr>
    </w:lvl>
    <w:lvl w:ilvl="7" w:tentative="1">
      <w:start w:val="1"/>
      <w:numFmt w:val="bullet"/>
      <w:lvlText w:val=""/>
      <w:lvlJc w:val="left"/>
      <w:pPr>
        <w:tabs>
          <w:tab w:val="left" w:pos="5760"/>
        </w:tabs>
        <w:ind w:left="5760" w:hanging="360"/>
      </w:pPr>
      <w:rPr>
        <w:rFonts w:ascii="Wingdings" w:hAnsi="Wingdings" w:hint="default"/>
        <w:sz w:val="20"/>
      </w:rPr>
    </w:lvl>
    <w:lvl w:ilvl="8" w:tentative="1">
      <w:start w:val="1"/>
      <w:numFmt w:val="bullet"/>
      <w:lvlText w:val=""/>
      <w:lvlJc w:val="left"/>
      <w:pPr>
        <w:tabs>
          <w:tab w:val="left" w:pos="6480"/>
        </w:tabs>
        <w:ind w:left="6480" w:hanging="360"/>
      </w:pPr>
      <w:rPr>
        <w:rFonts w:ascii="Wingdings" w:hAnsi="Wingdings" w:hint="default"/>
        <w:sz w:val="20"/>
      </w:rPr>
    </w:lvl>
  </w:abstractNum>
  <w:abstractNum w:abstractNumId="6" w15:restartNumberingAfterBreak="0">
    <w:nsid w:val="029117CD"/>
    <w:multiLevelType w:val="hybridMultilevel"/>
    <w:tmpl w:val="3DF2D7C8"/>
    <w:lvl w:ilvl="0" w:tplc="CB7E5F94">
      <w:start w:val="1"/>
      <w:numFmt w:val="decimal"/>
      <w:lvlText w:val="%1."/>
      <w:lvlJc w:val="left"/>
      <w:pPr>
        <w:ind w:left="720" w:hanging="360"/>
      </w:pPr>
      <w:rPr>
        <w:rFonts w:ascii="TimesNewRomanPS-BoldMT" w:hAnsi="TimesNewRomanPS-BoldMT"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35A470E"/>
    <w:multiLevelType w:val="multilevel"/>
    <w:tmpl w:val="FEDE2D56"/>
    <w:lvl w:ilvl="0">
      <w:start w:val="9"/>
      <w:numFmt w:val="decimal"/>
      <w:lvlText w:val="%1"/>
      <w:lvlJc w:val="left"/>
      <w:pPr>
        <w:ind w:left="360" w:hanging="360"/>
      </w:pPr>
      <w:rPr>
        <w:rFonts w:hint="default"/>
      </w:rPr>
    </w:lvl>
    <w:lvl w:ilvl="1">
      <w:start w:val="1"/>
      <w:numFmt w:val="decimal"/>
      <w:lvlText w:val="%2."/>
      <w:lvlJc w:val="left"/>
      <w:pPr>
        <w:ind w:left="1069" w:hanging="360"/>
      </w:pPr>
      <w:rPr>
        <w:rFonts w:ascii="Times New Roman" w:eastAsiaTheme="minorHAnsi" w:hAnsi="Times New Roman" w:cstheme="minorBidi"/>
        <w:lang w:val="ru-RU"/>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8" w15:restartNumberingAfterBreak="0">
    <w:nsid w:val="06B03796"/>
    <w:multiLevelType w:val="multilevel"/>
    <w:tmpl w:val="8862A396"/>
    <w:lvl w:ilvl="0">
      <w:start w:val="10"/>
      <w:numFmt w:val="decimal"/>
      <w:lvlText w:val="%1."/>
      <w:lvlJc w:val="left"/>
      <w:pPr>
        <w:ind w:left="480" w:hanging="480"/>
      </w:pPr>
      <w:rPr>
        <w:b/>
      </w:rPr>
    </w:lvl>
    <w:lvl w:ilvl="1">
      <w:start w:val="1"/>
      <w:numFmt w:val="decimal"/>
      <w:lvlText w:val="%1.%2."/>
      <w:lvlJc w:val="left"/>
      <w:pPr>
        <w:ind w:left="480" w:hanging="48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9" w15:restartNumberingAfterBreak="0">
    <w:nsid w:val="0B1C5004"/>
    <w:multiLevelType w:val="multilevel"/>
    <w:tmpl w:val="090A05E4"/>
    <w:lvl w:ilvl="0">
      <w:start w:val="1"/>
      <w:numFmt w:val="decimal"/>
      <w:pStyle w:val="1"/>
      <w:lvlText w:val="%1."/>
      <w:lvlJc w:val="left"/>
      <w:pPr>
        <w:tabs>
          <w:tab w:val="num" w:pos="567"/>
        </w:tabs>
        <w:ind w:left="567" w:hanging="567"/>
      </w:pPr>
      <w:rPr>
        <w:rFonts w:ascii="Times New Roman" w:eastAsia="Times New Roman" w:hAnsi="Times New Roman" w:cs="Times New Roman" w:hint="default"/>
        <w:b/>
        <w:i w:val="0"/>
      </w:rPr>
    </w:lvl>
    <w:lvl w:ilvl="1">
      <w:start w:val="1"/>
      <w:numFmt w:val="decimal"/>
      <w:pStyle w:val="2"/>
      <w:lvlText w:val="%1.%2."/>
      <w:lvlJc w:val="left"/>
      <w:pPr>
        <w:tabs>
          <w:tab w:val="num" w:pos="567"/>
        </w:tabs>
        <w:ind w:left="567" w:hanging="567"/>
      </w:pPr>
      <w:rPr>
        <w:b/>
        <w:i w:val="0"/>
      </w:rPr>
    </w:lvl>
    <w:lvl w:ilvl="2">
      <w:start w:val="1"/>
      <w:numFmt w:val="decimal"/>
      <w:pStyle w:val="-3"/>
      <w:lvlText w:val="%1.%2.%3"/>
      <w:lvlJc w:val="left"/>
      <w:pPr>
        <w:tabs>
          <w:tab w:val="num" w:pos="851"/>
        </w:tabs>
        <w:ind w:left="851" w:hanging="709"/>
      </w:pPr>
      <w:rPr>
        <w:b/>
        <w:i w: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5DF3BCE"/>
    <w:multiLevelType w:val="hybridMultilevel"/>
    <w:tmpl w:val="9634B8F4"/>
    <w:lvl w:ilvl="0" w:tplc="4B50B3F0">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1" w15:restartNumberingAfterBreak="0">
    <w:nsid w:val="16DD408E"/>
    <w:multiLevelType w:val="hybridMultilevel"/>
    <w:tmpl w:val="70B2CF24"/>
    <w:lvl w:ilvl="0" w:tplc="041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17984591"/>
    <w:multiLevelType w:val="hybridMultilevel"/>
    <w:tmpl w:val="0002CC96"/>
    <w:lvl w:ilvl="0" w:tplc="1C0201F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79D0DE8"/>
    <w:multiLevelType w:val="multilevel"/>
    <w:tmpl w:val="95F68782"/>
    <w:lvl w:ilvl="0">
      <w:start w:val="8"/>
      <w:numFmt w:val="decimal"/>
      <w:lvlText w:val="%1"/>
      <w:lvlJc w:val="left"/>
      <w:pPr>
        <w:ind w:left="360" w:hanging="360"/>
      </w:pPr>
      <w:rPr>
        <w:rFonts w:hint="default"/>
      </w:rPr>
    </w:lvl>
    <w:lvl w:ilvl="1">
      <w:start w:val="1"/>
      <w:numFmt w:val="decimal"/>
      <w:lvlText w:val="%2."/>
      <w:lvlJc w:val="left"/>
      <w:pPr>
        <w:ind w:left="1211" w:hanging="360"/>
      </w:pPr>
      <w:rPr>
        <w:rFonts w:ascii="Times New Roman" w:eastAsiaTheme="minorHAnsi" w:hAnsi="Times New Roman" w:cstheme="minorBidi"/>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4" w15:restartNumberingAfterBreak="0">
    <w:nsid w:val="1C047A8E"/>
    <w:multiLevelType w:val="multilevel"/>
    <w:tmpl w:val="6FA47B94"/>
    <w:lvl w:ilvl="0">
      <w:start w:val="1"/>
      <w:numFmt w:val="decimal"/>
      <w:lvlText w:val="%1."/>
      <w:lvlJc w:val="left"/>
      <w:pPr>
        <w:tabs>
          <w:tab w:val="num" w:pos="927"/>
        </w:tabs>
        <w:ind w:left="927" w:hanging="360"/>
      </w:pPr>
      <w:rPr>
        <w:rFonts w:ascii="Times New Roman" w:eastAsia="Times New Roman" w:hAnsi="Times New Roman" w:cs="Times New Roman"/>
      </w:rPr>
    </w:lvl>
    <w:lvl w:ilvl="1">
      <w:start w:val="1"/>
      <w:numFmt w:val="decimal"/>
      <w:isLgl/>
      <w:lvlText w:val="%1.%2."/>
      <w:lvlJc w:val="left"/>
      <w:pPr>
        <w:tabs>
          <w:tab w:val="num" w:pos="2091"/>
        </w:tabs>
        <w:ind w:left="2091" w:hanging="390"/>
      </w:pPr>
      <w:rPr>
        <w:rFonts w:hint="default"/>
      </w:rPr>
    </w:lvl>
    <w:lvl w:ilvl="2">
      <w:start w:val="1"/>
      <w:numFmt w:val="decimal"/>
      <w:isLgl/>
      <w:lvlText w:val="%1.%2.%3."/>
      <w:lvlJc w:val="left"/>
      <w:pPr>
        <w:tabs>
          <w:tab w:val="num" w:pos="3762"/>
        </w:tabs>
        <w:ind w:left="3762" w:hanging="720"/>
      </w:pPr>
      <w:rPr>
        <w:rFonts w:hint="default"/>
      </w:rPr>
    </w:lvl>
    <w:lvl w:ilvl="3">
      <w:start w:val="1"/>
      <w:numFmt w:val="decimal"/>
      <w:isLgl/>
      <w:lvlText w:val="%1.%2.%3.%4."/>
      <w:lvlJc w:val="left"/>
      <w:pPr>
        <w:tabs>
          <w:tab w:val="num" w:pos="5103"/>
        </w:tabs>
        <w:ind w:left="5103" w:hanging="720"/>
      </w:pPr>
      <w:rPr>
        <w:rFonts w:hint="default"/>
      </w:rPr>
    </w:lvl>
    <w:lvl w:ilvl="4">
      <w:start w:val="1"/>
      <w:numFmt w:val="decimal"/>
      <w:isLgl/>
      <w:lvlText w:val="%1.%2.%3.%4.%5."/>
      <w:lvlJc w:val="left"/>
      <w:pPr>
        <w:tabs>
          <w:tab w:val="num" w:pos="6804"/>
        </w:tabs>
        <w:ind w:left="6804" w:hanging="1080"/>
      </w:pPr>
      <w:rPr>
        <w:rFonts w:hint="default"/>
      </w:rPr>
    </w:lvl>
    <w:lvl w:ilvl="5">
      <w:start w:val="1"/>
      <w:numFmt w:val="decimal"/>
      <w:isLgl/>
      <w:lvlText w:val="%1.%2.%3.%4.%5.%6."/>
      <w:lvlJc w:val="left"/>
      <w:pPr>
        <w:tabs>
          <w:tab w:val="num" w:pos="8145"/>
        </w:tabs>
        <w:ind w:left="8145" w:hanging="1080"/>
      </w:pPr>
      <w:rPr>
        <w:rFonts w:hint="default"/>
      </w:rPr>
    </w:lvl>
    <w:lvl w:ilvl="6">
      <w:start w:val="1"/>
      <w:numFmt w:val="decimal"/>
      <w:isLgl/>
      <w:lvlText w:val="%1.%2.%3.%4.%5.%6.%7."/>
      <w:lvlJc w:val="left"/>
      <w:pPr>
        <w:tabs>
          <w:tab w:val="num" w:pos="9846"/>
        </w:tabs>
        <w:ind w:left="9846" w:hanging="1440"/>
      </w:pPr>
      <w:rPr>
        <w:rFonts w:hint="default"/>
      </w:rPr>
    </w:lvl>
    <w:lvl w:ilvl="7">
      <w:start w:val="1"/>
      <w:numFmt w:val="decimal"/>
      <w:isLgl/>
      <w:lvlText w:val="%1.%2.%3.%4.%5.%6.%7.%8."/>
      <w:lvlJc w:val="left"/>
      <w:pPr>
        <w:tabs>
          <w:tab w:val="num" w:pos="11187"/>
        </w:tabs>
        <w:ind w:left="11187" w:hanging="1440"/>
      </w:pPr>
      <w:rPr>
        <w:rFonts w:hint="default"/>
      </w:rPr>
    </w:lvl>
    <w:lvl w:ilvl="8">
      <w:start w:val="1"/>
      <w:numFmt w:val="decimal"/>
      <w:isLgl/>
      <w:lvlText w:val="%1.%2.%3.%4.%5.%6.%7.%8.%9."/>
      <w:lvlJc w:val="left"/>
      <w:pPr>
        <w:tabs>
          <w:tab w:val="num" w:pos="12888"/>
        </w:tabs>
        <w:ind w:left="12888" w:hanging="1800"/>
      </w:pPr>
      <w:rPr>
        <w:rFonts w:hint="default"/>
      </w:rPr>
    </w:lvl>
  </w:abstractNum>
  <w:abstractNum w:abstractNumId="15" w15:restartNumberingAfterBreak="0">
    <w:nsid w:val="22DF02AB"/>
    <w:multiLevelType w:val="singleLevel"/>
    <w:tmpl w:val="B7723F06"/>
    <w:lvl w:ilvl="0">
      <w:start w:val="1"/>
      <w:numFmt w:val="decimal"/>
      <w:pStyle w:val="PartiesF"/>
      <w:lvlText w:val="(%1)"/>
      <w:lvlJc w:val="left"/>
      <w:pPr>
        <w:tabs>
          <w:tab w:val="num" w:pos="567"/>
        </w:tabs>
        <w:ind w:left="567" w:hanging="567"/>
      </w:pPr>
      <w:rPr>
        <w:b/>
        <w:i w:val="0"/>
        <w:sz w:val="20"/>
      </w:rPr>
    </w:lvl>
  </w:abstractNum>
  <w:abstractNum w:abstractNumId="16" w15:restartNumberingAfterBreak="0">
    <w:nsid w:val="272D2DF3"/>
    <w:multiLevelType w:val="hybridMultilevel"/>
    <w:tmpl w:val="130AC3A8"/>
    <w:lvl w:ilvl="0" w:tplc="8B76AB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EEC505F"/>
    <w:multiLevelType w:val="singleLevel"/>
    <w:tmpl w:val="8A009998"/>
    <w:lvl w:ilvl="0">
      <w:start w:val="5"/>
      <w:numFmt w:val="bullet"/>
      <w:lvlText w:val="-"/>
      <w:lvlJc w:val="left"/>
      <w:pPr>
        <w:tabs>
          <w:tab w:val="num" w:pos="360"/>
        </w:tabs>
        <w:ind w:left="360" w:hanging="360"/>
      </w:pPr>
      <w:rPr>
        <w:rFonts w:hint="default"/>
      </w:rPr>
    </w:lvl>
  </w:abstractNum>
  <w:abstractNum w:abstractNumId="18" w15:restartNumberingAfterBreak="0">
    <w:nsid w:val="35C92D63"/>
    <w:multiLevelType w:val="multilevel"/>
    <w:tmpl w:val="C68A4002"/>
    <w:lvl w:ilvl="0">
      <w:start w:val="14"/>
      <w:numFmt w:val="decimal"/>
      <w:lvlText w:val="%1."/>
      <w:lvlJc w:val="left"/>
      <w:pPr>
        <w:tabs>
          <w:tab w:val="num" w:pos="570"/>
        </w:tabs>
        <w:ind w:left="570" w:hanging="570"/>
      </w:pPr>
      <w:rPr>
        <w:rFonts w:hint="default"/>
      </w:rPr>
    </w:lvl>
    <w:lvl w:ilvl="1">
      <w:start w:val="4"/>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4F3DFE"/>
    <w:multiLevelType w:val="hybridMultilevel"/>
    <w:tmpl w:val="D2B64274"/>
    <w:lvl w:ilvl="0" w:tplc="8B76AB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1BC7D02"/>
    <w:multiLevelType w:val="multilevel"/>
    <w:tmpl w:val="6BE82B02"/>
    <w:lvl w:ilvl="0">
      <w:start w:val="1"/>
      <w:numFmt w:val="decimal"/>
      <w:lvlText w:val="%1."/>
      <w:lvlJc w:val="left"/>
      <w:pPr>
        <w:ind w:left="720" w:hanging="360"/>
      </w:pPr>
      <w:rPr>
        <w:rFonts w:ascii="Times New Roman" w:eastAsia="Calibri" w:hAnsi="Times New Roman" w:cs="Times New Roman" w:hint="default"/>
        <w:b w:val="0"/>
      </w:rPr>
    </w:lvl>
    <w:lvl w:ilvl="1">
      <w:start w:val="1"/>
      <w:numFmt w:val="decimal"/>
      <w:isLgl/>
      <w:suff w:val="nothing"/>
      <w:lvlText w:val="%1.%2."/>
      <w:lvlJc w:val="left"/>
      <w:pPr>
        <w:ind w:left="1070" w:hanging="360"/>
      </w:pPr>
      <w:rPr>
        <w:rFonts w:ascii="Times New Roman" w:hAnsi="Times New Roman" w:cs="Times New Roman" w:hint="default"/>
        <w:b/>
        <w:sz w:val="24"/>
        <w:szCs w:val="24"/>
      </w:rPr>
    </w:lvl>
    <w:lvl w:ilvl="2">
      <w:start w:val="1"/>
      <w:numFmt w:val="decimal"/>
      <w:isLgl/>
      <w:lvlText w:val="%1.%2.%3."/>
      <w:lvlJc w:val="left"/>
      <w:pPr>
        <w:ind w:left="1288"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3764674"/>
    <w:multiLevelType w:val="multilevel"/>
    <w:tmpl w:val="4ABA2074"/>
    <w:lvl w:ilvl="0">
      <w:start w:val="5"/>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4DC25C82"/>
    <w:multiLevelType w:val="multilevel"/>
    <w:tmpl w:val="01F6AF8A"/>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4ED9112F"/>
    <w:multiLevelType w:val="singleLevel"/>
    <w:tmpl w:val="3190BD2C"/>
    <w:lvl w:ilvl="0">
      <w:start w:val="1"/>
      <w:numFmt w:val="decimal"/>
      <w:lvlText w:val="%1."/>
      <w:legacy w:legacy="1" w:legacySpace="0" w:legacyIndent="360"/>
      <w:lvlJc w:val="left"/>
      <w:pPr>
        <w:ind w:left="3240" w:hanging="360"/>
      </w:pPr>
    </w:lvl>
  </w:abstractNum>
  <w:abstractNum w:abstractNumId="24" w15:restartNumberingAfterBreak="0">
    <w:nsid w:val="4F1D4985"/>
    <w:multiLevelType w:val="multilevel"/>
    <w:tmpl w:val="7D38586A"/>
    <w:lvl w:ilvl="0">
      <w:start w:val="1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CD21C0E"/>
    <w:multiLevelType w:val="hybridMultilevel"/>
    <w:tmpl w:val="080E509E"/>
    <w:lvl w:ilvl="0" w:tplc="041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5D3460C0"/>
    <w:multiLevelType w:val="multilevel"/>
    <w:tmpl w:val="D81090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15:restartNumberingAfterBreak="0">
    <w:nsid w:val="5ED83E9D"/>
    <w:multiLevelType w:val="hybridMultilevel"/>
    <w:tmpl w:val="97926BA6"/>
    <w:lvl w:ilvl="0" w:tplc="041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64107E4C"/>
    <w:multiLevelType w:val="hybridMultilevel"/>
    <w:tmpl w:val="DCB6DDA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6DE1EEC"/>
    <w:multiLevelType w:val="hybridMultilevel"/>
    <w:tmpl w:val="D2629A72"/>
    <w:lvl w:ilvl="0" w:tplc="E0301890">
      <w:start w:val="2"/>
      <w:numFmt w:val="bullet"/>
      <w:lvlText w:val="-"/>
      <w:lvlJc w:val="left"/>
      <w:pPr>
        <w:ind w:left="720" w:hanging="360"/>
      </w:pPr>
      <w:rPr>
        <w:rFonts w:ascii="Times New Roman" w:eastAsia="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A0F1022"/>
    <w:multiLevelType w:val="multilevel"/>
    <w:tmpl w:val="2A566D2C"/>
    <w:lvl w:ilvl="0">
      <w:start w:val="1"/>
      <w:numFmt w:val="decimal"/>
      <w:lvlText w:val="%1."/>
      <w:lvlJc w:val="left"/>
      <w:pPr>
        <w:tabs>
          <w:tab w:val="num" w:pos="927"/>
        </w:tabs>
        <w:ind w:left="927" w:hanging="360"/>
      </w:pPr>
      <w:rPr>
        <w:rFonts w:hint="default"/>
        <w:b/>
      </w:rPr>
    </w:lvl>
    <w:lvl w:ilvl="1">
      <w:start w:val="1"/>
      <w:numFmt w:val="decimal"/>
      <w:isLgl/>
      <w:lvlText w:val="%1.%2."/>
      <w:lvlJc w:val="left"/>
      <w:pPr>
        <w:tabs>
          <w:tab w:val="num" w:pos="2091"/>
        </w:tabs>
        <w:ind w:left="2091" w:hanging="390"/>
      </w:pPr>
      <w:rPr>
        <w:rFonts w:hint="default"/>
      </w:rPr>
    </w:lvl>
    <w:lvl w:ilvl="2">
      <w:start w:val="1"/>
      <w:numFmt w:val="decimal"/>
      <w:isLgl/>
      <w:lvlText w:val="%1.%2.%3."/>
      <w:lvlJc w:val="left"/>
      <w:pPr>
        <w:tabs>
          <w:tab w:val="num" w:pos="3762"/>
        </w:tabs>
        <w:ind w:left="3762" w:hanging="720"/>
      </w:pPr>
      <w:rPr>
        <w:rFonts w:hint="default"/>
      </w:rPr>
    </w:lvl>
    <w:lvl w:ilvl="3">
      <w:start w:val="1"/>
      <w:numFmt w:val="decimal"/>
      <w:isLgl/>
      <w:lvlText w:val="%1.%2.%3.%4."/>
      <w:lvlJc w:val="left"/>
      <w:pPr>
        <w:tabs>
          <w:tab w:val="num" w:pos="5103"/>
        </w:tabs>
        <w:ind w:left="5103" w:hanging="720"/>
      </w:pPr>
      <w:rPr>
        <w:rFonts w:hint="default"/>
      </w:rPr>
    </w:lvl>
    <w:lvl w:ilvl="4">
      <w:start w:val="1"/>
      <w:numFmt w:val="decimal"/>
      <w:isLgl/>
      <w:lvlText w:val="%1.%2.%3.%4.%5."/>
      <w:lvlJc w:val="left"/>
      <w:pPr>
        <w:tabs>
          <w:tab w:val="num" w:pos="6804"/>
        </w:tabs>
        <w:ind w:left="6804" w:hanging="1080"/>
      </w:pPr>
      <w:rPr>
        <w:rFonts w:hint="default"/>
      </w:rPr>
    </w:lvl>
    <w:lvl w:ilvl="5">
      <w:start w:val="1"/>
      <w:numFmt w:val="decimal"/>
      <w:isLgl/>
      <w:lvlText w:val="%1.%2.%3.%4.%5.%6."/>
      <w:lvlJc w:val="left"/>
      <w:pPr>
        <w:tabs>
          <w:tab w:val="num" w:pos="8145"/>
        </w:tabs>
        <w:ind w:left="8145" w:hanging="1080"/>
      </w:pPr>
      <w:rPr>
        <w:rFonts w:hint="default"/>
      </w:rPr>
    </w:lvl>
    <w:lvl w:ilvl="6">
      <w:start w:val="1"/>
      <w:numFmt w:val="decimal"/>
      <w:isLgl/>
      <w:lvlText w:val="%1.%2.%3.%4.%5.%6.%7."/>
      <w:lvlJc w:val="left"/>
      <w:pPr>
        <w:tabs>
          <w:tab w:val="num" w:pos="9846"/>
        </w:tabs>
        <w:ind w:left="9846" w:hanging="1440"/>
      </w:pPr>
      <w:rPr>
        <w:rFonts w:hint="default"/>
      </w:rPr>
    </w:lvl>
    <w:lvl w:ilvl="7">
      <w:start w:val="1"/>
      <w:numFmt w:val="decimal"/>
      <w:isLgl/>
      <w:lvlText w:val="%1.%2.%3.%4.%5.%6.%7.%8."/>
      <w:lvlJc w:val="left"/>
      <w:pPr>
        <w:tabs>
          <w:tab w:val="num" w:pos="11187"/>
        </w:tabs>
        <w:ind w:left="11187" w:hanging="1440"/>
      </w:pPr>
      <w:rPr>
        <w:rFonts w:hint="default"/>
      </w:rPr>
    </w:lvl>
    <w:lvl w:ilvl="8">
      <w:start w:val="1"/>
      <w:numFmt w:val="decimal"/>
      <w:isLgl/>
      <w:lvlText w:val="%1.%2.%3.%4.%5.%6.%7.%8.%9."/>
      <w:lvlJc w:val="left"/>
      <w:pPr>
        <w:tabs>
          <w:tab w:val="num" w:pos="12888"/>
        </w:tabs>
        <w:ind w:left="12888" w:hanging="1800"/>
      </w:pPr>
      <w:rPr>
        <w:rFonts w:hint="default"/>
      </w:rPr>
    </w:lvl>
  </w:abstractNum>
  <w:abstractNum w:abstractNumId="31" w15:restartNumberingAfterBreak="0">
    <w:nsid w:val="70D141C5"/>
    <w:multiLevelType w:val="hybridMultilevel"/>
    <w:tmpl w:val="BC3CFCA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716E476D"/>
    <w:multiLevelType w:val="hybridMultilevel"/>
    <w:tmpl w:val="E23A54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47A443D"/>
    <w:multiLevelType w:val="hybridMultilevel"/>
    <w:tmpl w:val="5A5252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5FD38B0"/>
    <w:multiLevelType w:val="multilevel"/>
    <w:tmpl w:val="CD8E3838"/>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6DE7CB3"/>
    <w:multiLevelType w:val="hybridMultilevel"/>
    <w:tmpl w:val="0360D3AA"/>
    <w:lvl w:ilvl="0" w:tplc="58124518">
      <w:start w:val="18"/>
      <w:numFmt w:val="decimal"/>
      <w:lvlText w:val="%1."/>
      <w:lvlJc w:val="left"/>
      <w:pPr>
        <w:ind w:left="3240" w:hanging="360"/>
      </w:pPr>
      <w:rPr>
        <w:rFonts w:hint="default"/>
      </w:rPr>
    </w:lvl>
    <w:lvl w:ilvl="1" w:tplc="04190019">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abstractNum w:abstractNumId="36" w15:restartNumberingAfterBreak="0">
    <w:nsid w:val="77460DBB"/>
    <w:multiLevelType w:val="hybridMultilevel"/>
    <w:tmpl w:val="6E844E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F5D5F0B"/>
    <w:multiLevelType w:val="multilevel"/>
    <w:tmpl w:val="ECBCA394"/>
    <w:lvl w:ilvl="0">
      <w:start w:val="1"/>
      <w:numFmt w:val="decimal"/>
      <w:lvlText w:val="%1."/>
      <w:lvlJc w:val="left"/>
      <w:pPr>
        <w:tabs>
          <w:tab w:val="num" w:pos="432"/>
        </w:tabs>
        <w:ind w:left="432" w:hanging="432"/>
      </w:pPr>
    </w:lvl>
    <w:lvl w:ilvl="1">
      <w:start w:val="1"/>
      <w:numFmt w:val="decimal"/>
      <w:lvlText w:val="%1.%2."/>
      <w:lvlJc w:val="left"/>
      <w:pPr>
        <w:tabs>
          <w:tab w:val="num" w:pos="1152"/>
        </w:tabs>
        <w:ind w:left="1152" w:hanging="432"/>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23"/>
  </w:num>
  <w:num w:numId="2">
    <w:abstractNumId w:val="14"/>
  </w:num>
  <w:num w:numId="3">
    <w:abstractNumId w:val="17"/>
  </w:num>
  <w:num w:numId="4">
    <w:abstractNumId w:val="30"/>
  </w:num>
  <w:num w:numId="5">
    <w:abstractNumId w:val="34"/>
  </w:num>
  <w:num w:numId="6">
    <w:abstractNumId w:val="18"/>
  </w:num>
  <w:num w:numId="7">
    <w:abstractNumId w:val="15"/>
  </w:num>
  <w:num w:numId="8">
    <w:abstractNumId w:val="36"/>
  </w:num>
  <w:num w:numId="9">
    <w:abstractNumId w:val="32"/>
  </w:num>
  <w:num w:numId="10">
    <w:abstractNumId w:val="35"/>
  </w:num>
  <w:num w:numId="11">
    <w:abstractNumId w:val="24"/>
  </w:num>
  <w:num w:numId="12">
    <w:abstractNumId w:val="6"/>
  </w:num>
  <w:num w:numId="13">
    <w:abstractNumId w:val="33"/>
  </w:num>
  <w:num w:numId="1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5"/>
  </w:num>
  <w:num w:numId="17">
    <w:abstractNumId w:val="0"/>
  </w:num>
  <w:num w:numId="18">
    <w:abstractNumId w:val="1"/>
  </w:num>
  <w:num w:numId="19">
    <w:abstractNumId w:val="2"/>
  </w:num>
  <w:num w:numId="20">
    <w:abstractNumId w:val="4"/>
  </w:num>
  <w:num w:numId="21">
    <w:abstractNumId w:val="21"/>
  </w:num>
  <w:num w:numId="22">
    <w:abstractNumId w:val="31"/>
  </w:num>
  <w:num w:numId="23">
    <w:abstractNumId w:val="12"/>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num>
  <w:num w:numId="27">
    <w:abstractNumId w:val="19"/>
  </w:num>
  <w:num w:numId="28">
    <w:abstractNumId w:val="20"/>
  </w:num>
  <w:num w:numId="29">
    <w:abstractNumId w:val="11"/>
  </w:num>
  <w:num w:numId="30">
    <w:abstractNumId w:val="25"/>
  </w:num>
  <w:num w:numId="31">
    <w:abstractNumId w:val="27"/>
  </w:num>
  <w:num w:numId="32">
    <w:abstractNumId w:val="26"/>
  </w:num>
  <w:num w:numId="33">
    <w:abstractNumId w:val="9"/>
  </w:num>
  <w:num w:numId="34">
    <w:abstractNumId w:val="22"/>
  </w:num>
  <w:num w:numId="35">
    <w:abstractNumId w:val="13"/>
  </w:num>
  <w:num w:numId="36">
    <w:abstractNumId w:val="7"/>
  </w:num>
  <w:num w:numId="37">
    <w:abstractNumId w:val="10"/>
  </w:num>
  <w:num w:numId="38">
    <w:abstractNumId w:val="28"/>
  </w:num>
  <w:num w:numId="3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1"/>
  <w:activeWritingStyle w:appName="MSWord" w:lang="de-DE" w:vendorID="64" w:dllVersion="6" w:nlCheck="1" w:checkStyle="0"/>
  <w:activeWritingStyle w:appName="MSWord" w:lang="en-US" w:vendorID="64" w:dllVersion="0" w:nlCheck="1" w:checkStyle="0"/>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proofState w:spelling="clean" w:grammar="clean"/>
  <w:defaultTabStop w:val="709"/>
  <w:characterSpacingControl w:val="doNotCompress"/>
  <w:hdrShapeDefaults>
    <o:shapedefaults v:ext="edit" spidmax="4097"/>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799"/>
    <w:rsid w:val="000004FB"/>
    <w:rsid w:val="00000F52"/>
    <w:rsid w:val="00001D92"/>
    <w:rsid w:val="00001EF2"/>
    <w:rsid w:val="00002C9A"/>
    <w:rsid w:val="000043FF"/>
    <w:rsid w:val="00010ADA"/>
    <w:rsid w:val="00011908"/>
    <w:rsid w:val="000123A4"/>
    <w:rsid w:val="000137CD"/>
    <w:rsid w:val="000168D2"/>
    <w:rsid w:val="00017ADA"/>
    <w:rsid w:val="00023312"/>
    <w:rsid w:val="000233DE"/>
    <w:rsid w:val="00024315"/>
    <w:rsid w:val="00024700"/>
    <w:rsid w:val="000253FE"/>
    <w:rsid w:val="000257D4"/>
    <w:rsid w:val="00026228"/>
    <w:rsid w:val="00027514"/>
    <w:rsid w:val="00027E63"/>
    <w:rsid w:val="00030444"/>
    <w:rsid w:val="00033624"/>
    <w:rsid w:val="00036826"/>
    <w:rsid w:val="00037AE6"/>
    <w:rsid w:val="00041458"/>
    <w:rsid w:val="0004324F"/>
    <w:rsid w:val="00043371"/>
    <w:rsid w:val="00043917"/>
    <w:rsid w:val="00043C62"/>
    <w:rsid w:val="000462A5"/>
    <w:rsid w:val="00046B68"/>
    <w:rsid w:val="00046BAE"/>
    <w:rsid w:val="00046FC1"/>
    <w:rsid w:val="00054ACB"/>
    <w:rsid w:val="00054F11"/>
    <w:rsid w:val="00055D1F"/>
    <w:rsid w:val="00057956"/>
    <w:rsid w:val="00057E6F"/>
    <w:rsid w:val="00062A3B"/>
    <w:rsid w:val="000650EE"/>
    <w:rsid w:val="0006586C"/>
    <w:rsid w:val="00067656"/>
    <w:rsid w:val="00077513"/>
    <w:rsid w:val="00082EAD"/>
    <w:rsid w:val="000843E6"/>
    <w:rsid w:val="000845C0"/>
    <w:rsid w:val="00086ECA"/>
    <w:rsid w:val="00092D5F"/>
    <w:rsid w:val="00092E02"/>
    <w:rsid w:val="0009678C"/>
    <w:rsid w:val="00096C37"/>
    <w:rsid w:val="000A1617"/>
    <w:rsid w:val="000A313A"/>
    <w:rsid w:val="000A3462"/>
    <w:rsid w:val="000A3C5B"/>
    <w:rsid w:val="000A4042"/>
    <w:rsid w:val="000A5F4C"/>
    <w:rsid w:val="000A5FC6"/>
    <w:rsid w:val="000A6A73"/>
    <w:rsid w:val="000B008B"/>
    <w:rsid w:val="000B181A"/>
    <w:rsid w:val="000B2778"/>
    <w:rsid w:val="000B44BE"/>
    <w:rsid w:val="000B4F5F"/>
    <w:rsid w:val="000B5188"/>
    <w:rsid w:val="000C3881"/>
    <w:rsid w:val="000C3982"/>
    <w:rsid w:val="000C4BA5"/>
    <w:rsid w:val="000C541C"/>
    <w:rsid w:val="000C5CA8"/>
    <w:rsid w:val="000C6D6C"/>
    <w:rsid w:val="000C7BA7"/>
    <w:rsid w:val="000D24BB"/>
    <w:rsid w:val="000D2CE7"/>
    <w:rsid w:val="000D4414"/>
    <w:rsid w:val="000D46B1"/>
    <w:rsid w:val="000D65EF"/>
    <w:rsid w:val="000E077B"/>
    <w:rsid w:val="000E0F24"/>
    <w:rsid w:val="000E119A"/>
    <w:rsid w:val="000F0540"/>
    <w:rsid w:val="000F0DD3"/>
    <w:rsid w:val="000F11B0"/>
    <w:rsid w:val="000F4EC0"/>
    <w:rsid w:val="000F5BC4"/>
    <w:rsid w:val="000F614D"/>
    <w:rsid w:val="000F748F"/>
    <w:rsid w:val="00101967"/>
    <w:rsid w:val="00102227"/>
    <w:rsid w:val="00105325"/>
    <w:rsid w:val="00106BC2"/>
    <w:rsid w:val="001077DA"/>
    <w:rsid w:val="00110962"/>
    <w:rsid w:val="00110A26"/>
    <w:rsid w:val="00111E5E"/>
    <w:rsid w:val="0011517B"/>
    <w:rsid w:val="00115AED"/>
    <w:rsid w:val="00126457"/>
    <w:rsid w:val="00126814"/>
    <w:rsid w:val="00127B3E"/>
    <w:rsid w:val="00132974"/>
    <w:rsid w:val="001348B4"/>
    <w:rsid w:val="0013534E"/>
    <w:rsid w:val="001361D0"/>
    <w:rsid w:val="00136A3F"/>
    <w:rsid w:val="001401A4"/>
    <w:rsid w:val="00143026"/>
    <w:rsid w:val="0015461E"/>
    <w:rsid w:val="00157AAF"/>
    <w:rsid w:val="00167F6F"/>
    <w:rsid w:val="00170EBB"/>
    <w:rsid w:val="00174205"/>
    <w:rsid w:val="001752C9"/>
    <w:rsid w:val="001759DB"/>
    <w:rsid w:val="00182004"/>
    <w:rsid w:val="00182EF0"/>
    <w:rsid w:val="00183964"/>
    <w:rsid w:val="001848BA"/>
    <w:rsid w:val="001863CC"/>
    <w:rsid w:val="00186697"/>
    <w:rsid w:val="0019159A"/>
    <w:rsid w:val="00193691"/>
    <w:rsid w:val="00194283"/>
    <w:rsid w:val="001A1D95"/>
    <w:rsid w:val="001A3589"/>
    <w:rsid w:val="001A49AA"/>
    <w:rsid w:val="001B1B7F"/>
    <w:rsid w:val="001B1DC0"/>
    <w:rsid w:val="001B237C"/>
    <w:rsid w:val="001B657B"/>
    <w:rsid w:val="001C04E8"/>
    <w:rsid w:val="001C12FD"/>
    <w:rsid w:val="001C1A09"/>
    <w:rsid w:val="001C65C3"/>
    <w:rsid w:val="001C6FA2"/>
    <w:rsid w:val="001C7E1D"/>
    <w:rsid w:val="001D2A8F"/>
    <w:rsid w:val="001D4875"/>
    <w:rsid w:val="001E1BDD"/>
    <w:rsid w:val="001E5396"/>
    <w:rsid w:val="001E5BD2"/>
    <w:rsid w:val="001F1E4E"/>
    <w:rsid w:val="001F5CA2"/>
    <w:rsid w:val="001F5D93"/>
    <w:rsid w:val="001F5F4E"/>
    <w:rsid w:val="001F766D"/>
    <w:rsid w:val="002021AC"/>
    <w:rsid w:val="0020318A"/>
    <w:rsid w:val="0020558A"/>
    <w:rsid w:val="00205E22"/>
    <w:rsid w:val="00207A1B"/>
    <w:rsid w:val="002100CA"/>
    <w:rsid w:val="00210C66"/>
    <w:rsid w:val="00210C8F"/>
    <w:rsid w:val="00213C08"/>
    <w:rsid w:val="00214716"/>
    <w:rsid w:val="00214F77"/>
    <w:rsid w:val="00220283"/>
    <w:rsid w:val="00221ABE"/>
    <w:rsid w:val="0022407A"/>
    <w:rsid w:val="0022711E"/>
    <w:rsid w:val="0023186D"/>
    <w:rsid w:val="00232690"/>
    <w:rsid w:val="00236D6E"/>
    <w:rsid w:val="00237825"/>
    <w:rsid w:val="00241581"/>
    <w:rsid w:val="0024251D"/>
    <w:rsid w:val="00244630"/>
    <w:rsid w:val="00250593"/>
    <w:rsid w:val="00251815"/>
    <w:rsid w:val="00252B7C"/>
    <w:rsid w:val="00252E52"/>
    <w:rsid w:val="00253B05"/>
    <w:rsid w:val="00254025"/>
    <w:rsid w:val="002572D2"/>
    <w:rsid w:val="00257CCC"/>
    <w:rsid w:val="00260587"/>
    <w:rsid w:val="002619B7"/>
    <w:rsid w:val="002623E8"/>
    <w:rsid w:val="0026322A"/>
    <w:rsid w:val="002644D3"/>
    <w:rsid w:val="002669F8"/>
    <w:rsid w:val="00270512"/>
    <w:rsid w:val="00271408"/>
    <w:rsid w:val="00274FFB"/>
    <w:rsid w:val="0027544C"/>
    <w:rsid w:val="00275AF5"/>
    <w:rsid w:val="00275B5A"/>
    <w:rsid w:val="00276C0E"/>
    <w:rsid w:val="00282432"/>
    <w:rsid w:val="002830B8"/>
    <w:rsid w:val="00285E34"/>
    <w:rsid w:val="002862F4"/>
    <w:rsid w:val="002906F4"/>
    <w:rsid w:val="00297B8F"/>
    <w:rsid w:val="002A280E"/>
    <w:rsid w:val="002A2B01"/>
    <w:rsid w:val="002A6237"/>
    <w:rsid w:val="002B3701"/>
    <w:rsid w:val="002B4A0B"/>
    <w:rsid w:val="002B6676"/>
    <w:rsid w:val="002B6BC8"/>
    <w:rsid w:val="002C1E0F"/>
    <w:rsid w:val="002C2036"/>
    <w:rsid w:val="002C33DB"/>
    <w:rsid w:val="002C3A1C"/>
    <w:rsid w:val="002C3F2C"/>
    <w:rsid w:val="002C4760"/>
    <w:rsid w:val="002C4865"/>
    <w:rsid w:val="002D18D0"/>
    <w:rsid w:val="002D3F7A"/>
    <w:rsid w:val="002D4B45"/>
    <w:rsid w:val="002D4C95"/>
    <w:rsid w:val="002D7AA1"/>
    <w:rsid w:val="002E1614"/>
    <w:rsid w:val="002E25CD"/>
    <w:rsid w:val="002E36B4"/>
    <w:rsid w:val="002E5DA2"/>
    <w:rsid w:val="002F0043"/>
    <w:rsid w:val="002F3A72"/>
    <w:rsid w:val="002F3EEB"/>
    <w:rsid w:val="002F55CA"/>
    <w:rsid w:val="002F71F7"/>
    <w:rsid w:val="002F7672"/>
    <w:rsid w:val="00302184"/>
    <w:rsid w:val="00304B32"/>
    <w:rsid w:val="003054F2"/>
    <w:rsid w:val="003101A6"/>
    <w:rsid w:val="00310DD6"/>
    <w:rsid w:val="00311C1D"/>
    <w:rsid w:val="003141D2"/>
    <w:rsid w:val="00315198"/>
    <w:rsid w:val="00317F00"/>
    <w:rsid w:val="00320D4D"/>
    <w:rsid w:val="0032453C"/>
    <w:rsid w:val="003255E6"/>
    <w:rsid w:val="00327DC0"/>
    <w:rsid w:val="00331FE9"/>
    <w:rsid w:val="00332122"/>
    <w:rsid w:val="0033431D"/>
    <w:rsid w:val="00335329"/>
    <w:rsid w:val="0033585E"/>
    <w:rsid w:val="00335F7C"/>
    <w:rsid w:val="00336DB1"/>
    <w:rsid w:val="00337EA0"/>
    <w:rsid w:val="003416AD"/>
    <w:rsid w:val="0034701A"/>
    <w:rsid w:val="0034724D"/>
    <w:rsid w:val="00351376"/>
    <w:rsid w:val="003533F4"/>
    <w:rsid w:val="00353407"/>
    <w:rsid w:val="00354343"/>
    <w:rsid w:val="00354415"/>
    <w:rsid w:val="00356209"/>
    <w:rsid w:val="00357C4E"/>
    <w:rsid w:val="003607E4"/>
    <w:rsid w:val="00361FC9"/>
    <w:rsid w:val="0036347A"/>
    <w:rsid w:val="003670F4"/>
    <w:rsid w:val="00371CF3"/>
    <w:rsid w:val="003728FB"/>
    <w:rsid w:val="00372919"/>
    <w:rsid w:val="00373046"/>
    <w:rsid w:val="0037546C"/>
    <w:rsid w:val="003826C9"/>
    <w:rsid w:val="00382F14"/>
    <w:rsid w:val="00383791"/>
    <w:rsid w:val="003845A5"/>
    <w:rsid w:val="003847D4"/>
    <w:rsid w:val="00384C57"/>
    <w:rsid w:val="00385DCB"/>
    <w:rsid w:val="00386475"/>
    <w:rsid w:val="00386C53"/>
    <w:rsid w:val="00387640"/>
    <w:rsid w:val="00391E06"/>
    <w:rsid w:val="00392D64"/>
    <w:rsid w:val="00392F65"/>
    <w:rsid w:val="00393BFB"/>
    <w:rsid w:val="0039466B"/>
    <w:rsid w:val="003960D4"/>
    <w:rsid w:val="0039694A"/>
    <w:rsid w:val="00396E66"/>
    <w:rsid w:val="00397185"/>
    <w:rsid w:val="003A2E7C"/>
    <w:rsid w:val="003A6880"/>
    <w:rsid w:val="003A7AFD"/>
    <w:rsid w:val="003A7DF2"/>
    <w:rsid w:val="003B2C17"/>
    <w:rsid w:val="003B6921"/>
    <w:rsid w:val="003C1598"/>
    <w:rsid w:val="003C1A3E"/>
    <w:rsid w:val="003C7D99"/>
    <w:rsid w:val="003D01DF"/>
    <w:rsid w:val="003D1D9A"/>
    <w:rsid w:val="003D26B6"/>
    <w:rsid w:val="003D5249"/>
    <w:rsid w:val="003D70BF"/>
    <w:rsid w:val="003E12FF"/>
    <w:rsid w:val="003E4794"/>
    <w:rsid w:val="003E7737"/>
    <w:rsid w:val="003F1F1C"/>
    <w:rsid w:val="003F5649"/>
    <w:rsid w:val="003F77F2"/>
    <w:rsid w:val="004020F8"/>
    <w:rsid w:val="00405779"/>
    <w:rsid w:val="0040689A"/>
    <w:rsid w:val="00406BDE"/>
    <w:rsid w:val="0041013C"/>
    <w:rsid w:val="0041020B"/>
    <w:rsid w:val="0041097E"/>
    <w:rsid w:val="004123F3"/>
    <w:rsid w:val="00413F81"/>
    <w:rsid w:val="004141E5"/>
    <w:rsid w:val="00414DE1"/>
    <w:rsid w:val="00417FE8"/>
    <w:rsid w:val="00422585"/>
    <w:rsid w:val="00424A4C"/>
    <w:rsid w:val="004268CB"/>
    <w:rsid w:val="00430140"/>
    <w:rsid w:val="00432F4C"/>
    <w:rsid w:val="004334BA"/>
    <w:rsid w:val="00436F8E"/>
    <w:rsid w:val="0044279A"/>
    <w:rsid w:val="00442A6A"/>
    <w:rsid w:val="00443387"/>
    <w:rsid w:val="00443498"/>
    <w:rsid w:val="00445E43"/>
    <w:rsid w:val="00450AFD"/>
    <w:rsid w:val="0045243C"/>
    <w:rsid w:val="004539A6"/>
    <w:rsid w:val="0045525B"/>
    <w:rsid w:val="0045676A"/>
    <w:rsid w:val="00462032"/>
    <w:rsid w:val="004634C4"/>
    <w:rsid w:val="00465139"/>
    <w:rsid w:val="004661F1"/>
    <w:rsid w:val="00467782"/>
    <w:rsid w:val="004723FA"/>
    <w:rsid w:val="004759CF"/>
    <w:rsid w:val="00476AA0"/>
    <w:rsid w:val="004832C9"/>
    <w:rsid w:val="00487CA4"/>
    <w:rsid w:val="004929F5"/>
    <w:rsid w:val="00492E21"/>
    <w:rsid w:val="0049323A"/>
    <w:rsid w:val="0049441B"/>
    <w:rsid w:val="00495AF4"/>
    <w:rsid w:val="00496128"/>
    <w:rsid w:val="004973D8"/>
    <w:rsid w:val="004A0DBA"/>
    <w:rsid w:val="004A1EBE"/>
    <w:rsid w:val="004A291C"/>
    <w:rsid w:val="004A3003"/>
    <w:rsid w:val="004A3E7A"/>
    <w:rsid w:val="004A4D04"/>
    <w:rsid w:val="004A55E2"/>
    <w:rsid w:val="004A76F7"/>
    <w:rsid w:val="004A7E16"/>
    <w:rsid w:val="004B0A20"/>
    <w:rsid w:val="004B1D53"/>
    <w:rsid w:val="004B20F1"/>
    <w:rsid w:val="004B5484"/>
    <w:rsid w:val="004C3FA3"/>
    <w:rsid w:val="004C7A21"/>
    <w:rsid w:val="004D2C9B"/>
    <w:rsid w:val="004D3C9B"/>
    <w:rsid w:val="004D6327"/>
    <w:rsid w:val="004D70FD"/>
    <w:rsid w:val="004E13CA"/>
    <w:rsid w:val="004E3399"/>
    <w:rsid w:val="004E59C6"/>
    <w:rsid w:val="004E724B"/>
    <w:rsid w:val="004E78B8"/>
    <w:rsid w:val="004E7F79"/>
    <w:rsid w:val="004F01F3"/>
    <w:rsid w:val="004F10FF"/>
    <w:rsid w:val="004F3811"/>
    <w:rsid w:val="004F5C45"/>
    <w:rsid w:val="004F64CA"/>
    <w:rsid w:val="004F7ECC"/>
    <w:rsid w:val="005014B7"/>
    <w:rsid w:val="0050217D"/>
    <w:rsid w:val="005037BC"/>
    <w:rsid w:val="005067D3"/>
    <w:rsid w:val="00510A87"/>
    <w:rsid w:val="00512621"/>
    <w:rsid w:val="00513BA0"/>
    <w:rsid w:val="005242CA"/>
    <w:rsid w:val="005254C5"/>
    <w:rsid w:val="00525F5A"/>
    <w:rsid w:val="00532FD6"/>
    <w:rsid w:val="005331C8"/>
    <w:rsid w:val="005357B7"/>
    <w:rsid w:val="0054075D"/>
    <w:rsid w:val="00540918"/>
    <w:rsid w:val="00541850"/>
    <w:rsid w:val="00547A69"/>
    <w:rsid w:val="00553019"/>
    <w:rsid w:val="00556558"/>
    <w:rsid w:val="00563A1C"/>
    <w:rsid w:val="005645D8"/>
    <w:rsid w:val="00566B8C"/>
    <w:rsid w:val="00566D6D"/>
    <w:rsid w:val="00567757"/>
    <w:rsid w:val="005728E5"/>
    <w:rsid w:val="0057420C"/>
    <w:rsid w:val="0057456A"/>
    <w:rsid w:val="00574698"/>
    <w:rsid w:val="00575592"/>
    <w:rsid w:val="00575B36"/>
    <w:rsid w:val="005760F7"/>
    <w:rsid w:val="0058066E"/>
    <w:rsid w:val="005812B6"/>
    <w:rsid w:val="005906DF"/>
    <w:rsid w:val="00591107"/>
    <w:rsid w:val="0059146B"/>
    <w:rsid w:val="005921AA"/>
    <w:rsid w:val="00592875"/>
    <w:rsid w:val="005940E1"/>
    <w:rsid w:val="00596008"/>
    <w:rsid w:val="00596828"/>
    <w:rsid w:val="005A1A66"/>
    <w:rsid w:val="005A3118"/>
    <w:rsid w:val="005A3C00"/>
    <w:rsid w:val="005A4726"/>
    <w:rsid w:val="005A54A5"/>
    <w:rsid w:val="005A6629"/>
    <w:rsid w:val="005A7BBA"/>
    <w:rsid w:val="005B0D12"/>
    <w:rsid w:val="005B238E"/>
    <w:rsid w:val="005B2934"/>
    <w:rsid w:val="005B2B58"/>
    <w:rsid w:val="005B2F94"/>
    <w:rsid w:val="005B4237"/>
    <w:rsid w:val="005B4429"/>
    <w:rsid w:val="005B57EB"/>
    <w:rsid w:val="005B5F2A"/>
    <w:rsid w:val="005B7810"/>
    <w:rsid w:val="005C247B"/>
    <w:rsid w:val="005C3860"/>
    <w:rsid w:val="005C683D"/>
    <w:rsid w:val="005C6877"/>
    <w:rsid w:val="005C75E1"/>
    <w:rsid w:val="005D1ECD"/>
    <w:rsid w:val="005D3E94"/>
    <w:rsid w:val="005D46F7"/>
    <w:rsid w:val="005E12DF"/>
    <w:rsid w:val="005E611E"/>
    <w:rsid w:val="005F0FF8"/>
    <w:rsid w:val="005F3B3C"/>
    <w:rsid w:val="005F3F88"/>
    <w:rsid w:val="005F55C8"/>
    <w:rsid w:val="005F5F5B"/>
    <w:rsid w:val="0060246D"/>
    <w:rsid w:val="0060527E"/>
    <w:rsid w:val="006055F0"/>
    <w:rsid w:val="006160A5"/>
    <w:rsid w:val="00616896"/>
    <w:rsid w:val="006169A3"/>
    <w:rsid w:val="00622A92"/>
    <w:rsid w:val="0062555D"/>
    <w:rsid w:val="00626F08"/>
    <w:rsid w:val="00630B8B"/>
    <w:rsid w:val="0063116E"/>
    <w:rsid w:val="0063505B"/>
    <w:rsid w:val="006368EA"/>
    <w:rsid w:val="0063735F"/>
    <w:rsid w:val="006415A6"/>
    <w:rsid w:val="00644D7A"/>
    <w:rsid w:val="00645749"/>
    <w:rsid w:val="00647025"/>
    <w:rsid w:val="0064785B"/>
    <w:rsid w:val="00647F43"/>
    <w:rsid w:val="00650EFA"/>
    <w:rsid w:val="00653FC9"/>
    <w:rsid w:val="00661774"/>
    <w:rsid w:val="00661963"/>
    <w:rsid w:val="006623B9"/>
    <w:rsid w:val="00663F78"/>
    <w:rsid w:val="0066480C"/>
    <w:rsid w:val="0066625C"/>
    <w:rsid w:val="006712A2"/>
    <w:rsid w:val="006717AC"/>
    <w:rsid w:val="006743B6"/>
    <w:rsid w:val="00674EC1"/>
    <w:rsid w:val="006764AF"/>
    <w:rsid w:val="00676E69"/>
    <w:rsid w:val="00683687"/>
    <w:rsid w:val="00683ED7"/>
    <w:rsid w:val="006844F7"/>
    <w:rsid w:val="00685903"/>
    <w:rsid w:val="00686380"/>
    <w:rsid w:val="00687B1D"/>
    <w:rsid w:val="00691271"/>
    <w:rsid w:val="00693F49"/>
    <w:rsid w:val="006959C2"/>
    <w:rsid w:val="00696881"/>
    <w:rsid w:val="006A01E2"/>
    <w:rsid w:val="006A0A3D"/>
    <w:rsid w:val="006A2EDA"/>
    <w:rsid w:val="006B02DF"/>
    <w:rsid w:val="006B25AD"/>
    <w:rsid w:val="006B2F61"/>
    <w:rsid w:val="006B3570"/>
    <w:rsid w:val="006B5457"/>
    <w:rsid w:val="006B59D7"/>
    <w:rsid w:val="006B5B33"/>
    <w:rsid w:val="006B6E82"/>
    <w:rsid w:val="006C0AAD"/>
    <w:rsid w:val="006C6862"/>
    <w:rsid w:val="006C77A0"/>
    <w:rsid w:val="006D0E90"/>
    <w:rsid w:val="006D4AFD"/>
    <w:rsid w:val="006D59F9"/>
    <w:rsid w:val="006E2449"/>
    <w:rsid w:val="006E2AD7"/>
    <w:rsid w:val="006E3C34"/>
    <w:rsid w:val="006E4EC2"/>
    <w:rsid w:val="006E53F6"/>
    <w:rsid w:val="006E5807"/>
    <w:rsid w:val="006F2A4D"/>
    <w:rsid w:val="006F2B28"/>
    <w:rsid w:val="006F3529"/>
    <w:rsid w:val="0070001C"/>
    <w:rsid w:val="00700B54"/>
    <w:rsid w:val="0070342E"/>
    <w:rsid w:val="00703CF8"/>
    <w:rsid w:val="00711286"/>
    <w:rsid w:val="007158DA"/>
    <w:rsid w:val="00716B3C"/>
    <w:rsid w:val="007178E7"/>
    <w:rsid w:val="00717FFC"/>
    <w:rsid w:val="0072045D"/>
    <w:rsid w:val="00720DE0"/>
    <w:rsid w:val="0072321B"/>
    <w:rsid w:val="00723F00"/>
    <w:rsid w:val="007277C6"/>
    <w:rsid w:val="00732409"/>
    <w:rsid w:val="00734E2A"/>
    <w:rsid w:val="007377D6"/>
    <w:rsid w:val="00737E95"/>
    <w:rsid w:val="007408B6"/>
    <w:rsid w:val="00742410"/>
    <w:rsid w:val="00746F32"/>
    <w:rsid w:val="00753605"/>
    <w:rsid w:val="00754E68"/>
    <w:rsid w:val="00756E57"/>
    <w:rsid w:val="00757294"/>
    <w:rsid w:val="0076672B"/>
    <w:rsid w:val="00770237"/>
    <w:rsid w:val="00770BAC"/>
    <w:rsid w:val="00773B2C"/>
    <w:rsid w:val="00773D02"/>
    <w:rsid w:val="007743AA"/>
    <w:rsid w:val="0077475B"/>
    <w:rsid w:val="00774FB3"/>
    <w:rsid w:val="007755B2"/>
    <w:rsid w:val="00776810"/>
    <w:rsid w:val="00776F33"/>
    <w:rsid w:val="00777813"/>
    <w:rsid w:val="00777EED"/>
    <w:rsid w:val="00780DB4"/>
    <w:rsid w:val="00781799"/>
    <w:rsid w:val="007826C8"/>
    <w:rsid w:val="00784641"/>
    <w:rsid w:val="007852D5"/>
    <w:rsid w:val="007860B9"/>
    <w:rsid w:val="00787BFA"/>
    <w:rsid w:val="00787D83"/>
    <w:rsid w:val="007902AE"/>
    <w:rsid w:val="00790871"/>
    <w:rsid w:val="0079145A"/>
    <w:rsid w:val="007936A6"/>
    <w:rsid w:val="00794046"/>
    <w:rsid w:val="0079420A"/>
    <w:rsid w:val="007954F3"/>
    <w:rsid w:val="00796BB2"/>
    <w:rsid w:val="00797863"/>
    <w:rsid w:val="007A046B"/>
    <w:rsid w:val="007A4CED"/>
    <w:rsid w:val="007B0306"/>
    <w:rsid w:val="007B0EDF"/>
    <w:rsid w:val="007B11C4"/>
    <w:rsid w:val="007B271A"/>
    <w:rsid w:val="007B3D4A"/>
    <w:rsid w:val="007B4328"/>
    <w:rsid w:val="007B44CC"/>
    <w:rsid w:val="007B5B44"/>
    <w:rsid w:val="007B64D1"/>
    <w:rsid w:val="007B6B18"/>
    <w:rsid w:val="007B73EA"/>
    <w:rsid w:val="007C0A4B"/>
    <w:rsid w:val="007C3761"/>
    <w:rsid w:val="007C53B1"/>
    <w:rsid w:val="007C5FF5"/>
    <w:rsid w:val="007C6A55"/>
    <w:rsid w:val="007D13EE"/>
    <w:rsid w:val="007D3A3F"/>
    <w:rsid w:val="007D46C4"/>
    <w:rsid w:val="007D6BB3"/>
    <w:rsid w:val="007E2CEF"/>
    <w:rsid w:val="007E565E"/>
    <w:rsid w:val="007E58B3"/>
    <w:rsid w:val="007E6FE3"/>
    <w:rsid w:val="007E7683"/>
    <w:rsid w:val="007F1EFB"/>
    <w:rsid w:val="007F7FD9"/>
    <w:rsid w:val="008036BF"/>
    <w:rsid w:val="008037C3"/>
    <w:rsid w:val="00806124"/>
    <w:rsid w:val="00811C8F"/>
    <w:rsid w:val="008129D7"/>
    <w:rsid w:val="00813326"/>
    <w:rsid w:val="00813CA9"/>
    <w:rsid w:val="00813DDA"/>
    <w:rsid w:val="00814F7D"/>
    <w:rsid w:val="00815E1E"/>
    <w:rsid w:val="008165D2"/>
    <w:rsid w:val="008176DB"/>
    <w:rsid w:val="008217E0"/>
    <w:rsid w:val="00822D48"/>
    <w:rsid w:val="0082573B"/>
    <w:rsid w:val="00826F2B"/>
    <w:rsid w:val="008276BE"/>
    <w:rsid w:val="00827D52"/>
    <w:rsid w:val="00827DAA"/>
    <w:rsid w:val="008307C8"/>
    <w:rsid w:val="008309B3"/>
    <w:rsid w:val="00833654"/>
    <w:rsid w:val="0083491A"/>
    <w:rsid w:val="008354D1"/>
    <w:rsid w:val="00841E73"/>
    <w:rsid w:val="00842F0E"/>
    <w:rsid w:val="00843457"/>
    <w:rsid w:val="00845A0F"/>
    <w:rsid w:val="00847DE7"/>
    <w:rsid w:val="00850CF1"/>
    <w:rsid w:val="008531B8"/>
    <w:rsid w:val="00863A6C"/>
    <w:rsid w:val="0086570D"/>
    <w:rsid w:val="0086743B"/>
    <w:rsid w:val="00873863"/>
    <w:rsid w:val="008744B2"/>
    <w:rsid w:val="00874849"/>
    <w:rsid w:val="00875ED8"/>
    <w:rsid w:val="00876EA1"/>
    <w:rsid w:val="00876F45"/>
    <w:rsid w:val="008809D2"/>
    <w:rsid w:val="00880DC1"/>
    <w:rsid w:val="00881213"/>
    <w:rsid w:val="0088201C"/>
    <w:rsid w:val="00884CF0"/>
    <w:rsid w:val="00885EC6"/>
    <w:rsid w:val="008904F0"/>
    <w:rsid w:val="00892B83"/>
    <w:rsid w:val="00893A1E"/>
    <w:rsid w:val="008945AA"/>
    <w:rsid w:val="00897A4B"/>
    <w:rsid w:val="008B39D9"/>
    <w:rsid w:val="008B4E27"/>
    <w:rsid w:val="008B7BF3"/>
    <w:rsid w:val="008C028E"/>
    <w:rsid w:val="008C2525"/>
    <w:rsid w:val="008C537A"/>
    <w:rsid w:val="008C54CD"/>
    <w:rsid w:val="008D0F41"/>
    <w:rsid w:val="008D24CD"/>
    <w:rsid w:val="008D662E"/>
    <w:rsid w:val="008D70F9"/>
    <w:rsid w:val="008E19E2"/>
    <w:rsid w:val="008E1F91"/>
    <w:rsid w:val="008E4D42"/>
    <w:rsid w:val="008F0B3A"/>
    <w:rsid w:val="008F2368"/>
    <w:rsid w:val="008F6646"/>
    <w:rsid w:val="008F714B"/>
    <w:rsid w:val="00901F4D"/>
    <w:rsid w:val="00903416"/>
    <w:rsid w:val="009051D4"/>
    <w:rsid w:val="00905343"/>
    <w:rsid w:val="00906A47"/>
    <w:rsid w:val="009076D2"/>
    <w:rsid w:val="009100E3"/>
    <w:rsid w:val="009125D8"/>
    <w:rsid w:val="00912641"/>
    <w:rsid w:val="00912A95"/>
    <w:rsid w:val="0091520F"/>
    <w:rsid w:val="009175EC"/>
    <w:rsid w:val="00917BB1"/>
    <w:rsid w:val="00922219"/>
    <w:rsid w:val="00923068"/>
    <w:rsid w:val="009232A2"/>
    <w:rsid w:val="0092541F"/>
    <w:rsid w:val="00925A80"/>
    <w:rsid w:val="00932A5E"/>
    <w:rsid w:val="009358B8"/>
    <w:rsid w:val="009372AB"/>
    <w:rsid w:val="009404D8"/>
    <w:rsid w:val="00940931"/>
    <w:rsid w:val="0094255E"/>
    <w:rsid w:val="0094535B"/>
    <w:rsid w:val="00947E65"/>
    <w:rsid w:val="00953EB7"/>
    <w:rsid w:val="009540D0"/>
    <w:rsid w:val="00954956"/>
    <w:rsid w:val="00955BF4"/>
    <w:rsid w:val="00963A6A"/>
    <w:rsid w:val="009658B0"/>
    <w:rsid w:val="00970C07"/>
    <w:rsid w:val="00971753"/>
    <w:rsid w:val="00973BAC"/>
    <w:rsid w:val="00975F1A"/>
    <w:rsid w:val="00980E3E"/>
    <w:rsid w:val="00982B00"/>
    <w:rsid w:val="00986065"/>
    <w:rsid w:val="0099039F"/>
    <w:rsid w:val="00990DE1"/>
    <w:rsid w:val="009910D0"/>
    <w:rsid w:val="0099587D"/>
    <w:rsid w:val="00997496"/>
    <w:rsid w:val="009A3894"/>
    <w:rsid w:val="009A3A97"/>
    <w:rsid w:val="009A3FE3"/>
    <w:rsid w:val="009B0BDE"/>
    <w:rsid w:val="009B0F7E"/>
    <w:rsid w:val="009B42F9"/>
    <w:rsid w:val="009B5915"/>
    <w:rsid w:val="009B7AD3"/>
    <w:rsid w:val="009C032B"/>
    <w:rsid w:val="009C6E9C"/>
    <w:rsid w:val="009D00ED"/>
    <w:rsid w:val="009D065F"/>
    <w:rsid w:val="009D32EC"/>
    <w:rsid w:val="009D6926"/>
    <w:rsid w:val="009E00F8"/>
    <w:rsid w:val="009E05E8"/>
    <w:rsid w:val="009E194E"/>
    <w:rsid w:val="009E1CAC"/>
    <w:rsid w:val="009E4E4A"/>
    <w:rsid w:val="009E670F"/>
    <w:rsid w:val="009E6C34"/>
    <w:rsid w:val="009F2280"/>
    <w:rsid w:val="009F2D73"/>
    <w:rsid w:val="009F2EC1"/>
    <w:rsid w:val="009F3625"/>
    <w:rsid w:val="009F4609"/>
    <w:rsid w:val="009F60FC"/>
    <w:rsid w:val="009F722B"/>
    <w:rsid w:val="009F7746"/>
    <w:rsid w:val="009F7774"/>
    <w:rsid w:val="00A011D5"/>
    <w:rsid w:val="00A01B18"/>
    <w:rsid w:val="00A05E7F"/>
    <w:rsid w:val="00A078FE"/>
    <w:rsid w:val="00A11B95"/>
    <w:rsid w:val="00A11EC2"/>
    <w:rsid w:val="00A14CBD"/>
    <w:rsid w:val="00A16863"/>
    <w:rsid w:val="00A1723E"/>
    <w:rsid w:val="00A177D1"/>
    <w:rsid w:val="00A219E6"/>
    <w:rsid w:val="00A265E7"/>
    <w:rsid w:val="00A317BA"/>
    <w:rsid w:val="00A3570F"/>
    <w:rsid w:val="00A35B4E"/>
    <w:rsid w:val="00A3696D"/>
    <w:rsid w:val="00A4144E"/>
    <w:rsid w:val="00A436DE"/>
    <w:rsid w:val="00A47334"/>
    <w:rsid w:val="00A47D09"/>
    <w:rsid w:val="00A52DA5"/>
    <w:rsid w:val="00A531A4"/>
    <w:rsid w:val="00A53FF2"/>
    <w:rsid w:val="00A55D17"/>
    <w:rsid w:val="00A5785C"/>
    <w:rsid w:val="00A602E7"/>
    <w:rsid w:val="00A60A6A"/>
    <w:rsid w:val="00A61326"/>
    <w:rsid w:val="00A62216"/>
    <w:rsid w:val="00A63CD6"/>
    <w:rsid w:val="00A666FC"/>
    <w:rsid w:val="00A66B91"/>
    <w:rsid w:val="00A73703"/>
    <w:rsid w:val="00A73820"/>
    <w:rsid w:val="00A73AF4"/>
    <w:rsid w:val="00A73D05"/>
    <w:rsid w:val="00A82A59"/>
    <w:rsid w:val="00A8444E"/>
    <w:rsid w:val="00A844D0"/>
    <w:rsid w:val="00A9195C"/>
    <w:rsid w:val="00A94462"/>
    <w:rsid w:val="00AA06F2"/>
    <w:rsid w:val="00AA0B3D"/>
    <w:rsid w:val="00AA1D07"/>
    <w:rsid w:val="00AA4327"/>
    <w:rsid w:val="00AA6726"/>
    <w:rsid w:val="00AB0270"/>
    <w:rsid w:val="00AB0857"/>
    <w:rsid w:val="00AB2121"/>
    <w:rsid w:val="00AB3167"/>
    <w:rsid w:val="00AB7DB8"/>
    <w:rsid w:val="00AC0405"/>
    <w:rsid w:val="00AC04FE"/>
    <w:rsid w:val="00AC36F4"/>
    <w:rsid w:val="00AC73A0"/>
    <w:rsid w:val="00AD3B59"/>
    <w:rsid w:val="00AD497F"/>
    <w:rsid w:val="00AD7CC5"/>
    <w:rsid w:val="00AE1218"/>
    <w:rsid w:val="00AE2F74"/>
    <w:rsid w:val="00AE5E25"/>
    <w:rsid w:val="00AE628E"/>
    <w:rsid w:val="00AE6B72"/>
    <w:rsid w:val="00AF5268"/>
    <w:rsid w:val="00B00F4D"/>
    <w:rsid w:val="00B032EC"/>
    <w:rsid w:val="00B10783"/>
    <w:rsid w:val="00B108ED"/>
    <w:rsid w:val="00B12816"/>
    <w:rsid w:val="00B13370"/>
    <w:rsid w:val="00B17779"/>
    <w:rsid w:val="00B20060"/>
    <w:rsid w:val="00B230E9"/>
    <w:rsid w:val="00B24D7F"/>
    <w:rsid w:val="00B27ED2"/>
    <w:rsid w:val="00B33728"/>
    <w:rsid w:val="00B34CE3"/>
    <w:rsid w:val="00B34CE5"/>
    <w:rsid w:val="00B41B00"/>
    <w:rsid w:val="00B448D4"/>
    <w:rsid w:val="00B44B8B"/>
    <w:rsid w:val="00B457CB"/>
    <w:rsid w:val="00B46DEE"/>
    <w:rsid w:val="00B4730A"/>
    <w:rsid w:val="00B5320D"/>
    <w:rsid w:val="00B53965"/>
    <w:rsid w:val="00B54AD5"/>
    <w:rsid w:val="00B56633"/>
    <w:rsid w:val="00B712A2"/>
    <w:rsid w:val="00B72364"/>
    <w:rsid w:val="00B72FE6"/>
    <w:rsid w:val="00B73539"/>
    <w:rsid w:val="00B73D82"/>
    <w:rsid w:val="00B751F5"/>
    <w:rsid w:val="00B754A8"/>
    <w:rsid w:val="00B76A30"/>
    <w:rsid w:val="00B772E3"/>
    <w:rsid w:val="00B8027B"/>
    <w:rsid w:val="00B80ACD"/>
    <w:rsid w:val="00B813E2"/>
    <w:rsid w:val="00B901DF"/>
    <w:rsid w:val="00B908E5"/>
    <w:rsid w:val="00B90A6C"/>
    <w:rsid w:val="00B927E2"/>
    <w:rsid w:val="00B94EC2"/>
    <w:rsid w:val="00B95312"/>
    <w:rsid w:val="00B97A0D"/>
    <w:rsid w:val="00BA1911"/>
    <w:rsid w:val="00BA33AA"/>
    <w:rsid w:val="00BB26E4"/>
    <w:rsid w:val="00BB2E2F"/>
    <w:rsid w:val="00BB3013"/>
    <w:rsid w:val="00BB318D"/>
    <w:rsid w:val="00BB42CC"/>
    <w:rsid w:val="00BB518A"/>
    <w:rsid w:val="00BB55F7"/>
    <w:rsid w:val="00BC163C"/>
    <w:rsid w:val="00BC2712"/>
    <w:rsid w:val="00BC4536"/>
    <w:rsid w:val="00BC5394"/>
    <w:rsid w:val="00BC6D00"/>
    <w:rsid w:val="00BC78E8"/>
    <w:rsid w:val="00BD0CF5"/>
    <w:rsid w:val="00BD19E1"/>
    <w:rsid w:val="00BD79C6"/>
    <w:rsid w:val="00BE52DF"/>
    <w:rsid w:val="00BE5D89"/>
    <w:rsid w:val="00BF0263"/>
    <w:rsid w:val="00BF1801"/>
    <w:rsid w:val="00BF3A7B"/>
    <w:rsid w:val="00BF4C80"/>
    <w:rsid w:val="00BF4FC8"/>
    <w:rsid w:val="00BF6355"/>
    <w:rsid w:val="00BF77B8"/>
    <w:rsid w:val="00C01707"/>
    <w:rsid w:val="00C02540"/>
    <w:rsid w:val="00C029F4"/>
    <w:rsid w:val="00C02CC1"/>
    <w:rsid w:val="00C042BB"/>
    <w:rsid w:val="00C04D47"/>
    <w:rsid w:val="00C072A0"/>
    <w:rsid w:val="00C10C9F"/>
    <w:rsid w:val="00C15E60"/>
    <w:rsid w:val="00C172A7"/>
    <w:rsid w:val="00C17806"/>
    <w:rsid w:val="00C17C51"/>
    <w:rsid w:val="00C17D98"/>
    <w:rsid w:val="00C20C75"/>
    <w:rsid w:val="00C21806"/>
    <w:rsid w:val="00C2209F"/>
    <w:rsid w:val="00C24456"/>
    <w:rsid w:val="00C245A4"/>
    <w:rsid w:val="00C24FEA"/>
    <w:rsid w:val="00C30B05"/>
    <w:rsid w:val="00C31D79"/>
    <w:rsid w:val="00C36C86"/>
    <w:rsid w:val="00C36FB7"/>
    <w:rsid w:val="00C37439"/>
    <w:rsid w:val="00C37665"/>
    <w:rsid w:val="00C37DDF"/>
    <w:rsid w:val="00C45315"/>
    <w:rsid w:val="00C46B68"/>
    <w:rsid w:val="00C472DD"/>
    <w:rsid w:val="00C47548"/>
    <w:rsid w:val="00C51F33"/>
    <w:rsid w:val="00C51FD0"/>
    <w:rsid w:val="00C57227"/>
    <w:rsid w:val="00C5730A"/>
    <w:rsid w:val="00C71F22"/>
    <w:rsid w:val="00C75DAF"/>
    <w:rsid w:val="00C8227A"/>
    <w:rsid w:val="00C837D4"/>
    <w:rsid w:val="00C86523"/>
    <w:rsid w:val="00C86D94"/>
    <w:rsid w:val="00C87ED2"/>
    <w:rsid w:val="00C90838"/>
    <w:rsid w:val="00C93E6A"/>
    <w:rsid w:val="00C95E35"/>
    <w:rsid w:val="00C95EFC"/>
    <w:rsid w:val="00CA0FF6"/>
    <w:rsid w:val="00CA1E8F"/>
    <w:rsid w:val="00CA25EC"/>
    <w:rsid w:val="00CA48DC"/>
    <w:rsid w:val="00CA56D8"/>
    <w:rsid w:val="00CA7556"/>
    <w:rsid w:val="00CB0D6A"/>
    <w:rsid w:val="00CB42C5"/>
    <w:rsid w:val="00CC0164"/>
    <w:rsid w:val="00CC0EA9"/>
    <w:rsid w:val="00CD1EF8"/>
    <w:rsid w:val="00CD3FEC"/>
    <w:rsid w:val="00CD5D83"/>
    <w:rsid w:val="00CD5E20"/>
    <w:rsid w:val="00CD6DAD"/>
    <w:rsid w:val="00CE2328"/>
    <w:rsid w:val="00CE2C4A"/>
    <w:rsid w:val="00CE3849"/>
    <w:rsid w:val="00CE3FD7"/>
    <w:rsid w:val="00CE41DB"/>
    <w:rsid w:val="00CE4B98"/>
    <w:rsid w:val="00CE4E53"/>
    <w:rsid w:val="00CE63DD"/>
    <w:rsid w:val="00CF0841"/>
    <w:rsid w:val="00CF19EB"/>
    <w:rsid w:val="00CF3C35"/>
    <w:rsid w:val="00CF5EB1"/>
    <w:rsid w:val="00D008A5"/>
    <w:rsid w:val="00D00B88"/>
    <w:rsid w:val="00D0516D"/>
    <w:rsid w:val="00D055A4"/>
    <w:rsid w:val="00D06DB3"/>
    <w:rsid w:val="00D07DE1"/>
    <w:rsid w:val="00D12151"/>
    <w:rsid w:val="00D14DE7"/>
    <w:rsid w:val="00D17CC8"/>
    <w:rsid w:val="00D237E0"/>
    <w:rsid w:val="00D25E9C"/>
    <w:rsid w:val="00D314EE"/>
    <w:rsid w:val="00D325A6"/>
    <w:rsid w:val="00D33F14"/>
    <w:rsid w:val="00D34101"/>
    <w:rsid w:val="00D35499"/>
    <w:rsid w:val="00D368F0"/>
    <w:rsid w:val="00D3694D"/>
    <w:rsid w:val="00D41684"/>
    <w:rsid w:val="00D41B97"/>
    <w:rsid w:val="00D436C8"/>
    <w:rsid w:val="00D453B2"/>
    <w:rsid w:val="00D460EB"/>
    <w:rsid w:val="00D46B2D"/>
    <w:rsid w:val="00D472CA"/>
    <w:rsid w:val="00D60757"/>
    <w:rsid w:val="00D61C3D"/>
    <w:rsid w:val="00D61E4D"/>
    <w:rsid w:val="00D62F57"/>
    <w:rsid w:val="00D63691"/>
    <w:rsid w:val="00D64654"/>
    <w:rsid w:val="00D64DF3"/>
    <w:rsid w:val="00D66923"/>
    <w:rsid w:val="00D66D7C"/>
    <w:rsid w:val="00D73297"/>
    <w:rsid w:val="00D8523F"/>
    <w:rsid w:val="00D872CC"/>
    <w:rsid w:val="00D879EC"/>
    <w:rsid w:val="00D9270F"/>
    <w:rsid w:val="00D95272"/>
    <w:rsid w:val="00DA0443"/>
    <w:rsid w:val="00DA0C5D"/>
    <w:rsid w:val="00DA0C99"/>
    <w:rsid w:val="00DA293E"/>
    <w:rsid w:val="00DA2C28"/>
    <w:rsid w:val="00DA61B3"/>
    <w:rsid w:val="00DA6665"/>
    <w:rsid w:val="00DA69B9"/>
    <w:rsid w:val="00DB1AA0"/>
    <w:rsid w:val="00DB54A9"/>
    <w:rsid w:val="00DB5503"/>
    <w:rsid w:val="00DB563E"/>
    <w:rsid w:val="00DB67F6"/>
    <w:rsid w:val="00DB7D6A"/>
    <w:rsid w:val="00DC2AEC"/>
    <w:rsid w:val="00DC2B80"/>
    <w:rsid w:val="00DC4270"/>
    <w:rsid w:val="00DC42D3"/>
    <w:rsid w:val="00DC6C49"/>
    <w:rsid w:val="00DD4478"/>
    <w:rsid w:val="00DD528C"/>
    <w:rsid w:val="00DD5EA2"/>
    <w:rsid w:val="00DE0215"/>
    <w:rsid w:val="00DE4118"/>
    <w:rsid w:val="00DE6636"/>
    <w:rsid w:val="00DE6C8D"/>
    <w:rsid w:val="00DF066B"/>
    <w:rsid w:val="00DF2062"/>
    <w:rsid w:val="00DF3B74"/>
    <w:rsid w:val="00DF4479"/>
    <w:rsid w:val="00DF46FF"/>
    <w:rsid w:val="00E00099"/>
    <w:rsid w:val="00E0116A"/>
    <w:rsid w:val="00E02059"/>
    <w:rsid w:val="00E03D0E"/>
    <w:rsid w:val="00E1044D"/>
    <w:rsid w:val="00E11390"/>
    <w:rsid w:val="00E116D2"/>
    <w:rsid w:val="00E132E6"/>
    <w:rsid w:val="00E15DCC"/>
    <w:rsid w:val="00E16625"/>
    <w:rsid w:val="00E23ED5"/>
    <w:rsid w:val="00E263F8"/>
    <w:rsid w:val="00E32AD9"/>
    <w:rsid w:val="00E353FC"/>
    <w:rsid w:val="00E42C21"/>
    <w:rsid w:val="00E445D2"/>
    <w:rsid w:val="00E445D7"/>
    <w:rsid w:val="00E46DA1"/>
    <w:rsid w:val="00E47EA8"/>
    <w:rsid w:val="00E55DCD"/>
    <w:rsid w:val="00E619D8"/>
    <w:rsid w:val="00E61FC9"/>
    <w:rsid w:val="00E64DA0"/>
    <w:rsid w:val="00E65A93"/>
    <w:rsid w:val="00E73217"/>
    <w:rsid w:val="00E75289"/>
    <w:rsid w:val="00E77C6B"/>
    <w:rsid w:val="00E77F11"/>
    <w:rsid w:val="00E83DB9"/>
    <w:rsid w:val="00E84123"/>
    <w:rsid w:val="00E87AEC"/>
    <w:rsid w:val="00E90596"/>
    <w:rsid w:val="00E90C07"/>
    <w:rsid w:val="00E90F02"/>
    <w:rsid w:val="00E91730"/>
    <w:rsid w:val="00E91C8E"/>
    <w:rsid w:val="00E9254B"/>
    <w:rsid w:val="00E93F61"/>
    <w:rsid w:val="00E948E5"/>
    <w:rsid w:val="00E94E94"/>
    <w:rsid w:val="00E95C65"/>
    <w:rsid w:val="00E95DF9"/>
    <w:rsid w:val="00E97ADE"/>
    <w:rsid w:val="00EA0D55"/>
    <w:rsid w:val="00EA2F8A"/>
    <w:rsid w:val="00EA3326"/>
    <w:rsid w:val="00EA3D78"/>
    <w:rsid w:val="00EA573B"/>
    <w:rsid w:val="00EA6360"/>
    <w:rsid w:val="00EA768E"/>
    <w:rsid w:val="00EB10CE"/>
    <w:rsid w:val="00EB1DC0"/>
    <w:rsid w:val="00EB3C8E"/>
    <w:rsid w:val="00EB7ED3"/>
    <w:rsid w:val="00EC1ADD"/>
    <w:rsid w:val="00EC27F1"/>
    <w:rsid w:val="00EC5CCB"/>
    <w:rsid w:val="00EC65A3"/>
    <w:rsid w:val="00EC6915"/>
    <w:rsid w:val="00EC7790"/>
    <w:rsid w:val="00ED1BD2"/>
    <w:rsid w:val="00ED491A"/>
    <w:rsid w:val="00ED6376"/>
    <w:rsid w:val="00EE1552"/>
    <w:rsid w:val="00EE4B51"/>
    <w:rsid w:val="00EE6963"/>
    <w:rsid w:val="00EE7021"/>
    <w:rsid w:val="00EE7165"/>
    <w:rsid w:val="00EE7735"/>
    <w:rsid w:val="00EF1535"/>
    <w:rsid w:val="00EF1605"/>
    <w:rsid w:val="00F03ECD"/>
    <w:rsid w:val="00F101D6"/>
    <w:rsid w:val="00F10D0C"/>
    <w:rsid w:val="00F1151F"/>
    <w:rsid w:val="00F11FB1"/>
    <w:rsid w:val="00F12093"/>
    <w:rsid w:val="00F1229A"/>
    <w:rsid w:val="00F124C5"/>
    <w:rsid w:val="00F12A32"/>
    <w:rsid w:val="00F14208"/>
    <w:rsid w:val="00F164EE"/>
    <w:rsid w:val="00F21DE1"/>
    <w:rsid w:val="00F22435"/>
    <w:rsid w:val="00F22D74"/>
    <w:rsid w:val="00F2449F"/>
    <w:rsid w:val="00F2640E"/>
    <w:rsid w:val="00F272CB"/>
    <w:rsid w:val="00F27D78"/>
    <w:rsid w:val="00F3009D"/>
    <w:rsid w:val="00F3140A"/>
    <w:rsid w:val="00F32937"/>
    <w:rsid w:val="00F33AEB"/>
    <w:rsid w:val="00F41116"/>
    <w:rsid w:val="00F438FD"/>
    <w:rsid w:val="00F44579"/>
    <w:rsid w:val="00F46695"/>
    <w:rsid w:val="00F46A7C"/>
    <w:rsid w:val="00F47DF4"/>
    <w:rsid w:val="00F50AB3"/>
    <w:rsid w:val="00F53E3B"/>
    <w:rsid w:val="00F65A56"/>
    <w:rsid w:val="00F65D21"/>
    <w:rsid w:val="00F735DD"/>
    <w:rsid w:val="00F746C2"/>
    <w:rsid w:val="00F74D9A"/>
    <w:rsid w:val="00F75129"/>
    <w:rsid w:val="00F75D95"/>
    <w:rsid w:val="00F76135"/>
    <w:rsid w:val="00F80CC3"/>
    <w:rsid w:val="00F81C5A"/>
    <w:rsid w:val="00F82CD8"/>
    <w:rsid w:val="00F8355F"/>
    <w:rsid w:val="00F845A3"/>
    <w:rsid w:val="00F84877"/>
    <w:rsid w:val="00F9435E"/>
    <w:rsid w:val="00F95A7B"/>
    <w:rsid w:val="00F9748F"/>
    <w:rsid w:val="00FA1CEC"/>
    <w:rsid w:val="00FB02F2"/>
    <w:rsid w:val="00FB0DC0"/>
    <w:rsid w:val="00FB0ED2"/>
    <w:rsid w:val="00FB1BA4"/>
    <w:rsid w:val="00FB4322"/>
    <w:rsid w:val="00FB4C71"/>
    <w:rsid w:val="00FB6952"/>
    <w:rsid w:val="00FC02EA"/>
    <w:rsid w:val="00FC07B1"/>
    <w:rsid w:val="00FC0AAA"/>
    <w:rsid w:val="00FC0F3F"/>
    <w:rsid w:val="00FC3C55"/>
    <w:rsid w:val="00FD4A36"/>
    <w:rsid w:val="00FD4A86"/>
    <w:rsid w:val="00FD6040"/>
    <w:rsid w:val="00FD6289"/>
    <w:rsid w:val="00FE060E"/>
    <w:rsid w:val="00FE1C48"/>
    <w:rsid w:val="00FE692D"/>
    <w:rsid w:val="00FF01AC"/>
    <w:rsid w:val="00FF20DB"/>
    <w:rsid w:val="00FF513F"/>
    <w:rsid w:val="00FF5275"/>
    <w:rsid w:val="00FF5489"/>
    <w:rsid w:val="00FF6C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788A1BF"/>
  <w15:docId w15:val="{87345B59-7A9A-4432-A6D4-A0762037B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1799"/>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055D1F"/>
    <w:pPr>
      <w:keepNext/>
      <w:jc w:val="center"/>
      <w:outlineLvl w:val="0"/>
    </w:pPr>
    <w:rPr>
      <w:b/>
      <w:bCs/>
      <w:sz w:val="24"/>
      <w:szCs w:val="24"/>
    </w:rPr>
  </w:style>
  <w:style w:type="paragraph" w:styleId="20">
    <w:name w:val="heading 2"/>
    <w:basedOn w:val="a"/>
    <w:next w:val="a"/>
    <w:link w:val="21"/>
    <w:uiPriority w:val="9"/>
    <w:unhideWhenUsed/>
    <w:qFormat/>
    <w:rsid w:val="00F80CC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C15E6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Обычный.normal"/>
    <w:rsid w:val="00781799"/>
    <w:pPr>
      <w:spacing w:after="60" w:line="264" w:lineRule="auto"/>
      <w:ind w:left="1701"/>
      <w:jc w:val="both"/>
    </w:pPr>
    <w:rPr>
      <w:rFonts w:ascii="Times New Roman" w:eastAsia="Times New Roman" w:hAnsi="Times New Roman" w:cs="Times New Roman"/>
      <w:szCs w:val="20"/>
      <w:lang w:eastAsia="ru-RU"/>
    </w:rPr>
  </w:style>
  <w:style w:type="paragraph" w:customStyle="1" w:styleId="2h2H2">
    <w:name w:val="Заголовок 2.h2.H2"/>
    <w:basedOn w:val="normal"/>
    <w:next w:val="normal"/>
    <w:rsid w:val="00781799"/>
    <w:pPr>
      <w:keepNext/>
      <w:keepLines/>
      <w:spacing w:before="240" w:after="120"/>
      <w:ind w:left="3240" w:hanging="360"/>
    </w:pPr>
    <w:rPr>
      <w:b/>
      <w:sz w:val="28"/>
    </w:rPr>
  </w:style>
  <w:style w:type="character" w:customStyle="1" w:styleId="defaultparagraphfont">
    <w:name w:val="Основной шрифт абзаца.default paragraph font"/>
    <w:rsid w:val="00781799"/>
  </w:style>
  <w:style w:type="paragraph" w:styleId="a3">
    <w:name w:val="macro"/>
    <w:link w:val="a4"/>
    <w:semiHidden/>
    <w:rsid w:val="00781799"/>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Arial Narrow" w:eastAsia="Times New Roman" w:hAnsi="Arial Narrow" w:cs="Times New Roman"/>
      <w:sz w:val="20"/>
      <w:szCs w:val="20"/>
      <w:lang w:eastAsia="ru-RU"/>
    </w:rPr>
  </w:style>
  <w:style w:type="character" w:customStyle="1" w:styleId="a4">
    <w:name w:val="Текст макроса Знак"/>
    <w:basedOn w:val="a0"/>
    <w:link w:val="a3"/>
    <w:semiHidden/>
    <w:rsid w:val="00781799"/>
    <w:rPr>
      <w:rFonts w:ascii="Arial Narrow" w:eastAsia="Times New Roman" w:hAnsi="Arial Narrow" w:cs="Times New Roman"/>
      <w:sz w:val="20"/>
      <w:szCs w:val="20"/>
      <w:lang w:val="uz" w:eastAsia="ru-RU"/>
    </w:rPr>
  </w:style>
  <w:style w:type="paragraph" w:styleId="a5">
    <w:name w:val="Body Text"/>
    <w:aliases w:val="body text"/>
    <w:basedOn w:val="normal"/>
    <w:link w:val="a6"/>
    <w:rsid w:val="00781799"/>
    <w:pPr>
      <w:spacing w:after="120"/>
      <w:ind w:left="3240" w:hanging="360"/>
    </w:pPr>
  </w:style>
  <w:style w:type="character" w:customStyle="1" w:styleId="a6">
    <w:name w:val="Основной текст Знак"/>
    <w:aliases w:val="body text Знак"/>
    <w:basedOn w:val="a0"/>
    <w:link w:val="a5"/>
    <w:rsid w:val="00781799"/>
    <w:rPr>
      <w:rFonts w:ascii="Times New Roman" w:eastAsia="Times New Roman" w:hAnsi="Times New Roman" w:cs="Times New Roman"/>
      <w:szCs w:val="20"/>
      <w:lang w:val="uz" w:eastAsia="ru-RU"/>
    </w:rPr>
  </w:style>
  <w:style w:type="paragraph" w:styleId="31">
    <w:name w:val="Body Text 3"/>
    <w:basedOn w:val="a"/>
    <w:link w:val="32"/>
    <w:rsid w:val="00781799"/>
    <w:pPr>
      <w:jc w:val="both"/>
    </w:pPr>
    <w:rPr>
      <w:sz w:val="28"/>
    </w:rPr>
  </w:style>
  <w:style w:type="character" w:customStyle="1" w:styleId="32">
    <w:name w:val="Основной текст 3 Знак"/>
    <w:basedOn w:val="a0"/>
    <w:link w:val="31"/>
    <w:rsid w:val="00781799"/>
    <w:rPr>
      <w:rFonts w:ascii="Times New Roman" w:eastAsia="Times New Roman" w:hAnsi="Times New Roman" w:cs="Times New Roman"/>
      <w:sz w:val="28"/>
      <w:szCs w:val="20"/>
      <w:lang w:val="uz" w:eastAsia="ru-RU"/>
    </w:rPr>
  </w:style>
  <w:style w:type="paragraph" w:styleId="22">
    <w:name w:val="Body Text Indent 2"/>
    <w:basedOn w:val="a"/>
    <w:link w:val="23"/>
    <w:rsid w:val="00781799"/>
    <w:pPr>
      <w:ind w:left="426"/>
    </w:pPr>
    <w:rPr>
      <w:sz w:val="22"/>
    </w:rPr>
  </w:style>
  <w:style w:type="character" w:customStyle="1" w:styleId="23">
    <w:name w:val="Основной текст с отступом 2 Знак"/>
    <w:basedOn w:val="a0"/>
    <w:link w:val="22"/>
    <w:rsid w:val="00781799"/>
    <w:rPr>
      <w:rFonts w:ascii="Times New Roman" w:eastAsia="Times New Roman" w:hAnsi="Times New Roman" w:cs="Times New Roman"/>
      <w:szCs w:val="20"/>
      <w:lang w:val="uz" w:eastAsia="ru-RU"/>
    </w:rPr>
  </w:style>
  <w:style w:type="paragraph" w:customStyle="1" w:styleId="BodyText31">
    <w:name w:val="Body Text 31"/>
    <w:basedOn w:val="a"/>
    <w:link w:val="BodyText310"/>
    <w:rsid w:val="00781799"/>
    <w:pPr>
      <w:overflowPunct w:val="0"/>
      <w:autoSpaceDE w:val="0"/>
      <w:autoSpaceDN w:val="0"/>
      <w:adjustRightInd w:val="0"/>
      <w:jc w:val="both"/>
      <w:textAlignment w:val="baseline"/>
    </w:pPr>
    <w:rPr>
      <w:sz w:val="24"/>
    </w:rPr>
  </w:style>
  <w:style w:type="paragraph" w:customStyle="1" w:styleId="24">
    <w:name w:val="çàãîëîâîê 2"/>
    <w:basedOn w:val="a"/>
    <w:next w:val="a"/>
    <w:rsid w:val="00781799"/>
    <w:pPr>
      <w:keepNext/>
      <w:jc w:val="center"/>
    </w:pPr>
    <w:rPr>
      <w:rFonts w:ascii="Arial" w:hAnsi="Arial"/>
      <w:b/>
      <w:sz w:val="22"/>
    </w:rPr>
  </w:style>
  <w:style w:type="paragraph" w:styleId="a7">
    <w:name w:val="caption"/>
    <w:basedOn w:val="a"/>
    <w:qFormat/>
    <w:rsid w:val="00781799"/>
    <w:pPr>
      <w:widowControl w:val="0"/>
      <w:spacing w:line="312" w:lineRule="atLeast"/>
      <w:jc w:val="center"/>
    </w:pPr>
    <w:rPr>
      <w:rFonts w:eastAsia="SimSun"/>
      <w:noProof/>
      <w:sz w:val="28"/>
    </w:rPr>
  </w:style>
  <w:style w:type="character" w:customStyle="1" w:styleId="BodyText310">
    <w:name w:val="Body Text 31 Знак"/>
    <w:link w:val="BodyText31"/>
    <w:rsid w:val="00781799"/>
    <w:rPr>
      <w:rFonts w:ascii="Times New Roman" w:eastAsia="Times New Roman" w:hAnsi="Times New Roman" w:cs="Times New Roman"/>
      <w:sz w:val="24"/>
      <w:szCs w:val="20"/>
      <w:lang w:val="uz" w:eastAsia="ru-RU"/>
    </w:rPr>
  </w:style>
  <w:style w:type="paragraph" w:customStyle="1" w:styleId="PartiesF">
    <w:name w:val="PartiesF"/>
    <w:basedOn w:val="a"/>
    <w:rsid w:val="00781799"/>
    <w:pPr>
      <w:numPr>
        <w:numId w:val="7"/>
      </w:numPr>
      <w:spacing w:after="140" w:line="290" w:lineRule="auto"/>
      <w:jc w:val="both"/>
    </w:pPr>
    <w:rPr>
      <w:rFonts w:ascii="Arial" w:hAnsi="Arial"/>
      <w:kern w:val="20"/>
    </w:rPr>
  </w:style>
  <w:style w:type="paragraph" w:customStyle="1" w:styleId="12">
    <w:name w:val="Содерж_1"/>
    <w:basedOn w:val="a"/>
    <w:rsid w:val="00781799"/>
    <w:pPr>
      <w:jc w:val="center"/>
    </w:pPr>
    <w:rPr>
      <w:b/>
      <w:bCs/>
      <w:sz w:val="22"/>
      <w:szCs w:val="28"/>
    </w:rPr>
  </w:style>
  <w:style w:type="paragraph" w:customStyle="1" w:styleId="BodyText32">
    <w:name w:val="Body Text 32"/>
    <w:basedOn w:val="a"/>
    <w:rsid w:val="00781799"/>
    <w:pPr>
      <w:widowControl w:val="0"/>
      <w:jc w:val="both"/>
    </w:pPr>
    <w:rPr>
      <w:sz w:val="22"/>
    </w:rPr>
  </w:style>
  <w:style w:type="paragraph" w:styleId="a8">
    <w:name w:val="header"/>
    <w:basedOn w:val="a"/>
    <w:link w:val="a9"/>
    <w:unhideWhenUsed/>
    <w:rsid w:val="00781799"/>
    <w:pPr>
      <w:tabs>
        <w:tab w:val="center" w:pos="4677"/>
        <w:tab w:val="right" w:pos="9355"/>
      </w:tabs>
    </w:pPr>
  </w:style>
  <w:style w:type="character" w:customStyle="1" w:styleId="a9">
    <w:name w:val="Верхний колонтитул Знак"/>
    <w:basedOn w:val="a0"/>
    <w:link w:val="a8"/>
    <w:uiPriority w:val="99"/>
    <w:semiHidden/>
    <w:rsid w:val="00781799"/>
    <w:rPr>
      <w:rFonts w:ascii="Times New Roman" w:eastAsia="Times New Roman" w:hAnsi="Times New Roman" w:cs="Times New Roman"/>
      <w:sz w:val="20"/>
      <w:szCs w:val="20"/>
      <w:lang w:val="uz" w:eastAsia="ru-RU"/>
    </w:rPr>
  </w:style>
  <w:style w:type="paragraph" w:styleId="aa">
    <w:name w:val="footer"/>
    <w:basedOn w:val="a"/>
    <w:link w:val="ab"/>
    <w:unhideWhenUsed/>
    <w:rsid w:val="00781799"/>
    <w:pPr>
      <w:tabs>
        <w:tab w:val="center" w:pos="4677"/>
        <w:tab w:val="right" w:pos="9355"/>
      </w:tabs>
    </w:pPr>
  </w:style>
  <w:style w:type="character" w:customStyle="1" w:styleId="ab">
    <w:name w:val="Нижний колонтитул Знак"/>
    <w:basedOn w:val="a0"/>
    <w:link w:val="aa"/>
    <w:uiPriority w:val="99"/>
    <w:rsid w:val="00781799"/>
    <w:rPr>
      <w:rFonts w:ascii="Times New Roman" w:eastAsia="Times New Roman" w:hAnsi="Times New Roman" w:cs="Times New Roman"/>
      <w:sz w:val="20"/>
      <w:szCs w:val="20"/>
      <w:lang w:val="uz" w:eastAsia="ru-RU"/>
    </w:rPr>
  </w:style>
  <w:style w:type="character" w:customStyle="1" w:styleId="11">
    <w:name w:val="Заголовок 1 Знак"/>
    <w:basedOn w:val="a0"/>
    <w:link w:val="10"/>
    <w:rsid w:val="00055D1F"/>
    <w:rPr>
      <w:rFonts w:ascii="Times New Roman" w:eastAsia="Times New Roman" w:hAnsi="Times New Roman" w:cs="Times New Roman"/>
      <w:b/>
      <w:bCs/>
      <w:sz w:val="24"/>
      <w:szCs w:val="24"/>
      <w:lang w:val="uz" w:eastAsia="ru-RU"/>
    </w:rPr>
  </w:style>
  <w:style w:type="paragraph" w:styleId="ac">
    <w:name w:val="Balloon Text"/>
    <w:basedOn w:val="a"/>
    <w:link w:val="ad"/>
    <w:uiPriority w:val="99"/>
    <w:semiHidden/>
    <w:unhideWhenUsed/>
    <w:rsid w:val="008E4D42"/>
    <w:rPr>
      <w:rFonts w:ascii="Tahoma" w:hAnsi="Tahoma" w:cs="Tahoma"/>
      <w:sz w:val="16"/>
      <w:szCs w:val="16"/>
    </w:rPr>
  </w:style>
  <w:style w:type="character" w:customStyle="1" w:styleId="ad">
    <w:name w:val="Текст выноски Знак"/>
    <w:basedOn w:val="a0"/>
    <w:link w:val="ac"/>
    <w:uiPriority w:val="99"/>
    <w:semiHidden/>
    <w:rsid w:val="008E4D42"/>
    <w:rPr>
      <w:rFonts w:ascii="Tahoma" w:eastAsia="Times New Roman" w:hAnsi="Tahoma" w:cs="Tahoma"/>
      <w:sz w:val="16"/>
      <w:szCs w:val="16"/>
      <w:lang w:val="uz" w:eastAsia="ru-RU"/>
    </w:rPr>
  </w:style>
  <w:style w:type="character" w:styleId="ae">
    <w:name w:val="Hyperlink"/>
    <w:rsid w:val="0066625C"/>
    <w:rPr>
      <w:color w:val="0000FF"/>
      <w:u w:val="single"/>
    </w:rPr>
  </w:style>
  <w:style w:type="paragraph" w:styleId="25">
    <w:name w:val="Body Text 2"/>
    <w:basedOn w:val="a"/>
    <w:link w:val="26"/>
    <w:uiPriority w:val="99"/>
    <w:unhideWhenUsed/>
    <w:rsid w:val="007178E7"/>
    <w:pPr>
      <w:spacing w:after="120" w:line="480" w:lineRule="auto"/>
    </w:pPr>
  </w:style>
  <w:style w:type="character" w:customStyle="1" w:styleId="26">
    <w:name w:val="Основной текст 2 Знак"/>
    <w:basedOn w:val="a0"/>
    <w:link w:val="25"/>
    <w:uiPriority w:val="99"/>
    <w:rsid w:val="007178E7"/>
    <w:rPr>
      <w:rFonts w:ascii="Times New Roman" w:eastAsia="Times New Roman" w:hAnsi="Times New Roman" w:cs="Times New Roman"/>
      <w:sz w:val="20"/>
      <w:szCs w:val="20"/>
      <w:lang w:val="uz" w:eastAsia="ru-RU"/>
    </w:rPr>
  </w:style>
  <w:style w:type="character" w:styleId="af">
    <w:name w:val="page number"/>
    <w:basedOn w:val="defaultparagraphfont"/>
    <w:rsid w:val="007178E7"/>
  </w:style>
  <w:style w:type="paragraph" w:styleId="af0">
    <w:name w:val="No Spacing"/>
    <w:link w:val="af1"/>
    <w:uiPriority w:val="1"/>
    <w:qFormat/>
    <w:rsid w:val="007178E7"/>
    <w:pPr>
      <w:spacing w:after="0" w:line="240" w:lineRule="auto"/>
    </w:pPr>
    <w:rPr>
      <w:rFonts w:ascii="Times New Roman" w:eastAsia="Times New Roman" w:hAnsi="Times New Roman" w:cs="Times New Roman"/>
      <w:sz w:val="20"/>
      <w:szCs w:val="20"/>
      <w:lang w:eastAsia="ru-RU"/>
    </w:rPr>
  </w:style>
  <w:style w:type="character" w:styleId="af2">
    <w:name w:val="annotation reference"/>
    <w:basedOn w:val="a0"/>
    <w:uiPriority w:val="99"/>
    <w:semiHidden/>
    <w:unhideWhenUsed/>
    <w:rsid w:val="004334BA"/>
    <w:rPr>
      <w:sz w:val="16"/>
      <w:szCs w:val="16"/>
    </w:rPr>
  </w:style>
  <w:style w:type="paragraph" w:styleId="af3">
    <w:name w:val="annotation text"/>
    <w:basedOn w:val="a"/>
    <w:link w:val="af4"/>
    <w:uiPriority w:val="99"/>
    <w:unhideWhenUsed/>
    <w:rsid w:val="004334BA"/>
  </w:style>
  <w:style w:type="character" w:customStyle="1" w:styleId="af4">
    <w:name w:val="Текст примечания Знак"/>
    <w:basedOn w:val="a0"/>
    <w:link w:val="af3"/>
    <w:uiPriority w:val="99"/>
    <w:rsid w:val="004334BA"/>
    <w:rPr>
      <w:rFonts w:ascii="Times New Roman" w:eastAsia="Times New Roman" w:hAnsi="Times New Roman" w:cs="Times New Roman"/>
      <w:sz w:val="20"/>
      <w:szCs w:val="20"/>
      <w:lang w:val="uz" w:eastAsia="ru-RU"/>
    </w:rPr>
  </w:style>
  <w:style w:type="paragraph" w:styleId="af5">
    <w:name w:val="annotation subject"/>
    <w:basedOn w:val="af3"/>
    <w:next w:val="af3"/>
    <w:link w:val="af6"/>
    <w:uiPriority w:val="99"/>
    <w:semiHidden/>
    <w:unhideWhenUsed/>
    <w:rsid w:val="004334BA"/>
    <w:rPr>
      <w:b/>
      <w:bCs/>
    </w:rPr>
  </w:style>
  <w:style w:type="character" w:customStyle="1" w:styleId="af6">
    <w:name w:val="Тема примечания Знак"/>
    <w:basedOn w:val="af4"/>
    <w:link w:val="af5"/>
    <w:uiPriority w:val="99"/>
    <w:semiHidden/>
    <w:rsid w:val="004334BA"/>
    <w:rPr>
      <w:rFonts w:ascii="Times New Roman" w:eastAsia="Times New Roman" w:hAnsi="Times New Roman" w:cs="Times New Roman"/>
      <w:b/>
      <w:bCs/>
      <w:sz w:val="20"/>
      <w:szCs w:val="20"/>
      <w:lang w:val="uz" w:eastAsia="ru-RU"/>
    </w:rPr>
  </w:style>
  <w:style w:type="paragraph" w:styleId="af7">
    <w:name w:val="Revision"/>
    <w:hidden/>
    <w:uiPriority w:val="99"/>
    <w:semiHidden/>
    <w:rsid w:val="0004324F"/>
    <w:pPr>
      <w:spacing w:after="0" w:line="240" w:lineRule="auto"/>
    </w:pPr>
    <w:rPr>
      <w:rFonts w:ascii="Times New Roman" w:eastAsia="Times New Roman" w:hAnsi="Times New Roman" w:cs="Times New Roman"/>
      <w:sz w:val="20"/>
      <w:szCs w:val="20"/>
      <w:lang w:eastAsia="ru-RU"/>
    </w:rPr>
  </w:style>
  <w:style w:type="paragraph" w:styleId="af8">
    <w:name w:val="List Paragraph"/>
    <w:aliases w:val="Абзац списка не нумерованный,Абзац списка литеральный,Содержание. 2 уровень,Заголовок_3,Bullet List,FooterText,numbered,List_Paragraph,Multilevel para_II,List Paragraph (numbered (a)),Numbered list,Абзац списка1,List Paragraph1"/>
    <w:basedOn w:val="a"/>
    <w:link w:val="af9"/>
    <w:uiPriority w:val="34"/>
    <w:qFormat/>
    <w:rsid w:val="00244630"/>
    <w:pPr>
      <w:ind w:left="720"/>
      <w:contextualSpacing/>
    </w:pPr>
  </w:style>
  <w:style w:type="character" w:styleId="afa">
    <w:name w:val="FollowedHyperlink"/>
    <w:basedOn w:val="a0"/>
    <w:uiPriority w:val="99"/>
    <w:semiHidden/>
    <w:unhideWhenUsed/>
    <w:rsid w:val="00C93E6A"/>
    <w:rPr>
      <w:color w:val="800080" w:themeColor="followedHyperlink"/>
      <w:u w:val="single"/>
    </w:rPr>
  </w:style>
  <w:style w:type="character" w:customStyle="1" w:styleId="30">
    <w:name w:val="Заголовок 3 Знак"/>
    <w:basedOn w:val="a0"/>
    <w:link w:val="3"/>
    <w:uiPriority w:val="9"/>
    <w:semiHidden/>
    <w:rsid w:val="00C15E60"/>
    <w:rPr>
      <w:rFonts w:asciiTheme="majorHAnsi" w:eastAsiaTheme="majorEastAsia" w:hAnsiTheme="majorHAnsi" w:cstheme="majorBidi"/>
      <w:color w:val="243F60" w:themeColor="accent1" w:themeShade="7F"/>
      <w:sz w:val="24"/>
      <w:szCs w:val="24"/>
      <w:lang w:val="uz" w:eastAsia="ru-RU"/>
    </w:rPr>
  </w:style>
  <w:style w:type="paragraph" w:customStyle="1" w:styleId="afb">
    <w:name w:val="Стиль Будущий + не полужирный"/>
    <w:basedOn w:val="a"/>
    <w:rsid w:val="005B2934"/>
    <w:pPr>
      <w:ind w:firstLine="709"/>
      <w:jc w:val="both"/>
    </w:pPr>
    <w:rPr>
      <w:sz w:val="24"/>
    </w:rPr>
  </w:style>
  <w:style w:type="character" w:customStyle="1" w:styleId="13">
    <w:name w:val="Неразрешенное упоминание1"/>
    <w:basedOn w:val="a0"/>
    <w:uiPriority w:val="99"/>
    <w:semiHidden/>
    <w:unhideWhenUsed/>
    <w:rsid w:val="002C2036"/>
    <w:rPr>
      <w:color w:val="605E5C"/>
      <w:shd w:val="clear" w:color="auto" w:fill="E1DFDD"/>
    </w:rPr>
  </w:style>
  <w:style w:type="character" w:customStyle="1" w:styleId="21">
    <w:name w:val="Заголовок 2 Знак"/>
    <w:basedOn w:val="a0"/>
    <w:link w:val="20"/>
    <w:uiPriority w:val="9"/>
    <w:rsid w:val="00F80CC3"/>
    <w:rPr>
      <w:rFonts w:asciiTheme="majorHAnsi" w:eastAsiaTheme="majorEastAsia" w:hAnsiTheme="majorHAnsi" w:cstheme="majorBidi"/>
      <w:color w:val="365F91" w:themeColor="accent1" w:themeShade="BF"/>
      <w:sz w:val="26"/>
      <w:szCs w:val="26"/>
      <w:lang w:val="uz" w:eastAsia="ru-RU"/>
    </w:rPr>
  </w:style>
  <w:style w:type="paragraph" w:styleId="afc">
    <w:name w:val="Title"/>
    <w:basedOn w:val="a"/>
    <w:link w:val="afd"/>
    <w:qFormat/>
    <w:rsid w:val="00282432"/>
    <w:pPr>
      <w:spacing w:before="720" w:after="480"/>
      <w:ind w:left="680" w:firstLine="567"/>
      <w:jc w:val="center"/>
    </w:pPr>
    <w:rPr>
      <w:rFonts w:ascii="Arial" w:hAnsi="Arial"/>
      <w:b/>
      <w:sz w:val="40"/>
    </w:rPr>
  </w:style>
  <w:style w:type="character" w:customStyle="1" w:styleId="afd">
    <w:name w:val="Заголовок Знак"/>
    <w:basedOn w:val="a0"/>
    <w:link w:val="afc"/>
    <w:rsid w:val="00282432"/>
    <w:rPr>
      <w:rFonts w:ascii="Arial" w:eastAsia="Times New Roman" w:hAnsi="Arial" w:cs="Times New Roman"/>
      <w:b/>
      <w:sz w:val="40"/>
      <w:szCs w:val="20"/>
      <w:lang w:val="uz" w:eastAsia="ru-RU"/>
    </w:rPr>
  </w:style>
  <w:style w:type="table" w:styleId="afe">
    <w:name w:val="Table Grid"/>
    <w:basedOn w:val="a1"/>
    <w:uiPriority w:val="59"/>
    <w:rsid w:val="002824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Абзац списка не нумерованный Знак,Абзац списка литеральный Знак,Содержание. 2 уровень Знак,Заголовок_3 Знак,Bullet List Знак,FooterText Знак,numbered Знак,List_Paragraph Знак,Multilevel para_II Знак,List Paragraph (numbered (a)) Знак"/>
    <w:link w:val="af8"/>
    <w:uiPriority w:val="34"/>
    <w:rsid w:val="00B908E5"/>
    <w:rPr>
      <w:rFonts w:ascii="Times New Roman" w:eastAsia="Times New Roman" w:hAnsi="Times New Roman" w:cs="Times New Roman"/>
      <w:sz w:val="20"/>
      <w:szCs w:val="20"/>
      <w:lang w:val="uz" w:eastAsia="ru-RU"/>
    </w:rPr>
  </w:style>
  <w:style w:type="paragraph" w:styleId="aff">
    <w:name w:val="Normal (Web)"/>
    <w:basedOn w:val="a"/>
    <w:uiPriority w:val="99"/>
    <w:rsid w:val="00B908E5"/>
    <w:pPr>
      <w:spacing w:before="100" w:beforeAutospacing="1" w:after="100" w:afterAutospacing="1"/>
    </w:pPr>
    <w:rPr>
      <w:sz w:val="24"/>
      <w:szCs w:val="24"/>
    </w:rPr>
  </w:style>
  <w:style w:type="character" w:customStyle="1" w:styleId="27">
    <w:name w:val="Основной текст (2)_"/>
    <w:basedOn w:val="a0"/>
    <w:link w:val="28"/>
    <w:rsid w:val="00B908E5"/>
    <w:rPr>
      <w:rFonts w:ascii="Times New Roman" w:eastAsia="Times New Roman" w:hAnsi="Times New Roman" w:cs="Times New Roman"/>
      <w:shd w:val="clear" w:color="auto" w:fill="FFFFFF"/>
    </w:rPr>
  </w:style>
  <w:style w:type="paragraph" w:customStyle="1" w:styleId="28">
    <w:name w:val="Основной текст (2)"/>
    <w:basedOn w:val="a"/>
    <w:link w:val="27"/>
    <w:rsid w:val="00B908E5"/>
    <w:pPr>
      <w:widowControl w:val="0"/>
      <w:shd w:val="clear" w:color="auto" w:fill="FFFFFF"/>
      <w:spacing w:before="240" w:after="300" w:line="0" w:lineRule="atLeast"/>
      <w:jc w:val="both"/>
    </w:pPr>
    <w:rPr>
      <w:sz w:val="22"/>
      <w:szCs w:val="22"/>
      <w:lang w:eastAsia="en-US"/>
    </w:rPr>
  </w:style>
  <w:style w:type="character" w:customStyle="1" w:styleId="29">
    <w:name w:val="Основной текст (2) + Полужирный"/>
    <w:basedOn w:val="27"/>
    <w:rsid w:val="00B908E5"/>
    <w:rPr>
      <w:rFonts w:ascii="Times New Roman" w:eastAsia="Times New Roman" w:hAnsi="Times New Roman" w:cs="Times New Roman"/>
      <w:b/>
      <w:bCs/>
      <w:i w:val="0"/>
      <w:iCs w:val="0"/>
      <w:smallCaps w:val="0"/>
      <w:color w:val="000000"/>
      <w:spacing w:val="0"/>
      <w:w w:val="100"/>
      <w:position w:val="0"/>
      <w:sz w:val="22"/>
      <w:szCs w:val="22"/>
      <w:u w:val="none"/>
      <w:shd w:val="clear" w:color="auto" w:fill="FFFFFF"/>
      <w:lang w:val="uz" w:eastAsia="ru-RU" w:bidi="ru-RU"/>
    </w:rPr>
  </w:style>
  <w:style w:type="paragraph" w:customStyle="1" w:styleId="Default">
    <w:name w:val="Default"/>
    <w:rsid w:val="003D70B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f1">
    <w:name w:val="Без интервала Знак"/>
    <w:basedOn w:val="a0"/>
    <w:link w:val="af0"/>
    <w:uiPriority w:val="1"/>
    <w:rsid w:val="00406BDE"/>
    <w:rPr>
      <w:rFonts w:ascii="Times New Roman" w:eastAsia="Times New Roman" w:hAnsi="Times New Roman" w:cs="Times New Roman"/>
      <w:sz w:val="20"/>
      <w:szCs w:val="20"/>
      <w:lang w:val="uz" w:eastAsia="ru-RU"/>
    </w:rPr>
  </w:style>
  <w:style w:type="paragraph" w:customStyle="1" w:styleId="aff0">
    <w:name w:val="ГС_ОснТекст_без_отступа"/>
    <w:basedOn w:val="a"/>
    <w:next w:val="a"/>
    <w:rsid w:val="00AD497F"/>
    <w:pPr>
      <w:tabs>
        <w:tab w:val="left" w:pos="851"/>
      </w:tabs>
      <w:spacing w:before="60" w:after="60" w:line="288" w:lineRule="auto"/>
      <w:jc w:val="both"/>
    </w:pPr>
    <w:rPr>
      <w:snapToGrid w:val="0"/>
      <w:sz w:val="24"/>
      <w:szCs w:val="24"/>
    </w:rPr>
  </w:style>
  <w:style w:type="paragraph" w:customStyle="1" w:styleId="aff1">
    <w:name w:val="ГС_МелкийТекст"/>
    <w:rsid w:val="00AD497F"/>
    <w:pPr>
      <w:spacing w:before="40" w:after="40" w:line="240" w:lineRule="auto"/>
    </w:pPr>
    <w:rPr>
      <w:rFonts w:ascii="Times New Roman" w:eastAsia="Times New Roman" w:hAnsi="Times New Roman" w:cs="Times New Roman"/>
      <w:sz w:val="20"/>
      <w:szCs w:val="20"/>
      <w:lang w:eastAsia="ru-RU"/>
    </w:rPr>
  </w:style>
  <w:style w:type="paragraph" w:customStyle="1" w:styleId="aff2">
    <w:name w:val="ГС_НазвСтолбца"/>
    <w:basedOn w:val="aff1"/>
    <w:rsid w:val="00AD497F"/>
    <w:pPr>
      <w:keepNext/>
      <w:jc w:val="center"/>
    </w:pPr>
    <w:rPr>
      <w:b/>
      <w:bCs/>
    </w:rPr>
  </w:style>
  <w:style w:type="paragraph" w:styleId="2a">
    <w:name w:val="toc 2"/>
    <w:basedOn w:val="a"/>
    <w:next w:val="a"/>
    <w:uiPriority w:val="39"/>
    <w:rsid w:val="00EB1DC0"/>
    <w:pPr>
      <w:spacing w:after="100" w:line="259" w:lineRule="auto"/>
      <w:ind w:left="220"/>
    </w:pPr>
    <w:rPr>
      <w:rFonts w:asciiTheme="minorHAnsi" w:eastAsiaTheme="minorHAnsi" w:hAnsiTheme="minorHAnsi" w:cstheme="minorBidi"/>
      <w:sz w:val="22"/>
      <w:szCs w:val="22"/>
      <w:lang w:eastAsia="en-US"/>
    </w:rPr>
  </w:style>
  <w:style w:type="paragraph" w:customStyle="1" w:styleId="1">
    <w:name w:val="Уровень 1"/>
    <w:basedOn w:val="a"/>
    <w:rsid w:val="00AE5E25"/>
    <w:pPr>
      <w:numPr>
        <w:numId w:val="24"/>
      </w:numPr>
      <w:spacing w:before="240" w:after="120"/>
      <w:jc w:val="center"/>
    </w:pPr>
    <w:rPr>
      <w:b/>
      <w:sz w:val="24"/>
      <w:szCs w:val="24"/>
    </w:rPr>
  </w:style>
  <w:style w:type="paragraph" w:customStyle="1" w:styleId="2">
    <w:name w:val="Уровень 2"/>
    <w:basedOn w:val="a"/>
    <w:rsid w:val="00AE5E25"/>
    <w:pPr>
      <w:numPr>
        <w:ilvl w:val="1"/>
        <w:numId w:val="24"/>
      </w:numPr>
      <w:jc w:val="both"/>
    </w:pPr>
    <w:rPr>
      <w:sz w:val="24"/>
      <w:szCs w:val="24"/>
    </w:rPr>
  </w:style>
  <w:style w:type="paragraph" w:customStyle="1" w:styleId="-3">
    <w:name w:val="Уровень-3"/>
    <w:basedOn w:val="a"/>
    <w:rsid w:val="00AE5E25"/>
    <w:pPr>
      <w:numPr>
        <w:ilvl w:val="2"/>
        <w:numId w:val="24"/>
      </w:numPr>
    </w:pPr>
    <w:rPr>
      <w:sz w:val="24"/>
      <w:szCs w:val="24"/>
    </w:rPr>
  </w:style>
  <w:style w:type="paragraph" w:customStyle="1" w:styleId="aff3">
    <w:name w:val="Абзац"/>
    <w:basedOn w:val="a"/>
    <w:link w:val="aff4"/>
    <w:qFormat/>
    <w:rsid w:val="002C33DB"/>
    <w:pPr>
      <w:spacing w:before="240" w:after="240" w:line="360" w:lineRule="auto"/>
      <w:ind w:firstLine="851"/>
      <w:jc w:val="both"/>
    </w:pPr>
    <w:rPr>
      <w:rFonts w:ascii="Tahoma" w:eastAsia="Calibri" w:hAnsi="Tahoma"/>
      <w:sz w:val="22"/>
      <w:szCs w:val="22"/>
      <w:lang w:eastAsia="en-US"/>
    </w:rPr>
  </w:style>
  <w:style w:type="character" w:customStyle="1" w:styleId="aff4">
    <w:name w:val="Абзац Знак"/>
    <w:link w:val="aff3"/>
    <w:rsid w:val="002C33DB"/>
    <w:rPr>
      <w:rFonts w:ascii="Tahoma" w:eastAsia="Calibri" w:hAnsi="Tahoma" w:cs="Times New Roman"/>
    </w:rPr>
  </w:style>
  <w:style w:type="table" w:customStyle="1" w:styleId="14">
    <w:name w:val="Сетка таблицы1"/>
    <w:basedOn w:val="a1"/>
    <w:next w:val="afe"/>
    <w:uiPriority w:val="59"/>
    <w:rsid w:val="002F7672"/>
    <w:pPr>
      <w:spacing w:after="0" w:line="36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semiHidden/>
    <w:unhideWhenUsed/>
    <w:rsid w:val="00B44B8B"/>
    <w:rPr>
      <w:rFonts w:ascii="Consolas" w:hAnsi="Consolas"/>
    </w:rPr>
  </w:style>
  <w:style w:type="character" w:customStyle="1" w:styleId="HTML0">
    <w:name w:val="Стандартный HTML Знак"/>
    <w:basedOn w:val="a0"/>
    <w:link w:val="HTML"/>
    <w:uiPriority w:val="99"/>
    <w:semiHidden/>
    <w:rsid w:val="00B44B8B"/>
    <w:rPr>
      <w:rFonts w:ascii="Consolas" w:eastAsia="Times New Roman" w:hAnsi="Consolas"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22699">
      <w:bodyDiv w:val="1"/>
      <w:marLeft w:val="0"/>
      <w:marRight w:val="0"/>
      <w:marTop w:val="0"/>
      <w:marBottom w:val="0"/>
      <w:divBdr>
        <w:top w:val="none" w:sz="0" w:space="0" w:color="auto"/>
        <w:left w:val="none" w:sz="0" w:space="0" w:color="auto"/>
        <w:bottom w:val="none" w:sz="0" w:space="0" w:color="auto"/>
        <w:right w:val="none" w:sz="0" w:space="0" w:color="auto"/>
      </w:divBdr>
    </w:div>
    <w:div w:id="214128075">
      <w:bodyDiv w:val="1"/>
      <w:marLeft w:val="0"/>
      <w:marRight w:val="0"/>
      <w:marTop w:val="0"/>
      <w:marBottom w:val="0"/>
      <w:divBdr>
        <w:top w:val="none" w:sz="0" w:space="0" w:color="auto"/>
        <w:left w:val="none" w:sz="0" w:space="0" w:color="auto"/>
        <w:bottom w:val="none" w:sz="0" w:space="0" w:color="auto"/>
        <w:right w:val="none" w:sz="0" w:space="0" w:color="auto"/>
      </w:divBdr>
    </w:div>
    <w:div w:id="352194806">
      <w:bodyDiv w:val="1"/>
      <w:marLeft w:val="0"/>
      <w:marRight w:val="0"/>
      <w:marTop w:val="0"/>
      <w:marBottom w:val="0"/>
      <w:divBdr>
        <w:top w:val="none" w:sz="0" w:space="0" w:color="auto"/>
        <w:left w:val="none" w:sz="0" w:space="0" w:color="auto"/>
        <w:bottom w:val="none" w:sz="0" w:space="0" w:color="auto"/>
        <w:right w:val="none" w:sz="0" w:space="0" w:color="auto"/>
      </w:divBdr>
    </w:div>
    <w:div w:id="390229731">
      <w:bodyDiv w:val="1"/>
      <w:marLeft w:val="0"/>
      <w:marRight w:val="0"/>
      <w:marTop w:val="0"/>
      <w:marBottom w:val="0"/>
      <w:divBdr>
        <w:top w:val="none" w:sz="0" w:space="0" w:color="auto"/>
        <w:left w:val="none" w:sz="0" w:space="0" w:color="auto"/>
        <w:bottom w:val="none" w:sz="0" w:space="0" w:color="auto"/>
        <w:right w:val="none" w:sz="0" w:space="0" w:color="auto"/>
      </w:divBdr>
    </w:div>
    <w:div w:id="396981145">
      <w:bodyDiv w:val="1"/>
      <w:marLeft w:val="0"/>
      <w:marRight w:val="0"/>
      <w:marTop w:val="0"/>
      <w:marBottom w:val="0"/>
      <w:divBdr>
        <w:top w:val="none" w:sz="0" w:space="0" w:color="auto"/>
        <w:left w:val="none" w:sz="0" w:space="0" w:color="auto"/>
        <w:bottom w:val="none" w:sz="0" w:space="0" w:color="auto"/>
        <w:right w:val="none" w:sz="0" w:space="0" w:color="auto"/>
      </w:divBdr>
    </w:div>
    <w:div w:id="613562017">
      <w:bodyDiv w:val="1"/>
      <w:marLeft w:val="0"/>
      <w:marRight w:val="0"/>
      <w:marTop w:val="0"/>
      <w:marBottom w:val="0"/>
      <w:divBdr>
        <w:top w:val="none" w:sz="0" w:space="0" w:color="auto"/>
        <w:left w:val="none" w:sz="0" w:space="0" w:color="auto"/>
        <w:bottom w:val="none" w:sz="0" w:space="0" w:color="auto"/>
        <w:right w:val="none" w:sz="0" w:space="0" w:color="auto"/>
      </w:divBdr>
    </w:div>
    <w:div w:id="650208438">
      <w:bodyDiv w:val="1"/>
      <w:marLeft w:val="0"/>
      <w:marRight w:val="0"/>
      <w:marTop w:val="0"/>
      <w:marBottom w:val="0"/>
      <w:divBdr>
        <w:top w:val="none" w:sz="0" w:space="0" w:color="auto"/>
        <w:left w:val="none" w:sz="0" w:space="0" w:color="auto"/>
        <w:bottom w:val="none" w:sz="0" w:space="0" w:color="auto"/>
        <w:right w:val="none" w:sz="0" w:space="0" w:color="auto"/>
      </w:divBdr>
    </w:div>
    <w:div w:id="668942254">
      <w:bodyDiv w:val="1"/>
      <w:marLeft w:val="0"/>
      <w:marRight w:val="0"/>
      <w:marTop w:val="0"/>
      <w:marBottom w:val="0"/>
      <w:divBdr>
        <w:top w:val="none" w:sz="0" w:space="0" w:color="auto"/>
        <w:left w:val="none" w:sz="0" w:space="0" w:color="auto"/>
        <w:bottom w:val="none" w:sz="0" w:space="0" w:color="auto"/>
        <w:right w:val="none" w:sz="0" w:space="0" w:color="auto"/>
      </w:divBdr>
    </w:div>
    <w:div w:id="712971832">
      <w:bodyDiv w:val="1"/>
      <w:marLeft w:val="0"/>
      <w:marRight w:val="0"/>
      <w:marTop w:val="0"/>
      <w:marBottom w:val="0"/>
      <w:divBdr>
        <w:top w:val="none" w:sz="0" w:space="0" w:color="auto"/>
        <w:left w:val="none" w:sz="0" w:space="0" w:color="auto"/>
        <w:bottom w:val="none" w:sz="0" w:space="0" w:color="auto"/>
        <w:right w:val="none" w:sz="0" w:space="0" w:color="auto"/>
      </w:divBdr>
    </w:div>
    <w:div w:id="913205310">
      <w:bodyDiv w:val="1"/>
      <w:marLeft w:val="0"/>
      <w:marRight w:val="0"/>
      <w:marTop w:val="0"/>
      <w:marBottom w:val="0"/>
      <w:divBdr>
        <w:top w:val="none" w:sz="0" w:space="0" w:color="auto"/>
        <w:left w:val="none" w:sz="0" w:space="0" w:color="auto"/>
        <w:bottom w:val="none" w:sz="0" w:space="0" w:color="auto"/>
        <w:right w:val="none" w:sz="0" w:space="0" w:color="auto"/>
      </w:divBdr>
    </w:div>
    <w:div w:id="921909142">
      <w:bodyDiv w:val="1"/>
      <w:marLeft w:val="0"/>
      <w:marRight w:val="0"/>
      <w:marTop w:val="0"/>
      <w:marBottom w:val="0"/>
      <w:divBdr>
        <w:top w:val="none" w:sz="0" w:space="0" w:color="auto"/>
        <w:left w:val="none" w:sz="0" w:space="0" w:color="auto"/>
        <w:bottom w:val="none" w:sz="0" w:space="0" w:color="auto"/>
        <w:right w:val="none" w:sz="0" w:space="0" w:color="auto"/>
      </w:divBdr>
    </w:div>
    <w:div w:id="1071346125">
      <w:bodyDiv w:val="1"/>
      <w:marLeft w:val="0"/>
      <w:marRight w:val="0"/>
      <w:marTop w:val="0"/>
      <w:marBottom w:val="0"/>
      <w:divBdr>
        <w:top w:val="none" w:sz="0" w:space="0" w:color="auto"/>
        <w:left w:val="none" w:sz="0" w:space="0" w:color="auto"/>
        <w:bottom w:val="none" w:sz="0" w:space="0" w:color="auto"/>
        <w:right w:val="none" w:sz="0" w:space="0" w:color="auto"/>
      </w:divBdr>
    </w:div>
    <w:div w:id="1101685036">
      <w:bodyDiv w:val="1"/>
      <w:marLeft w:val="0"/>
      <w:marRight w:val="0"/>
      <w:marTop w:val="0"/>
      <w:marBottom w:val="0"/>
      <w:divBdr>
        <w:top w:val="none" w:sz="0" w:space="0" w:color="auto"/>
        <w:left w:val="none" w:sz="0" w:space="0" w:color="auto"/>
        <w:bottom w:val="none" w:sz="0" w:space="0" w:color="auto"/>
        <w:right w:val="none" w:sz="0" w:space="0" w:color="auto"/>
      </w:divBdr>
    </w:div>
    <w:div w:id="1268151877">
      <w:bodyDiv w:val="1"/>
      <w:marLeft w:val="0"/>
      <w:marRight w:val="0"/>
      <w:marTop w:val="0"/>
      <w:marBottom w:val="0"/>
      <w:divBdr>
        <w:top w:val="none" w:sz="0" w:space="0" w:color="auto"/>
        <w:left w:val="none" w:sz="0" w:space="0" w:color="auto"/>
        <w:bottom w:val="none" w:sz="0" w:space="0" w:color="auto"/>
        <w:right w:val="none" w:sz="0" w:space="0" w:color="auto"/>
      </w:divBdr>
    </w:div>
    <w:div w:id="1299263698">
      <w:bodyDiv w:val="1"/>
      <w:marLeft w:val="0"/>
      <w:marRight w:val="0"/>
      <w:marTop w:val="0"/>
      <w:marBottom w:val="0"/>
      <w:divBdr>
        <w:top w:val="none" w:sz="0" w:space="0" w:color="auto"/>
        <w:left w:val="none" w:sz="0" w:space="0" w:color="auto"/>
        <w:bottom w:val="none" w:sz="0" w:space="0" w:color="auto"/>
        <w:right w:val="none" w:sz="0" w:space="0" w:color="auto"/>
      </w:divBdr>
    </w:div>
    <w:div w:id="1350914202">
      <w:bodyDiv w:val="1"/>
      <w:marLeft w:val="0"/>
      <w:marRight w:val="0"/>
      <w:marTop w:val="0"/>
      <w:marBottom w:val="0"/>
      <w:divBdr>
        <w:top w:val="none" w:sz="0" w:space="0" w:color="auto"/>
        <w:left w:val="none" w:sz="0" w:space="0" w:color="auto"/>
        <w:bottom w:val="none" w:sz="0" w:space="0" w:color="auto"/>
        <w:right w:val="none" w:sz="0" w:space="0" w:color="auto"/>
      </w:divBdr>
    </w:div>
    <w:div w:id="1382709249">
      <w:bodyDiv w:val="1"/>
      <w:marLeft w:val="0"/>
      <w:marRight w:val="0"/>
      <w:marTop w:val="0"/>
      <w:marBottom w:val="0"/>
      <w:divBdr>
        <w:top w:val="none" w:sz="0" w:space="0" w:color="auto"/>
        <w:left w:val="none" w:sz="0" w:space="0" w:color="auto"/>
        <w:bottom w:val="none" w:sz="0" w:space="0" w:color="auto"/>
        <w:right w:val="none" w:sz="0" w:space="0" w:color="auto"/>
      </w:divBdr>
    </w:div>
    <w:div w:id="1385369095">
      <w:bodyDiv w:val="1"/>
      <w:marLeft w:val="0"/>
      <w:marRight w:val="0"/>
      <w:marTop w:val="0"/>
      <w:marBottom w:val="0"/>
      <w:divBdr>
        <w:top w:val="none" w:sz="0" w:space="0" w:color="auto"/>
        <w:left w:val="none" w:sz="0" w:space="0" w:color="auto"/>
        <w:bottom w:val="none" w:sz="0" w:space="0" w:color="auto"/>
        <w:right w:val="none" w:sz="0" w:space="0" w:color="auto"/>
      </w:divBdr>
    </w:div>
    <w:div w:id="1411659432">
      <w:bodyDiv w:val="1"/>
      <w:marLeft w:val="0"/>
      <w:marRight w:val="0"/>
      <w:marTop w:val="0"/>
      <w:marBottom w:val="0"/>
      <w:divBdr>
        <w:top w:val="none" w:sz="0" w:space="0" w:color="auto"/>
        <w:left w:val="none" w:sz="0" w:space="0" w:color="auto"/>
        <w:bottom w:val="none" w:sz="0" w:space="0" w:color="auto"/>
        <w:right w:val="none" w:sz="0" w:space="0" w:color="auto"/>
      </w:divBdr>
    </w:div>
    <w:div w:id="1426851538">
      <w:bodyDiv w:val="1"/>
      <w:marLeft w:val="0"/>
      <w:marRight w:val="0"/>
      <w:marTop w:val="0"/>
      <w:marBottom w:val="0"/>
      <w:divBdr>
        <w:top w:val="none" w:sz="0" w:space="0" w:color="auto"/>
        <w:left w:val="none" w:sz="0" w:space="0" w:color="auto"/>
        <w:bottom w:val="none" w:sz="0" w:space="0" w:color="auto"/>
        <w:right w:val="none" w:sz="0" w:space="0" w:color="auto"/>
      </w:divBdr>
    </w:div>
    <w:div w:id="1450976966">
      <w:bodyDiv w:val="1"/>
      <w:marLeft w:val="0"/>
      <w:marRight w:val="0"/>
      <w:marTop w:val="0"/>
      <w:marBottom w:val="0"/>
      <w:divBdr>
        <w:top w:val="none" w:sz="0" w:space="0" w:color="auto"/>
        <w:left w:val="none" w:sz="0" w:space="0" w:color="auto"/>
        <w:bottom w:val="none" w:sz="0" w:space="0" w:color="auto"/>
        <w:right w:val="none" w:sz="0" w:space="0" w:color="auto"/>
      </w:divBdr>
    </w:div>
    <w:div w:id="1623880693">
      <w:bodyDiv w:val="1"/>
      <w:marLeft w:val="0"/>
      <w:marRight w:val="0"/>
      <w:marTop w:val="0"/>
      <w:marBottom w:val="0"/>
      <w:divBdr>
        <w:top w:val="none" w:sz="0" w:space="0" w:color="auto"/>
        <w:left w:val="none" w:sz="0" w:space="0" w:color="auto"/>
        <w:bottom w:val="none" w:sz="0" w:space="0" w:color="auto"/>
        <w:right w:val="none" w:sz="0" w:space="0" w:color="auto"/>
      </w:divBdr>
    </w:div>
    <w:div w:id="1777171869">
      <w:bodyDiv w:val="1"/>
      <w:marLeft w:val="0"/>
      <w:marRight w:val="0"/>
      <w:marTop w:val="0"/>
      <w:marBottom w:val="0"/>
      <w:divBdr>
        <w:top w:val="none" w:sz="0" w:space="0" w:color="auto"/>
        <w:left w:val="none" w:sz="0" w:space="0" w:color="auto"/>
        <w:bottom w:val="none" w:sz="0" w:space="0" w:color="auto"/>
        <w:right w:val="none" w:sz="0" w:space="0" w:color="auto"/>
      </w:divBdr>
    </w:div>
    <w:div w:id="1813861722">
      <w:bodyDiv w:val="1"/>
      <w:marLeft w:val="0"/>
      <w:marRight w:val="0"/>
      <w:marTop w:val="0"/>
      <w:marBottom w:val="0"/>
      <w:divBdr>
        <w:top w:val="none" w:sz="0" w:space="0" w:color="auto"/>
        <w:left w:val="none" w:sz="0" w:space="0" w:color="auto"/>
        <w:bottom w:val="none" w:sz="0" w:space="0" w:color="auto"/>
        <w:right w:val="none" w:sz="0" w:space="0" w:color="auto"/>
      </w:divBdr>
    </w:div>
    <w:div w:id="1821580108">
      <w:bodyDiv w:val="1"/>
      <w:marLeft w:val="0"/>
      <w:marRight w:val="0"/>
      <w:marTop w:val="0"/>
      <w:marBottom w:val="0"/>
      <w:divBdr>
        <w:top w:val="none" w:sz="0" w:space="0" w:color="auto"/>
        <w:left w:val="none" w:sz="0" w:space="0" w:color="auto"/>
        <w:bottom w:val="none" w:sz="0" w:space="0" w:color="auto"/>
        <w:right w:val="none" w:sz="0" w:space="0" w:color="auto"/>
      </w:divBdr>
    </w:div>
    <w:div w:id="1836069069">
      <w:bodyDiv w:val="1"/>
      <w:marLeft w:val="0"/>
      <w:marRight w:val="0"/>
      <w:marTop w:val="0"/>
      <w:marBottom w:val="0"/>
      <w:divBdr>
        <w:top w:val="none" w:sz="0" w:space="0" w:color="auto"/>
        <w:left w:val="none" w:sz="0" w:space="0" w:color="auto"/>
        <w:bottom w:val="none" w:sz="0" w:space="0" w:color="auto"/>
        <w:right w:val="none" w:sz="0" w:space="0" w:color="auto"/>
      </w:divBdr>
    </w:div>
    <w:div w:id="1841116225">
      <w:bodyDiv w:val="1"/>
      <w:marLeft w:val="0"/>
      <w:marRight w:val="0"/>
      <w:marTop w:val="0"/>
      <w:marBottom w:val="0"/>
      <w:divBdr>
        <w:top w:val="none" w:sz="0" w:space="0" w:color="auto"/>
        <w:left w:val="none" w:sz="0" w:space="0" w:color="auto"/>
        <w:bottom w:val="none" w:sz="0" w:space="0" w:color="auto"/>
        <w:right w:val="none" w:sz="0" w:space="0" w:color="auto"/>
      </w:divBdr>
    </w:div>
    <w:div w:id="2002853767">
      <w:bodyDiv w:val="1"/>
      <w:marLeft w:val="0"/>
      <w:marRight w:val="0"/>
      <w:marTop w:val="0"/>
      <w:marBottom w:val="0"/>
      <w:divBdr>
        <w:top w:val="none" w:sz="0" w:space="0" w:color="auto"/>
        <w:left w:val="none" w:sz="0" w:space="0" w:color="auto"/>
        <w:bottom w:val="none" w:sz="0" w:space="0" w:color="auto"/>
        <w:right w:val="none" w:sz="0" w:space="0" w:color="auto"/>
      </w:divBdr>
    </w:div>
    <w:div w:id="2026514399">
      <w:bodyDiv w:val="1"/>
      <w:marLeft w:val="0"/>
      <w:marRight w:val="0"/>
      <w:marTop w:val="0"/>
      <w:marBottom w:val="0"/>
      <w:divBdr>
        <w:top w:val="none" w:sz="0" w:space="0" w:color="auto"/>
        <w:left w:val="none" w:sz="0" w:space="0" w:color="auto"/>
        <w:bottom w:val="none" w:sz="0" w:space="0" w:color="auto"/>
        <w:right w:val="none" w:sz="0" w:space="0" w:color="auto"/>
      </w:divBdr>
    </w:div>
    <w:div w:id="2048137430">
      <w:bodyDiv w:val="1"/>
      <w:marLeft w:val="0"/>
      <w:marRight w:val="0"/>
      <w:marTop w:val="0"/>
      <w:marBottom w:val="0"/>
      <w:divBdr>
        <w:top w:val="none" w:sz="0" w:space="0" w:color="auto"/>
        <w:left w:val="none" w:sz="0" w:space="0" w:color="auto"/>
        <w:bottom w:val="none" w:sz="0" w:space="0" w:color="auto"/>
        <w:right w:val="none" w:sz="0" w:space="0" w:color="auto"/>
      </w:divBdr>
    </w:div>
    <w:div w:id="2097053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Документ" ma:contentTypeID="0x01010035DB7EC8E420C34D81A4038CE1B50FED" ma:contentTypeVersion="11" ma:contentTypeDescription="Создание документа." ma:contentTypeScope="" ma:versionID="2737e63a71a359d8d0d3b63f04525640">
  <xsd:schema xmlns:xsd="http://www.w3.org/2001/XMLSchema" xmlns:xs="http://www.w3.org/2001/XMLSchema" xmlns:p="http://schemas.microsoft.com/office/2006/metadata/properties" xmlns:ns1="http://schemas.microsoft.com/sharepoint/v3" xmlns:ns2="9a6414fe-5a7e-4c78-8b5d-a35b1b2a819e" xmlns:ns3="http://schemas.microsoft.com/sharepoint/v4" targetNamespace="http://schemas.microsoft.com/office/2006/metadata/properties" ma:root="true" ma:fieldsID="751be379c382f8d6b87db70fdf81df1f" ns1:_="" ns2:_="" ns3:_="">
    <xsd:import namespace="http://schemas.microsoft.com/sharepoint/v3"/>
    <xsd:import namespace="9a6414fe-5a7e-4c78-8b5d-a35b1b2a819e"/>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1:_dlc_Exempt" minOccurs="0"/>
                <xsd:element ref="ns1:EmailSender" minOccurs="0"/>
                <xsd:element ref="ns1:EmailTo" minOccurs="0"/>
                <xsd:element ref="ns1:EmailCc" minOccurs="0"/>
                <xsd:element ref="ns1:EmailFrom" minOccurs="0"/>
                <xsd:element ref="ns1:EmailSubject" minOccurs="0"/>
                <xsd:element ref="ns3:EmailHead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11" nillable="true" ma:displayName="Исключение из политики" ma:hidden="true" ma:internalName="_dlc_Exempt" ma:readOnly="true">
      <xsd:simpleType>
        <xsd:restriction base="dms:Unknown"/>
      </xsd:simpleType>
    </xsd:element>
    <xsd:element name="EmailSender" ma:index="12" nillable="true" ma:displayName="Отправитель сообщения" ma:hidden="true" ma:internalName="EmailSender">
      <xsd:simpleType>
        <xsd:restriction base="dms:Note">
          <xsd:maxLength value="255"/>
        </xsd:restriction>
      </xsd:simpleType>
    </xsd:element>
    <xsd:element name="EmailTo" ma:index="13" nillable="true" ma:displayName="Cообщение - поле Кому" ma:hidden="true" ma:internalName="EmailTo">
      <xsd:simpleType>
        <xsd:restriction base="dms:Note">
          <xsd:maxLength value="255"/>
        </xsd:restriction>
      </xsd:simpleType>
    </xsd:element>
    <xsd:element name="EmailCc" ma:index="14" nillable="true" ma:displayName="Cообщение - поле Копия" ma:hidden="true" ma:internalName="EmailCc">
      <xsd:simpleType>
        <xsd:restriction base="dms:Note">
          <xsd:maxLength value="255"/>
        </xsd:restriction>
      </xsd:simpleType>
    </xsd:element>
    <xsd:element name="EmailFrom" ma:index="15" nillable="true" ma:displayName="Cообщение - поле От" ma:hidden="true" ma:internalName="EmailFrom">
      <xsd:simpleType>
        <xsd:restriction base="dms:Text"/>
      </xsd:simpleType>
    </xsd:element>
    <xsd:element name="EmailSubject" ma:index="16" nillable="true" ma:displayName="Тема сообщения" ma:hidden="true" ma:internalName="EmailSubject">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6414fe-5a7e-4c78-8b5d-a35b1b2a819e"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EmailHeaders" ma:index="17" nillable="true" ma:displayName="Заголовки электронной почты" ma:hidden="true" ma:internalName="EmailHeaders">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dlc_DocId xmlns="9a6414fe-5a7e-4c78-8b5d-a35b1b2a819e">K6W4XZSHQ4P7-5-556826</_dlc_DocId>
    <_dlc_DocIdUrl xmlns="9a6414fe-5a7e-4c78-8b5d-a35b1b2a819e">
      <Url>http://docs/_layouts/DocIdRedir.aspx?ID=K6W4XZSHQ4P7-5-556826</Url>
      <Description>K6W4XZSHQ4P7-5-556826</Description>
    </_dlc_DocIdUrl>
    <EmailTo xmlns="http://schemas.microsoft.com/sharepoint/v3" xsi:nil="true"/>
    <EmailHeaders xmlns="http://schemas.microsoft.com/sharepoint/v4" xsi:nil="true"/>
    <EmailSender xmlns="http://schemas.microsoft.com/sharepoint/v3" xsi:nil="true"/>
    <EmailFrom xmlns="http://schemas.microsoft.com/sharepoint/v3" xsi:nil="true"/>
    <EmailSubject xmlns="http://schemas.microsoft.com/sharepoint/v3" xsi:nil="true"/>
    <EmailCc xmlns="http://schemas.microsoft.com/sharepoint/v3" xsi:nil="true"/>
  </documentManagement>
</p:properties>
</file>

<file path=customXml/item5.xml><?xml version="1.0" encoding="utf-8"?>
<?mso-contentType ?>
<p:Policy xmlns:p="office.server.policy" id="" local="true">
  <p:Name>Документ</p:Name>
  <p:Description/>
  <p:Statement/>
  <p:PolicyItems>
    <p:PolicyItem featureId="Microsoft.Office.RecordsManagement.PolicyFeatures.PolicyAudit" staticId="0x01010035DB7EC8E420C34D81A4038CE1B50FED|254968459" UniqueId="c2da47d9-3399-45ae-a54f-7900b3be694f">
      <p:Name>Аудит</p:Name>
      <p:Description>Аудит действий пользователей, выполняемых с документами и элементами списков, и запись в журнал аудита.</p:Description>
      <p:CustomData>
        <Audit>
          <Update/>
          <View/>
          <DeleteRestore/>
        </Audit>
      </p:CustomData>
    </p:PolicyItem>
  </p:PolicyItems>
</p:Policy>
</file>

<file path=customXml/item6.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5BE979-D2C5-4805-8971-9F9BB265ED90}">
  <ds:schemaRefs>
    <ds:schemaRef ds:uri="http://schemas.microsoft.com/sharepoint/events"/>
  </ds:schemaRefs>
</ds:datastoreItem>
</file>

<file path=customXml/itemProps2.xml><?xml version="1.0" encoding="utf-8"?>
<ds:datastoreItem xmlns:ds="http://schemas.openxmlformats.org/officeDocument/2006/customXml" ds:itemID="{4A37111B-A5BE-4624-B4D2-499255F2AD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a6414fe-5a7e-4c78-8b5d-a35b1b2a819e"/>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E1FBE6-D0BC-4FC6-884E-AC13FE16DC32}">
  <ds:schemaRefs>
    <ds:schemaRef ds:uri="http://schemas.microsoft.com/sharepoint/v3/contenttype/forms"/>
  </ds:schemaRefs>
</ds:datastoreItem>
</file>

<file path=customXml/itemProps4.xml><?xml version="1.0" encoding="utf-8"?>
<ds:datastoreItem xmlns:ds="http://schemas.openxmlformats.org/officeDocument/2006/customXml" ds:itemID="{FAD485D2-5224-4C25-823D-30DB9FC8BEDA}">
  <ds:schemaRefs>
    <ds:schemaRef ds:uri="http://schemas.microsoft.com/office/2006/metadata/properties"/>
    <ds:schemaRef ds:uri="http://schemas.microsoft.com/office/infopath/2007/PartnerControls"/>
    <ds:schemaRef ds:uri="9a6414fe-5a7e-4c78-8b5d-a35b1b2a819e"/>
    <ds:schemaRef ds:uri="http://schemas.microsoft.com/sharepoint/v3"/>
    <ds:schemaRef ds:uri="http://schemas.microsoft.com/sharepoint/v4"/>
  </ds:schemaRefs>
</ds:datastoreItem>
</file>

<file path=customXml/itemProps5.xml><?xml version="1.0" encoding="utf-8"?>
<ds:datastoreItem xmlns:ds="http://schemas.openxmlformats.org/officeDocument/2006/customXml" ds:itemID="{75165ABF-FB00-4C07-A5B9-1B103A43E211}">
  <ds:schemaRefs>
    <ds:schemaRef ds:uri="office.server.policy"/>
  </ds:schemaRefs>
</ds:datastoreItem>
</file>

<file path=customXml/itemProps6.xml><?xml version="1.0" encoding="utf-8"?>
<ds:datastoreItem xmlns:ds="http://schemas.openxmlformats.org/officeDocument/2006/customXml" ds:itemID="{1CF65859-4D83-4D57-972F-BA77128EC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10</Pages>
  <Words>3968</Words>
  <Characters>22622</Characters>
  <Application>Microsoft Office Word</Application>
  <DocSecurity>0</DocSecurity>
  <Lines>188</Lines>
  <Paragraphs>53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Manager>Стеклянов АБ</Manager>
  <Company>VIMPELCOM</Company>
  <LinksUpToDate>false</LinksUpToDate>
  <CharactersWithSpaces>26537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Елена А Яцкевич</dc:creator>
  <cp:lastModifiedBy>Мельникова Ольга Владимировна</cp:lastModifiedBy>
  <cp:revision>10</cp:revision>
  <cp:lastPrinted>2019-12-02T07:25:00Z</cp:lastPrinted>
  <dcterms:created xsi:type="dcterms:W3CDTF">2024-07-31T06:24:00Z</dcterms:created>
  <dcterms:modified xsi:type="dcterms:W3CDTF">2024-10-07T06:56:00Z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d8959eb7-97a3-4691-b5dc-f98a8641e626</vt:lpwstr>
  </property>
  <property fmtid="{D5CDD505-2E9C-101B-9397-08002B2CF9AE}" pid="3" name="ContentTypeId">
    <vt:lpwstr>0x01010035DB7EC8E420C34D81A4038CE1B50FED</vt:lpwstr>
  </property>
</Properties>
</file>