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280F" w14:textId="77777777" w:rsidR="008A6447" w:rsidRPr="0041276E" w:rsidRDefault="008A6447">
      <w:pPr>
        <w:spacing w:after="154"/>
        <w:ind w:left="10" w:right="187" w:hanging="10"/>
        <w:jc w:val="center"/>
        <w:rPr>
          <w:sz w:val="28"/>
          <w:szCs w:val="28"/>
        </w:rPr>
      </w:pPr>
    </w:p>
    <w:p w14:paraId="0B178BB6" w14:textId="77777777" w:rsidR="00311533" w:rsidRPr="0041276E" w:rsidRDefault="0041276E">
      <w:pPr>
        <w:spacing w:after="154"/>
        <w:ind w:left="10" w:right="187" w:hanging="10"/>
        <w:jc w:val="center"/>
        <w:rPr>
          <w:b/>
          <w:sz w:val="28"/>
          <w:szCs w:val="28"/>
        </w:rPr>
      </w:pPr>
      <w:r w:rsidRPr="0041276E">
        <w:rPr>
          <w:b/>
          <w:sz w:val="28"/>
          <w:szCs w:val="28"/>
        </w:rPr>
        <w:t>«ТЕХНИЧЕСКОЕ ЗАДАНИЕ»</w:t>
      </w:r>
    </w:p>
    <w:p w14:paraId="21578ACD" w14:textId="6B0E9CDD" w:rsidR="00311533" w:rsidRPr="003018E4" w:rsidRDefault="0041276E">
      <w:pPr>
        <w:spacing w:after="73"/>
        <w:ind w:left="10" w:hanging="10"/>
        <w:jc w:val="center"/>
        <w:rPr>
          <w:b/>
          <w:sz w:val="28"/>
          <w:szCs w:val="28"/>
        </w:rPr>
      </w:pPr>
      <w:r w:rsidRPr="0041276E">
        <w:rPr>
          <w:b/>
          <w:sz w:val="28"/>
          <w:szCs w:val="28"/>
        </w:rPr>
        <w:t xml:space="preserve">По отбору наилучшего предложения на оказание услуг по проведению </w:t>
      </w:r>
      <w:r w:rsidR="003018E4">
        <w:rPr>
          <w:b/>
          <w:sz w:val="28"/>
          <w:szCs w:val="28"/>
        </w:rPr>
        <w:t>анализа расхода топливо на дизельном двигателе</w:t>
      </w:r>
    </w:p>
    <w:p w14:paraId="3674B177" w14:textId="77777777" w:rsidR="008A6447" w:rsidRDefault="008A6447">
      <w:pPr>
        <w:spacing w:after="73"/>
        <w:ind w:left="10" w:hanging="10"/>
        <w:jc w:val="center"/>
      </w:pPr>
    </w:p>
    <w:tbl>
      <w:tblPr>
        <w:tblStyle w:val="TableGrid"/>
        <w:tblW w:w="10619" w:type="dxa"/>
        <w:tblInd w:w="-496" w:type="dxa"/>
        <w:tblCellMar>
          <w:top w:w="76" w:type="dxa"/>
          <w:left w:w="93" w:type="dxa"/>
          <w:right w:w="96" w:type="dxa"/>
        </w:tblCellMar>
        <w:tblLook w:val="04A0" w:firstRow="1" w:lastRow="0" w:firstColumn="1" w:lastColumn="0" w:noHBand="0" w:noVBand="1"/>
      </w:tblPr>
      <w:tblGrid>
        <w:gridCol w:w="991"/>
        <w:gridCol w:w="4241"/>
        <w:gridCol w:w="9"/>
        <w:gridCol w:w="5352"/>
        <w:gridCol w:w="26"/>
      </w:tblGrid>
      <w:tr w:rsidR="00311533" w:rsidRPr="001F1FC6" w14:paraId="4047BC23" w14:textId="77777777" w:rsidTr="0041276E">
        <w:trPr>
          <w:gridAfter w:val="1"/>
          <w:wAfter w:w="26" w:type="dxa"/>
          <w:trHeight w:val="57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8F7A6" w14:textId="77777777" w:rsidR="00311533" w:rsidRDefault="0041276E" w:rsidP="0041276E">
            <w:pPr>
              <w:jc w:val="center"/>
            </w:pPr>
            <w:r>
              <w:t>№ п/п</w:t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177D7" w14:textId="77777777" w:rsidR="00311533" w:rsidRPr="001F1FC6" w:rsidRDefault="0041276E" w:rsidP="0041276E">
            <w:pPr>
              <w:ind w:left="34"/>
            </w:pPr>
            <w:r w:rsidRPr="001F1FC6">
              <w:rPr>
                <w:sz w:val="24"/>
              </w:rPr>
              <w:t>Наименование требований</w:t>
            </w:r>
          </w:p>
        </w:tc>
        <w:tc>
          <w:tcPr>
            <w:tcW w:w="5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F5974" w14:textId="77777777" w:rsidR="00311533" w:rsidRPr="001F1FC6" w:rsidRDefault="0041276E" w:rsidP="0041276E">
            <w:pPr>
              <w:ind w:left="38"/>
            </w:pPr>
            <w:r w:rsidRPr="001F1FC6">
              <w:rPr>
                <w:sz w:val="24"/>
              </w:rPr>
              <w:t>Содержание технического задания</w:t>
            </w:r>
          </w:p>
        </w:tc>
      </w:tr>
      <w:tr w:rsidR="00311533" w:rsidRPr="001F1FC6" w14:paraId="65511D4A" w14:textId="77777777" w:rsidTr="0041276E">
        <w:trPr>
          <w:gridAfter w:val="1"/>
          <w:wAfter w:w="26" w:type="dxa"/>
          <w:trHeight w:val="520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97471" w14:textId="77777777" w:rsidR="00311533" w:rsidRPr="001F1FC6" w:rsidRDefault="0041276E" w:rsidP="0041276E">
            <w:pPr>
              <w:ind w:left="48"/>
              <w:jc w:val="center"/>
            </w:pPr>
            <w:r w:rsidRPr="001F1FC6">
              <w:rPr>
                <w:sz w:val="26"/>
              </w:rPr>
              <w:t>1</w:t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4D1D7" w14:textId="77777777" w:rsidR="00311533" w:rsidRPr="001F1FC6" w:rsidRDefault="0041276E" w:rsidP="0041276E">
            <w:pPr>
              <w:ind w:left="19" w:firstLine="5"/>
              <w:jc w:val="both"/>
            </w:pPr>
            <w:r w:rsidRPr="001F1FC6">
              <w:rPr>
                <w:sz w:val="24"/>
              </w:rPr>
              <w:t>Наименование и объем выполняемых работ и оказываемых услуг</w:t>
            </w:r>
          </w:p>
        </w:tc>
        <w:tc>
          <w:tcPr>
            <w:tcW w:w="5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0519E" w14:textId="76C5BEBE" w:rsidR="00311533" w:rsidRDefault="003018E4" w:rsidP="0041276E">
            <w:pPr>
              <w:ind w:left="10" w:firstLine="5"/>
              <w:jc w:val="both"/>
            </w:pPr>
            <w:r>
              <w:t>Оказание услуги по проведению анализа расхода топливо включает в себя, как и саму услугу так и установка необходимых оборудований.</w:t>
            </w:r>
          </w:p>
          <w:p w14:paraId="1B3364C7" w14:textId="1DADF38C" w:rsidR="003018E4" w:rsidRDefault="003018E4" w:rsidP="0041276E">
            <w:pPr>
              <w:ind w:left="10" w:firstLine="5"/>
              <w:jc w:val="both"/>
            </w:pPr>
          </w:p>
          <w:p w14:paraId="5828A0E5" w14:textId="1CC41C87" w:rsidR="009E7E7C" w:rsidRDefault="003018E4" w:rsidP="009E7E7C">
            <w:pPr>
              <w:ind w:left="10" w:firstLine="5"/>
              <w:jc w:val="both"/>
            </w:pPr>
            <w:r>
              <w:t>Предоставить ПО</w:t>
            </w:r>
            <w:r w:rsidR="00C80BBE">
              <w:t xml:space="preserve"> (</w:t>
            </w:r>
            <w:r w:rsidR="00C80BBE">
              <w:rPr>
                <w:lang w:val="en-US"/>
              </w:rPr>
              <w:t>WEB</w:t>
            </w:r>
            <w:r w:rsidR="00C80BBE">
              <w:t>)</w:t>
            </w:r>
            <w:r w:rsidRPr="003018E4">
              <w:t xml:space="preserve"> </w:t>
            </w:r>
            <w:r w:rsidR="009E7E7C">
              <w:t>для отслеживания</w:t>
            </w:r>
            <w:r>
              <w:t xml:space="preserve"> состояние</w:t>
            </w:r>
            <w:r w:rsidR="009E7E7C">
              <w:t xml:space="preserve"> </w:t>
            </w:r>
            <w:r w:rsidR="0073061D">
              <w:t xml:space="preserve">ДГУ </w:t>
            </w:r>
            <w:r w:rsidR="009E7E7C">
              <w:t xml:space="preserve">и </w:t>
            </w:r>
            <w:r w:rsidR="0073061D">
              <w:t xml:space="preserve">расходомера. </w:t>
            </w:r>
          </w:p>
          <w:p w14:paraId="2A873040" w14:textId="77777777" w:rsidR="00C80BBE" w:rsidRDefault="00C80BBE" w:rsidP="009E7E7C">
            <w:pPr>
              <w:ind w:left="10" w:firstLine="5"/>
              <w:jc w:val="both"/>
            </w:pPr>
          </w:p>
          <w:p w14:paraId="002168F5" w14:textId="3580EA51" w:rsidR="00C80BBE" w:rsidRDefault="00C80BBE" w:rsidP="00C80BBE">
            <w:pPr>
              <w:ind w:left="10" w:firstLine="5"/>
              <w:jc w:val="both"/>
            </w:pPr>
            <w:r>
              <w:t>Предоставить ПО (</w:t>
            </w:r>
            <w:r>
              <w:rPr>
                <w:lang w:val="en-US"/>
              </w:rPr>
              <w:t>Mobile</w:t>
            </w:r>
            <w:r w:rsidRPr="00C80BBE">
              <w:t xml:space="preserve"> </w:t>
            </w:r>
            <w:r>
              <w:rPr>
                <w:lang w:val="en-US"/>
              </w:rPr>
              <w:t>APP</w:t>
            </w:r>
            <w:r>
              <w:t>)</w:t>
            </w:r>
            <w:r w:rsidRPr="003018E4">
              <w:t xml:space="preserve"> </w:t>
            </w:r>
            <w:r>
              <w:t xml:space="preserve">для отслеживания состояние ДГУ и расходомера. </w:t>
            </w:r>
          </w:p>
          <w:p w14:paraId="0AE2F4B8" w14:textId="77777777" w:rsidR="0073061D" w:rsidRDefault="0073061D" w:rsidP="009E7E7C">
            <w:pPr>
              <w:ind w:left="10" w:firstLine="5"/>
              <w:jc w:val="both"/>
            </w:pPr>
          </w:p>
          <w:p w14:paraId="037B46D4" w14:textId="58C8CC1C" w:rsidR="0073061D" w:rsidRDefault="0073061D" w:rsidP="0073061D">
            <w:pPr>
              <w:ind w:left="10" w:firstLine="5"/>
              <w:jc w:val="both"/>
            </w:pPr>
            <w:r>
              <w:t xml:space="preserve">Предоставить сим карту для обеспечения </w:t>
            </w:r>
            <w:r w:rsidR="00363130">
              <w:t xml:space="preserve">постоянного </w:t>
            </w:r>
            <w:r>
              <w:t xml:space="preserve">доступа через мобильную сеть для отслеживания состояние ДГУ и расходомера. </w:t>
            </w:r>
          </w:p>
          <w:p w14:paraId="7CD73338" w14:textId="5F57C607" w:rsidR="009E7E7C" w:rsidRDefault="009E7E7C" w:rsidP="009E7E7C">
            <w:pPr>
              <w:ind w:left="10" w:firstLine="5"/>
              <w:jc w:val="both"/>
            </w:pPr>
          </w:p>
          <w:p w14:paraId="108E34EC" w14:textId="18954908" w:rsidR="009E7E7C" w:rsidRDefault="009E7E7C" w:rsidP="009E7E7C">
            <w:pPr>
              <w:ind w:left="10" w:firstLine="5"/>
              <w:jc w:val="both"/>
            </w:pPr>
            <w:r>
              <w:t xml:space="preserve">Для передачи данных использовать терминал доступа с возможностями подключения к бортовому компьютеру, получения с него данных о </w:t>
            </w:r>
            <w:r w:rsidR="0073061D">
              <w:t>расходе топлива</w:t>
            </w:r>
            <w:r>
              <w:t xml:space="preserve">, </w:t>
            </w:r>
            <w:proofErr w:type="spellStart"/>
            <w:r>
              <w:t>моточасов</w:t>
            </w:r>
            <w:proofErr w:type="spellEnd"/>
            <w:r>
              <w:t xml:space="preserve"> и состояния </w:t>
            </w:r>
            <w:r w:rsidR="0073061D">
              <w:t>ДГУ</w:t>
            </w:r>
            <w:r>
              <w:t xml:space="preserve">. </w:t>
            </w:r>
          </w:p>
          <w:p w14:paraId="1F57639F" w14:textId="1FDDF6D6" w:rsidR="009E7E7C" w:rsidRDefault="009E7E7C" w:rsidP="009E7E7C">
            <w:pPr>
              <w:ind w:left="10" w:firstLine="5"/>
              <w:jc w:val="both"/>
            </w:pPr>
          </w:p>
          <w:p w14:paraId="21533F05" w14:textId="424C5AAD" w:rsidR="008E6608" w:rsidRDefault="008E6608" w:rsidP="009E7E7C">
            <w:pPr>
              <w:ind w:left="10" w:firstLine="5"/>
              <w:jc w:val="both"/>
            </w:pPr>
            <w:r>
              <w:t>Точность измерения до 1%</w:t>
            </w:r>
          </w:p>
          <w:p w14:paraId="063F6D4D" w14:textId="2A4B42FD" w:rsidR="008E6608" w:rsidRDefault="008E6608" w:rsidP="009E7E7C">
            <w:pPr>
              <w:ind w:left="10" w:firstLine="5"/>
              <w:jc w:val="both"/>
            </w:pPr>
          </w:p>
          <w:p w14:paraId="24559E35" w14:textId="7480F8F6" w:rsidR="00363130" w:rsidRDefault="00363130" w:rsidP="009E7E7C">
            <w:pPr>
              <w:ind w:left="10" w:firstLine="5"/>
              <w:jc w:val="both"/>
            </w:pPr>
            <w:r>
              <w:t xml:space="preserve">Возможность выгрузки данных в формате </w:t>
            </w:r>
            <w:r>
              <w:rPr>
                <w:lang w:val="en-US"/>
              </w:rPr>
              <w:t>PDF</w:t>
            </w:r>
            <w:r w:rsidRPr="00363130">
              <w:t>,</w:t>
            </w:r>
            <w:r>
              <w:t xml:space="preserve"> </w:t>
            </w:r>
            <w:r>
              <w:rPr>
                <w:lang w:val="en-US"/>
              </w:rPr>
              <w:t>EXL</w:t>
            </w:r>
          </w:p>
          <w:p w14:paraId="0282F1C0" w14:textId="77777777" w:rsidR="00363130" w:rsidRPr="00363130" w:rsidRDefault="00363130" w:rsidP="009E7E7C">
            <w:pPr>
              <w:ind w:left="10" w:firstLine="5"/>
              <w:jc w:val="both"/>
            </w:pPr>
          </w:p>
          <w:p w14:paraId="11A344AE" w14:textId="2C754842" w:rsidR="000C0EB9" w:rsidRPr="000C0EB9" w:rsidRDefault="009E7E7C" w:rsidP="009E7E7C">
            <w:pPr>
              <w:ind w:left="10" w:firstLine="5"/>
              <w:jc w:val="both"/>
            </w:pPr>
            <w:r>
              <w:t xml:space="preserve">Для анализа расхода топлива использовать проточные датчики топливо с </w:t>
            </w:r>
            <w:r w:rsidR="0073061D">
              <w:t xml:space="preserve">любым </w:t>
            </w:r>
            <w:r>
              <w:t xml:space="preserve">интерфейсом. </w:t>
            </w:r>
            <w:r w:rsidR="000C0EB9">
              <w:t>Проточный датчик должен передавать следующую информацию в ПО</w:t>
            </w:r>
            <w:r w:rsidR="000C0EB9" w:rsidRPr="000C0EB9">
              <w:t>:</w:t>
            </w:r>
          </w:p>
          <w:p w14:paraId="0A61373A" w14:textId="77777777" w:rsidR="000C0EB9" w:rsidRDefault="000C0EB9" w:rsidP="000C0EB9">
            <w:pPr>
              <w:pStyle w:val="a5"/>
              <w:numPr>
                <w:ilvl w:val="0"/>
                <w:numId w:val="3"/>
              </w:numPr>
              <w:jc w:val="both"/>
            </w:pPr>
            <w:r>
              <w:t>Общий расход топливо</w:t>
            </w:r>
          </w:p>
          <w:p w14:paraId="7320E9D8" w14:textId="77777777" w:rsidR="000C0EB9" w:rsidRDefault="000C0EB9" w:rsidP="000C0EB9">
            <w:pPr>
              <w:pStyle w:val="a5"/>
              <w:numPr>
                <w:ilvl w:val="0"/>
                <w:numId w:val="3"/>
              </w:numPr>
              <w:jc w:val="both"/>
            </w:pPr>
            <w:r>
              <w:t>Расход топливо в холостом режиме</w:t>
            </w:r>
          </w:p>
          <w:p w14:paraId="612C939D" w14:textId="0DE4D79D" w:rsidR="000C0EB9" w:rsidRDefault="000C0EB9" w:rsidP="000C0EB9">
            <w:pPr>
              <w:pStyle w:val="a5"/>
              <w:numPr>
                <w:ilvl w:val="0"/>
                <w:numId w:val="3"/>
              </w:numPr>
              <w:jc w:val="both"/>
            </w:pPr>
            <w:r>
              <w:t>Расход топливо в рабочем режиме</w:t>
            </w:r>
          </w:p>
          <w:p w14:paraId="60A2B59F" w14:textId="7FA2E489" w:rsidR="009E7E7C" w:rsidRDefault="000C0EB9" w:rsidP="000C0EB9">
            <w:pPr>
              <w:pStyle w:val="a5"/>
              <w:numPr>
                <w:ilvl w:val="0"/>
                <w:numId w:val="3"/>
              </w:numPr>
              <w:jc w:val="both"/>
            </w:pPr>
            <w:r>
              <w:t>Общее время работы двигателя</w:t>
            </w:r>
          </w:p>
          <w:p w14:paraId="27266664" w14:textId="2514367F" w:rsidR="000C0EB9" w:rsidRDefault="000C0EB9" w:rsidP="000C0EB9">
            <w:pPr>
              <w:pStyle w:val="a5"/>
              <w:numPr>
                <w:ilvl w:val="0"/>
                <w:numId w:val="3"/>
              </w:numPr>
              <w:jc w:val="both"/>
            </w:pPr>
            <w:r>
              <w:t>Время работы двигателя на холостом ходу</w:t>
            </w:r>
          </w:p>
          <w:p w14:paraId="57365F09" w14:textId="3432E853" w:rsidR="000C0EB9" w:rsidRDefault="000C0EB9" w:rsidP="000C0EB9">
            <w:pPr>
              <w:pStyle w:val="a5"/>
              <w:numPr>
                <w:ilvl w:val="0"/>
                <w:numId w:val="3"/>
              </w:numPr>
              <w:jc w:val="both"/>
            </w:pPr>
            <w:r>
              <w:t>Время работы двигателя в рабочем ходе</w:t>
            </w:r>
          </w:p>
          <w:p w14:paraId="5C75EEFF" w14:textId="303F9CEC" w:rsidR="000C0EB9" w:rsidRDefault="000C0EB9" w:rsidP="000C0EB9">
            <w:pPr>
              <w:jc w:val="both"/>
            </w:pPr>
          </w:p>
          <w:p w14:paraId="00089538" w14:textId="3A3C94EB" w:rsidR="000C0EB9" w:rsidRDefault="000C0EB9" w:rsidP="000C0EB9">
            <w:pPr>
              <w:jc w:val="both"/>
            </w:pPr>
            <w:r>
              <w:t>Для системы подключения к бортовому компьютеру использовать бесконтактные считыватели.</w:t>
            </w:r>
          </w:p>
          <w:p w14:paraId="7CF906FC" w14:textId="77777777" w:rsidR="00A5540A" w:rsidRDefault="00A5540A" w:rsidP="000C0EB9">
            <w:pPr>
              <w:jc w:val="both"/>
            </w:pPr>
          </w:p>
          <w:p w14:paraId="661DC6AC" w14:textId="59E122BF" w:rsidR="00A5540A" w:rsidRDefault="00A5540A" w:rsidP="000C0EB9">
            <w:pPr>
              <w:jc w:val="both"/>
            </w:pPr>
            <w:r>
              <w:t xml:space="preserve">Предоставить полную документацию на </w:t>
            </w:r>
            <w:r w:rsidR="004565E4">
              <w:t xml:space="preserve">предоставленное </w:t>
            </w:r>
            <w:r>
              <w:t>решение.</w:t>
            </w:r>
          </w:p>
          <w:p w14:paraId="01EB04F3" w14:textId="30299D12" w:rsidR="000C0EB9" w:rsidRDefault="000C0EB9" w:rsidP="000C0EB9">
            <w:pPr>
              <w:jc w:val="both"/>
            </w:pPr>
            <w:bookmarkStart w:id="0" w:name="_GoBack"/>
            <w:bookmarkEnd w:id="0"/>
          </w:p>
          <w:p w14:paraId="477B7742" w14:textId="3364C8C2" w:rsidR="000C0EB9" w:rsidRDefault="000C0EB9" w:rsidP="000C0EB9">
            <w:pPr>
              <w:jc w:val="both"/>
            </w:pPr>
            <w:r>
              <w:t>Количество техники:</w:t>
            </w:r>
          </w:p>
          <w:p w14:paraId="532C4B49" w14:textId="1969D9D6" w:rsidR="000C0EB9" w:rsidRPr="001F1FC6" w:rsidRDefault="0073061D" w:rsidP="0073061D">
            <w:pPr>
              <w:jc w:val="both"/>
            </w:pPr>
            <w:r>
              <w:t>ДГУ</w:t>
            </w:r>
            <w:r w:rsidR="00651FBE" w:rsidRPr="00651FBE">
              <w:t xml:space="preserve"> </w:t>
            </w:r>
            <w:r w:rsidR="000C0EB9">
              <w:t xml:space="preserve">– </w:t>
            </w:r>
            <w:r>
              <w:t>1</w:t>
            </w:r>
            <w:r w:rsidR="000C0EB9">
              <w:t xml:space="preserve"> единиц</w:t>
            </w:r>
            <w:r>
              <w:t>а</w:t>
            </w:r>
          </w:p>
        </w:tc>
      </w:tr>
      <w:tr w:rsidR="00311533" w:rsidRPr="001F1FC6" w14:paraId="4EE39ED5" w14:textId="77777777" w:rsidTr="0041276E">
        <w:trPr>
          <w:gridAfter w:val="1"/>
          <w:wAfter w:w="26" w:type="dxa"/>
          <w:trHeight w:val="58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D7DB1" w14:textId="77777777" w:rsidR="00311533" w:rsidRPr="001F1FC6" w:rsidRDefault="0041276E" w:rsidP="0041276E">
            <w:pPr>
              <w:ind w:left="10"/>
              <w:jc w:val="center"/>
            </w:pPr>
            <w:r w:rsidRPr="001F1FC6">
              <w:rPr>
                <w:sz w:val="26"/>
              </w:rPr>
              <w:t>2</w:t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D907" w14:textId="77777777" w:rsidR="00311533" w:rsidRPr="001F1FC6" w:rsidRDefault="0041276E" w:rsidP="0041276E">
            <w:pPr>
              <w:ind w:left="5" w:firstLine="14"/>
            </w:pPr>
            <w:r w:rsidRPr="001F1FC6">
              <w:rPr>
                <w:sz w:val="24"/>
              </w:rPr>
              <w:t>Основание для оказания услуг, в рамках которого производится закупка</w:t>
            </w:r>
          </w:p>
        </w:tc>
        <w:tc>
          <w:tcPr>
            <w:tcW w:w="5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1A069" w14:textId="03E33E70" w:rsidR="00311533" w:rsidRPr="001F1FC6" w:rsidRDefault="00311533" w:rsidP="0041276E">
            <w:pPr>
              <w:ind w:left="10" w:firstLine="5"/>
            </w:pPr>
          </w:p>
        </w:tc>
      </w:tr>
      <w:tr w:rsidR="00311533" w:rsidRPr="001F1FC6" w14:paraId="03D0507E" w14:textId="77777777" w:rsidTr="0041276E">
        <w:trPr>
          <w:gridAfter w:val="1"/>
          <w:wAfter w:w="26" w:type="dxa"/>
          <w:trHeight w:val="1117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11E2F" w14:textId="77777777" w:rsidR="00311533" w:rsidRPr="001F1FC6" w:rsidRDefault="0041276E" w:rsidP="0041276E">
            <w:pPr>
              <w:jc w:val="center"/>
            </w:pPr>
            <w:r>
              <w:lastRenderedPageBreak/>
              <w:t>3</w:t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FAB84" w14:textId="77777777" w:rsidR="00311533" w:rsidRPr="001F1FC6" w:rsidRDefault="0041276E" w:rsidP="0041276E">
            <w:pPr>
              <w:ind w:left="5" w:firstLine="5"/>
            </w:pPr>
            <w:r w:rsidRPr="001F1FC6">
              <w:rPr>
                <w:sz w:val="24"/>
              </w:rPr>
              <w:t>Услуга требуемая от Исполнителя исходя из требований действующих нормативных актов</w:t>
            </w:r>
          </w:p>
        </w:tc>
        <w:tc>
          <w:tcPr>
            <w:tcW w:w="5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3DADF" w14:textId="497DB641" w:rsidR="00311533" w:rsidRPr="001F1FC6" w:rsidRDefault="003018E4" w:rsidP="0041276E">
            <w:pPr>
              <w:ind w:left="5" w:right="192" w:firstLine="5"/>
              <w:jc w:val="both"/>
            </w:pPr>
            <w:r>
              <w:rPr>
                <w:sz w:val="24"/>
              </w:rPr>
              <w:t xml:space="preserve">Провести анализ расхода техники использую оборудования, на которые можно получить сертификаты метрологии. </w:t>
            </w:r>
          </w:p>
        </w:tc>
      </w:tr>
      <w:tr w:rsidR="00311533" w:rsidRPr="001F1FC6" w14:paraId="13E84FC0" w14:textId="77777777" w:rsidTr="0041276E">
        <w:trPr>
          <w:gridAfter w:val="1"/>
          <w:wAfter w:w="26" w:type="dxa"/>
          <w:trHeight w:val="645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C9D14" w14:textId="77777777" w:rsidR="00311533" w:rsidRPr="001F1FC6" w:rsidRDefault="0041276E" w:rsidP="0041276E">
            <w:pPr>
              <w:ind w:left="5"/>
              <w:jc w:val="center"/>
            </w:pPr>
            <w:r w:rsidRPr="001F1FC6">
              <w:rPr>
                <w:sz w:val="26"/>
              </w:rPr>
              <w:t>4</w:t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30805" w14:textId="77777777" w:rsidR="00311533" w:rsidRPr="001F1FC6" w:rsidRDefault="0041276E" w:rsidP="0041276E">
            <w:pPr>
              <w:ind w:firstLine="5"/>
            </w:pPr>
            <w:r w:rsidRPr="001F1FC6">
              <w:rPr>
                <w:sz w:val="24"/>
              </w:rPr>
              <w:t>Место выполнения работ и оказания услуг с указанием конкретного адреса</w:t>
            </w:r>
          </w:p>
        </w:tc>
        <w:tc>
          <w:tcPr>
            <w:tcW w:w="5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7760A" w14:textId="108133E4" w:rsidR="00311533" w:rsidRPr="001F1FC6" w:rsidRDefault="000C0EB9" w:rsidP="0041276E">
            <w:pPr>
              <w:ind w:left="5"/>
            </w:pPr>
            <w:r>
              <w:rPr>
                <w:sz w:val="24"/>
              </w:rPr>
              <w:t>р. Узбекистан</w:t>
            </w:r>
          </w:p>
        </w:tc>
      </w:tr>
      <w:tr w:rsidR="00311533" w:rsidRPr="001F1FC6" w14:paraId="693F2DA2" w14:textId="77777777" w:rsidTr="0041276E">
        <w:trPr>
          <w:gridAfter w:val="1"/>
          <w:wAfter w:w="26" w:type="dxa"/>
          <w:trHeight w:val="2231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44BA" w14:textId="77777777" w:rsidR="00311533" w:rsidRPr="001F1FC6" w:rsidRDefault="0041276E" w:rsidP="0041276E">
            <w:pPr>
              <w:ind w:left="5"/>
              <w:jc w:val="center"/>
            </w:pPr>
            <w:r w:rsidRPr="001F1FC6">
              <w:rPr>
                <w:sz w:val="26"/>
              </w:rPr>
              <w:t>5</w:t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17474" w14:textId="77777777" w:rsidR="00311533" w:rsidRPr="001F1FC6" w:rsidRDefault="0041276E" w:rsidP="0041276E">
            <w:r w:rsidRPr="001F1FC6">
              <w:rPr>
                <w:sz w:val="24"/>
              </w:rPr>
              <w:t>Требования к участнику</w:t>
            </w:r>
          </w:p>
        </w:tc>
        <w:tc>
          <w:tcPr>
            <w:tcW w:w="5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D5AA9" w14:textId="77777777" w:rsidR="00311533" w:rsidRPr="001F1FC6" w:rsidRDefault="0041276E" w:rsidP="0041276E">
            <w:pPr>
              <w:ind w:left="10"/>
            </w:pPr>
            <w:r w:rsidRPr="001F1FC6">
              <w:rPr>
                <w:sz w:val="24"/>
              </w:rPr>
              <w:t>Основные требования к участникам:</w:t>
            </w:r>
          </w:p>
          <w:p w14:paraId="366BDB0A" w14:textId="77777777" w:rsidR="00311533" w:rsidRPr="001F1FC6" w:rsidRDefault="0041276E" w:rsidP="0041276E">
            <w:pPr>
              <w:ind w:left="34" w:firstLine="5"/>
            </w:pPr>
            <w:r w:rsidRPr="001F1FC6">
              <w:rPr>
                <w:sz w:val="24"/>
              </w:rPr>
              <w:t>Гарантийное письмо о сохранении конфиденциальности;</w:t>
            </w:r>
          </w:p>
          <w:p w14:paraId="4EB2F51B" w14:textId="139D425D" w:rsidR="00311533" w:rsidRDefault="000C0EB9" w:rsidP="0041276E">
            <w:pPr>
              <w:spacing w:after="3"/>
              <w:ind w:left="34"/>
            </w:pPr>
            <w:r>
              <w:t xml:space="preserve">Наличия дилерского договора с Заводом производителем. Сервисное обслуживание всех </w:t>
            </w:r>
            <w:r w:rsidR="005F2C70">
              <w:t>установленных приборов.</w:t>
            </w:r>
          </w:p>
          <w:p w14:paraId="7F5E8C74" w14:textId="7B1EA365" w:rsidR="00311533" w:rsidRPr="001F1FC6" w:rsidRDefault="005F2C70" w:rsidP="0041276E">
            <w:pPr>
              <w:ind w:left="29"/>
              <w:jc w:val="both"/>
            </w:pPr>
            <w:r>
              <w:rPr>
                <w:sz w:val="24"/>
              </w:rPr>
              <w:t>Разрешение от завода производителя на проведения обучающих мероприятий с дальнейшем выдачи сертификатов и подписания договора о партнёрстве, в который в свою очередь позволяет заказчику обращаться прямую на завод для сформирования заказа. Представитель завода должен находиться в р. Узбекистан.</w:t>
            </w:r>
          </w:p>
        </w:tc>
      </w:tr>
      <w:tr w:rsidR="00311533" w:rsidRPr="001F1FC6" w14:paraId="656D0456" w14:textId="77777777" w:rsidTr="0041276E">
        <w:tblPrEx>
          <w:tblCellMar>
            <w:top w:w="53" w:type="dxa"/>
            <w:left w:w="83" w:type="dxa"/>
            <w:right w:w="109" w:type="dxa"/>
          </w:tblCellMar>
        </w:tblPrEx>
        <w:trPr>
          <w:trHeight w:val="2209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6847B" w14:textId="77777777" w:rsidR="00311533" w:rsidRPr="001F1FC6" w:rsidRDefault="0041276E" w:rsidP="0041276E">
            <w:pPr>
              <w:ind w:left="34"/>
              <w:jc w:val="center"/>
            </w:pPr>
            <w:r w:rsidRPr="001F1FC6">
              <w:rPr>
                <w:sz w:val="26"/>
              </w:rPr>
              <w:t>6</w:t>
            </w:r>
          </w:p>
        </w:tc>
        <w:tc>
          <w:tcPr>
            <w:tcW w:w="4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53A59" w14:textId="77777777" w:rsidR="00311533" w:rsidRPr="001F1FC6" w:rsidRDefault="0041276E" w:rsidP="0041276E">
            <w:pPr>
              <w:ind w:left="24" w:firstLine="5"/>
              <w:jc w:val="both"/>
            </w:pPr>
            <w:r w:rsidRPr="001F1FC6">
              <w:rPr>
                <w:sz w:val="24"/>
              </w:rPr>
              <w:t>Объем предоставления гарантии качества работ, услуг</w:t>
            </w:r>
          </w:p>
        </w:tc>
        <w:tc>
          <w:tcPr>
            <w:tcW w:w="5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C5619" w14:textId="77777777" w:rsidR="00311533" w:rsidRPr="001F1FC6" w:rsidRDefault="0041276E" w:rsidP="0041276E">
            <w:pPr>
              <w:spacing w:after="45"/>
              <w:ind w:left="29"/>
            </w:pPr>
            <w:r w:rsidRPr="001F1FC6">
              <w:rPr>
                <w:sz w:val="24"/>
              </w:rPr>
              <w:t>Гарантия качества оказываемых услуг предоставляется Исполнителем на срок не менее</w:t>
            </w:r>
          </w:p>
          <w:p w14:paraId="6FF00141" w14:textId="315FE4B1" w:rsidR="00311533" w:rsidRPr="001F1FC6" w:rsidRDefault="005F2C70" w:rsidP="0041276E">
            <w:pPr>
              <w:ind w:left="24" w:firstLine="24"/>
            </w:pPr>
            <w:r>
              <w:t>Гарантийный срок на всё оборудование 3 года</w:t>
            </w:r>
          </w:p>
        </w:tc>
      </w:tr>
      <w:tr w:rsidR="00311533" w:rsidRPr="001F1FC6" w14:paraId="5CE7B3EE" w14:textId="77777777" w:rsidTr="0041276E">
        <w:tblPrEx>
          <w:tblCellMar>
            <w:top w:w="53" w:type="dxa"/>
            <w:left w:w="83" w:type="dxa"/>
            <w:right w:w="109" w:type="dxa"/>
          </w:tblCellMar>
        </w:tblPrEx>
        <w:trPr>
          <w:trHeight w:val="1119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C3C79" w14:textId="77777777" w:rsidR="00311533" w:rsidRPr="001F1FC6" w:rsidRDefault="0041276E" w:rsidP="0041276E">
            <w:pPr>
              <w:ind w:left="34"/>
              <w:jc w:val="center"/>
            </w:pPr>
            <w:r w:rsidRPr="001F1FC6">
              <w:rPr>
                <w:sz w:val="26"/>
              </w:rPr>
              <w:t>7</w:t>
            </w:r>
          </w:p>
        </w:tc>
        <w:tc>
          <w:tcPr>
            <w:tcW w:w="4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8B0A4" w14:textId="77777777" w:rsidR="00311533" w:rsidRPr="001F1FC6" w:rsidRDefault="0041276E" w:rsidP="0041276E">
            <w:pPr>
              <w:spacing w:after="2"/>
              <w:ind w:left="29"/>
            </w:pPr>
            <w:r w:rsidRPr="001F1FC6">
              <w:rPr>
                <w:sz w:val="24"/>
              </w:rPr>
              <w:t>Сос</w:t>
            </w:r>
            <w:r w:rsidR="004A6575" w:rsidRPr="001F1FC6">
              <w:rPr>
                <w:sz w:val="24"/>
              </w:rPr>
              <w:t>т</w:t>
            </w:r>
            <w:r w:rsidRPr="001F1FC6">
              <w:rPr>
                <w:sz w:val="24"/>
              </w:rPr>
              <w:t>авление (формат) и язык отчетной</w:t>
            </w:r>
          </w:p>
          <w:p w14:paraId="055D76BF" w14:textId="77777777" w:rsidR="00311533" w:rsidRPr="001F1FC6" w:rsidRDefault="0041276E" w:rsidP="0041276E">
            <w:pPr>
              <w:ind w:left="24" w:right="466"/>
              <w:jc w:val="both"/>
            </w:pPr>
            <w:r w:rsidRPr="001F1FC6">
              <w:rPr>
                <w:sz w:val="24"/>
              </w:rPr>
              <w:t>документации и способы передачи сообщений между Заказчиком и Исполнителем</w:t>
            </w:r>
          </w:p>
        </w:tc>
        <w:tc>
          <w:tcPr>
            <w:tcW w:w="5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137D4" w14:textId="46D51BA3" w:rsidR="00311533" w:rsidRPr="001F1FC6" w:rsidRDefault="00311533" w:rsidP="0041276E">
            <w:pPr>
              <w:ind w:left="24" w:right="283"/>
              <w:jc w:val="both"/>
            </w:pPr>
          </w:p>
        </w:tc>
      </w:tr>
      <w:tr w:rsidR="00311533" w:rsidRPr="001F1FC6" w14:paraId="5F211C1A" w14:textId="77777777" w:rsidTr="0041276E">
        <w:tblPrEx>
          <w:tblCellMar>
            <w:top w:w="53" w:type="dxa"/>
            <w:left w:w="83" w:type="dxa"/>
            <w:right w:w="109" w:type="dxa"/>
          </w:tblCellMar>
        </w:tblPrEx>
        <w:trPr>
          <w:trHeight w:val="2791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E8B4D" w14:textId="77777777" w:rsidR="00311533" w:rsidRPr="001F1FC6" w:rsidRDefault="0041276E" w:rsidP="0041276E">
            <w:pPr>
              <w:ind w:left="34"/>
              <w:jc w:val="center"/>
            </w:pPr>
            <w:r w:rsidRPr="001F1FC6">
              <w:rPr>
                <w:sz w:val="26"/>
              </w:rPr>
              <w:t>8</w:t>
            </w:r>
          </w:p>
        </w:tc>
        <w:tc>
          <w:tcPr>
            <w:tcW w:w="4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2DAA5" w14:textId="77777777" w:rsidR="00311533" w:rsidRPr="001F1FC6" w:rsidRDefault="0041276E" w:rsidP="0041276E">
            <w:pPr>
              <w:ind w:left="14" w:firstLine="10"/>
              <w:jc w:val="both"/>
            </w:pPr>
            <w:r w:rsidRPr="001F1FC6">
              <w:rPr>
                <w:sz w:val="24"/>
              </w:rPr>
              <w:t>Порядок сдачи и приемки результатов работ и услуг.</w:t>
            </w:r>
          </w:p>
        </w:tc>
        <w:tc>
          <w:tcPr>
            <w:tcW w:w="5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AC555" w14:textId="78922509" w:rsidR="00311533" w:rsidRPr="001F1FC6" w:rsidRDefault="00311533" w:rsidP="0041276E">
            <w:pPr>
              <w:ind w:left="19" w:right="254" w:firstLine="5"/>
              <w:jc w:val="both"/>
            </w:pPr>
          </w:p>
        </w:tc>
      </w:tr>
      <w:tr w:rsidR="00311533" w:rsidRPr="001F1FC6" w14:paraId="30FE5DCC" w14:textId="77777777" w:rsidTr="0041276E">
        <w:tblPrEx>
          <w:tblCellMar>
            <w:top w:w="53" w:type="dxa"/>
            <w:left w:w="83" w:type="dxa"/>
            <w:right w:w="109" w:type="dxa"/>
          </w:tblCellMar>
        </w:tblPrEx>
        <w:trPr>
          <w:trHeight w:val="600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00390" w14:textId="77777777" w:rsidR="00311533" w:rsidRPr="001F1FC6" w:rsidRDefault="0041276E" w:rsidP="0041276E">
            <w:pPr>
              <w:ind w:left="29"/>
              <w:jc w:val="center"/>
            </w:pPr>
            <w:r w:rsidRPr="001F1FC6">
              <w:rPr>
                <w:sz w:val="26"/>
              </w:rPr>
              <w:t>9</w:t>
            </w:r>
          </w:p>
        </w:tc>
        <w:tc>
          <w:tcPr>
            <w:tcW w:w="4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57749" w14:textId="77777777" w:rsidR="00311533" w:rsidRPr="001F1FC6" w:rsidRDefault="0041276E" w:rsidP="0041276E">
            <w:pPr>
              <w:ind w:left="24"/>
            </w:pPr>
            <w:r w:rsidRPr="001F1FC6">
              <w:rPr>
                <w:sz w:val="24"/>
              </w:rPr>
              <w:t>Форма оформления предложения</w:t>
            </w:r>
          </w:p>
        </w:tc>
        <w:tc>
          <w:tcPr>
            <w:tcW w:w="5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32C3" w14:textId="77777777" w:rsidR="00311533" w:rsidRPr="001F1FC6" w:rsidRDefault="0041276E" w:rsidP="0041276E">
            <w:r w:rsidRPr="001F1FC6">
              <w:rPr>
                <w:sz w:val="24"/>
              </w:rPr>
              <w:t>etender.uzex.uz</w:t>
            </w:r>
          </w:p>
        </w:tc>
      </w:tr>
      <w:tr w:rsidR="00311533" w:rsidRPr="001F1FC6" w14:paraId="1C0E040E" w14:textId="77777777" w:rsidTr="0041276E">
        <w:tblPrEx>
          <w:tblCellMar>
            <w:top w:w="53" w:type="dxa"/>
            <w:left w:w="83" w:type="dxa"/>
            <w:right w:w="109" w:type="dxa"/>
          </w:tblCellMar>
        </w:tblPrEx>
        <w:trPr>
          <w:trHeight w:val="600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137CC" w14:textId="77777777" w:rsidR="00311533" w:rsidRPr="001F1FC6" w:rsidRDefault="0041276E" w:rsidP="0041276E">
            <w:pPr>
              <w:ind w:left="43"/>
              <w:jc w:val="center"/>
            </w:pPr>
            <w:r w:rsidRPr="001F1FC6">
              <w:rPr>
                <w:sz w:val="24"/>
              </w:rPr>
              <w:t>10</w:t>
            </w:r>
          </w:p>
        </w:tc>
        <w:tc>
          <w:tcPr>
            <w:tcW w:w="4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65B0A" w14:textId="77777777" w:rsidR="00311533" w:rsidRPr="001F1FC6" w:rsidRDefault="0041276E" w:rsidP="0041276E">
            <w:pPr>
              <w:ind w:left="19" w:hanging="5"/>
            </w:pPr>
            <w:r w:rsidRPr="001F1FC6">
              <w:rPr>
                <w:sz w:val="24"/>
              </w:rPr>
              <w:t>Адрес официальной подачи предложения</w:t>
            </w:r>
          </w:p>
        </w:tc>
        <w:tc>
          <w:tcPr>
            <w:tcW w:w="5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F3E83" w14:textId="77777777" w:rsidR="00311533" w:rsidRPr="001F1FC6" w:rsidRDefault="0041276E" w:rsidP="0041276E">
            <w:r w:rsidRPr="001F1FC6">
              <w:rPr>
                <w:sz w:val="24"/>
              </w:rPr>
              <w:t>etender.uzex.uz</w:t>
            </w:r>
          </w:p>
        </w:tc>
      </w:tr>
      <w:tr w:rsidR="00311533" w14:paraId="47142D7E" w14:textId="77777777" w:rsidTr="0041276E">
        <w:tblPrEx>
          <w:tblCellMar>
            <w:top w:w="53" w:type="dxa"/>
            <w:left w:w="83" w:type="dxa"/>
            <w:right w:w="109" w:type="dxa"/>
          </w:tblCellMar>
        </w:tblPrEx>
        <w:trPr>
          <w:trHeight w:val="691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E461B" w14:textId="77777777" w:rsidR="00311533" w:rsidRPr="001F1FC6" w:rsidRDefault="0041276E" w:rsidP="0041276E">
            <w:pPr>
              <w:ind w:left="43"/>
              <w:jc w:val="center"/>
            </w:pPr>
            <w:r w:rsidRPr="001F1FC6">
              <w:rPr>
                <w:sz w:val="24"/>
              </w:rPr>
              <w:t>11</w:t>
            </w:r>
          </w:p>
        </w:tc>
        <w:tc>
          <w:tcPr>
            <w:tcW w:w="4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45C69" w14:textId="77777777" w:rsidR="00311533" w:rsidRPr="001F1FC6" w:rsidRDefault="0041276E" w:rsidP="0041276E">
            <w:pPr>
              <w:ind w:left="19" w:hanging="5"/>
            </w:pPr>
            <w:r w:rsidRPr="001F1FC6">
              <w:rPr>
                <w:sz w:val="24"/>
              </w:rPr>
              <w:t>Адрес проведения отбора наилучшего предложения</w:t>
            </w:r>
          </w:p>
        </w:tc>
        <w:tc>
          <w:tcPr>
            <w:tcW w:w="5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A29D9" w14:textId="77777777" w:rsidR="00311533" w:rsidRDefault="0041276E" w:rsidP="0041276E">
            <w:r w:rsidRPr="001F1FC6">
              <w:rPr>
                <w:sz w:val="24"/>
              </w:rPr>
              <w:t>etender.uzex.uz</w:t>
            </w:r>
          </w:p>
        </w:tc>
      </w:tr>
    </w:tbl>
    <w:p w14:paraId="6C22156F" w14:textId="77777777" w:rsidR="0041276E" w:rsidRDefault="0041276E" w:rsidP="004A6575">
      <w:pPr>
        <w:spacing w:after="166"/>
        <w:ind w:left="567"/>
        <w:jc w:val="both"/>
        <w:rPr>
          <w:b/>
          <w:sz w:val="30"/>
        </w:rPr>
      </w:pPr>
    </w:p>
    <w:p w14:paraId="114904ED" w14:textId="11DF2367" w:rsidR="00311533" w:rsidRDefault="0041276E" w:rsidP="00651FBE">
      <w:pPr>
        <w:spacing w:after="166"/>
        <w:ind w:left="567"/>
        <w:jc w:val="both"/>
      </w:pPr>
      <w:r w:rsidRPr="004A6575">
        <w:rPr>
          <w:b/>
          <w:sz w:val="30"/>
        </w:rPr>
        <w:t xml:space="preserve">«Техническое задание» </w:t>
      </w:r>
    </w:p>
    <w:sectPr w:rsidR="00311533" w:rsidSect="0041276E">
      <w:pgSz w:w="11904" w:h="16838"/>
      <w:pgMar w:top="531" w:right="778" w:bottom="1276" w:left="9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164F"/>
    <w:multiLevelType w:val="hybridMultilevel"/>
    <w:tmpl w:val="C7E8A8A0"/>
    <w:lvl w:ilvl="0" w:tplc="7D64D3D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36B56B72"/>
    <w:multiLevelType w:val="hybridMultilevel"/>
    <w:tmpl w:val="99607D46"/>
    <w:lvl w:ilvl="0" w:tplc="6D70F31A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41FE0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83094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C4D82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58FD66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4A100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10D258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684BA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CA922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8875DD"/>
    <w:multiLevelType w:val="hybridMultilevel"/>
    <w:tmpl w:val="0D5E40B8"/>
    <w:lvl w:ilvl="0" w:tplc="761EC8B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33"/>
    <w:rsid w:val="000C0EB9"/>
    <w:rsid w:val="001F1FC6"/>
    <w:rsid w:val="0026251B"/>
    <w:rsid w:val="003018E4"/>
    <w:rsid w:val="00311533"/>
    <w:rsid w:val="0032480F"/>
    <w:rsid w:val="00363130"/>
    <w:rsid w:val="0041276E"/>
    <w:rsid w:val="004565E4"/>
    <w:rsid w:val="004679B1"/>
    <w:rsid w:val="004A6575"/>
    <w:rsid w:val="005F2C70"/>
    <w:rsid w:val="00651FBE"/>
    <w:rsid w:val="0073061D"/>
    <w:rsid w:val="008A6447"/>
    <w:rsid w:val="008E6608"/>
    <w:rsid w:val="009E7E7C"/>
    <w:rsid w:val="00A5540A"/>
    <w:rsid w:val="00C80BBE"/>
    <w:rsid w:val="00E6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5398"/>
  <w15:docId w15:val="{AD4943C2-F433-4114-B578-9F2ECBF1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12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76E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9E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Атаметов Дилшод Анварович</cp:lastModifiedBy>
  <cp:revision>10</cp:revision>
  <cp:lastPrinted>2022-04-20T09:19:00Z</cp:lastPrinted>
  <dcterms:created xsi:type="dcterms:W3CDTF">2024-05-23T04:52:00Z</dcterms:created>
  <dcterms:modified xsi:type="dcterms:W3CDTF">2024-06-03T05:40:00Z</dcterms:modified>
</cp:coreProperties>
</file>