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563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951"/>
      </w:tblGrid>
      <w:tr w:rsidR="00270285" w:rsidRPr="00B632E1" w:rsidTr="00351EE8">
        <w:trPr>
          <w:trHeight w:val="397"/>
          <w:jc w:val="right"/>
        </w:trPr>
        <w:tc>
          <w:tcPr>
            <w:tcW w:w="5637" w:type="dxa"/>
            <w:gridSpan w:val="2"/>
            <w:vAlign w:val="center"/>
          </w:tcPr>
          <w:p w:rsidR="00270285" w:rsidRPr="00B632E1" w:rsidRDefault="00270285" w:rsidP="00351EE8">
            <w:pPr>
              <w:tabs>
                <w:tab w:val="left" w:pos="4536"/>
              </w:tabs>
              <w:ind w:left="-215"/>
              <w:jc w:val="right"/>
              <w:rPr>
                <w:b/>
                <w:color w:val="000000"/>
                <w:sz w:val="28"/>
                <w:szCs w:val="28"/>
                <w:lang w:val="ru-RU"/>
              </w:rPr>
            </w:pPr>
            <w:r w:rsidRPr="00B632E1">
              <w:rPr>
                <w:color w:val="000000"/>
                <w:sz w:val="28"/>
                <w:szCs w:val="28"/>
                <w:lang w:val="en-US"/>
              </w:rPr>
              <w:t xml:space="preserve">UMS-DIG-CRM-001 </w:t>
            </w:r>
            <w:r w:rsidRPr="00B632E1">
              <w:rPr>
                <w:color w:val="000000"/>
                <w:sz w:val="28"/>
                <w:szCs w:val="28"/>
                <w:lang w:val="ru-RU"/>
              </w:rPr>
              <w:t>ТЗ</w:t>
            </w:r>
          </w:p>
        </w:tc>
      </w:tr>
      <w:tr w:rsidR="00270285" w:rsidRPr="00B632E1" w:rsidTr="00351EE8">
        <w:trPr>
          <w:trHeight w:val="397"/>
          <w:jc w:val="right"/>
        </w:trPr>
        <w:tc>
          <w:tcPr>
            <w:tcW w:w="5637" w:type="dxa"/>
            <w:gridSpan w:val="2"/>
            <w:vAlign w:val="center"/>
          </w:tcPr>
          <w:p w:rsidR="00270285" w:rsidRPr="00B632E1" w:rsidRDefault="00270285" w:rsidP="00351EE8">
            <w:pPr>
              <w:tabs>
                <w:tab w:val="left" w:pos="4536"/>
              </w:tabs>
              <w:ind w:left="-215"/>
              <w:jc w:val="right"/>
              <w:rPr>
                <w:b/>
                <w:color w:val="000000"/>
                <w:sz w:val="28"/>
                <w:szCs w:val="28"/>
                <w:lang w:eastAsia="ru-RU"/>
              </w:rPr>
            </w:pPr>
            <w:r w:rsidRPr="00B632E1">
              <w:rPr>
                <w:b/>
                <w:color w:val="000000"/>
                <w:sz w:val="28"/>
                <w:szCs w:val="28"/>
                <w:lang w:eastAsia="ru-RU"/>
              </w:rPr>
              <w:t>УТВЕРЖДАЮ:</w:t>
            </w:r>
          </w:p>
        </w:tc>
      </w:tr>
      <w:tr w:rsidR="00270285" w:rsidRPr="00B632E1" w:rsidTr="00351EE8">
        <w:trPr>
          <w:trHeight w:val="397"/>
          <w:jc w:val="right"/>
        </w:trPr>
        <w:tc>
          <w:tcPr>
            <w:tcW w:w="5637" w:type="dxa"/>
            <w:gridSpan w:val="2"/>
            <w:vAlign w:val="center"/>
          </w:tcPr>
          <w:p w:rsidR="00270285" w:rsidRPr="00B632E1" w:rsidRDefault="00270285" w:rsidP="00351EE8">
            <w:pPr>
              <w:tabs>
                <w:tab w:val="left" w:pos="5220"/>
              </w:tabs>
              <w:ind w:left="-215"/>
              <w:jc w:val="right"/>
              <w:rPr>
                <w:color w:val="000000"/>
                <w:sz w:val="28"/>
                <w:szCs w:val="28"/>
                <w:lang w:eastAsia="ru-RU"/>
              </w:rPr>
            </w:pPr>
            <w:r w:rsidRPr="00B632E1">
              <w:rPr>
                <w:color w:val="000000"/>
                <w:sz w:val="28"/>
                <w:szCs w:val="28"/>
                <w:lang w:eastAsia="ru-RU"/>
              </w:rPr>
              <w:t xml:space="preserve">Заместитель генерального директора </w:t>
            </w:r>
          </w:p>
          <w:p w:rsidR="00270285" w:rsidRPr="00B632E1" w:rsidRDefault="00270285" w:rsidP="00351EE8">
            <w:pPr>
              <w:tabs>
                <w:tab w:val="left" w:pos="5220"/>
              </w:tabs>
              <w:ind w:left="-215"/>
              <w:jc w:val="right"/>
              <w:rPr>
                <w:color w:val="000000"/>
                <w:sz w:val="28"/>
                <w:szCs w:val="28"/>
                <w:lang w:eastAsia="ru-RU"/>
              </w:rPr>
            </w:pPr>
            <w:r w:rsidRPr="00B632E1">
              <w:rPr>
                <w:color w:val="000000"/>
                <w:sz w:val="28"/>
                <w:szCs w:val="28"/>
                <w:lang w:eastAsia="ru-RU"/>
              </w:rPr>
              <w:t>по маркетингу и продажам</w:t>
            </w:r>
            <w:r w:rsidRPr="00B632E1">
              <w:rPr>
                <w:color w:val="000000"/>
                <w:sz w:val="28"/>
                <w:szCs w:val="28"/>
                <w:lang w:val="ru-RU" w:eastAsia="ru-RU"/>
              </w:rPr>
              <w:t xml:space="preserve"> </w:t>
            </w:r>
            <w:r w:rsidRPr="00B632E1">
              <w:rPr>
                <w:color w:val="000000"/>
                <w:sz w:val="28"/>
                <w:szCs w:val="28"/>
                <w:lang w:eastAsia="ru-RU"/>
              </w:rPr>
              <w:t>ООО «</w:t>
            </w:r>
            <w:r w:rsidRPr="00B632E1">
              <w:rPr>
                <w:color w:val="000000"/>
                <w:sz w:val="28"/>
                <w:szCs w:val="28"/>
                <w:lang w:val="en-US" w:eastAsia="ru-RU"/>
              </w:rPr>
              <w:t>UMS</w:t>
            </w:r>
            <w:r w:rsidRPr="00B632E1">
              <w:rPr>
                <w:color w:val="000000"/>
                <w:sz w:val="28"/>
                <w:szCs w:val="28"/>
                <w:lang w:eastAsia="ru-RU"/>
              </w:rPr>
              <w:t xml:space="preserve">» </w:t>
            </w:r>
          </w:p>
        </w:tc>
      </w:tr>
      <w:tr w:rsidR="00270285" w:rsidRPr="00B632E1" w:rsidTr="00351EE8">
        <w:trPr>
          <w:trHeight w:val="454"/>
          <w:jc w:val="right"/>
        </w:trPr>
        <w:tc>
          <w:tcPr>
            <w:tcW w:w="5637" w:type="dxa"/>
            <w:gridSpan w:val="2"/>
            <w:vAlign w:val="center"/>
          </w:tcPr>
          <w:p w:rsidR="00270285" w:rsidRPr="00B632E1" w:rsidRDefault="00270285" w:rsidP="00351EE8">
            <w:pPr>
              <w:tabs>
                <w:tab w:val="left" w:pos="5220"/>
              </w:tabs>
              <w:ind w:left="-215"/>
              <w:jc w:val="right"/>
              <w:rPr>
                <w:color w:val="000000"/>
                <w:sz w:val="28"/>
                <w:szCs w:val="28"/>
                <w:lang w:val="ru-RU" w:eastAsia="ru-RU"/>
              </w:rPr>
            </w:pPr>
          </w:p>
        </w:tc>
      </w:tr>
      <w:tr w:rsidR="00270285" w:rsidRPr="00B632E1" w:rsidTr="00351EE8">
        <w:trPr>
          <w:trHeight w:val="397"/>
          <w:jc w:val="right"/>
        </w:trPr>
        <w:tc>
          <w:tcPr>
            <w:tcW w:w="3686" w:type="dxa"/>
            <w:vAlign w:val="center"/>
          </w:tcPr>
          <w:p w:rsidR="00270285" w:rsidRPr="00B632E1" w:rsidRDefault="00270285" w:rsidP="00351EE8">
            <w:pPr>
              <w:ind w:left="-215"/>
              <w:jc w:val="right"/>
              <w:rPr>
                <w:color w:val="000000"/>
                <w:sz w:val="28"/>
                <w:szCs w:val="28"/>
                <w:lang w:eastAsia="ru-RU"/>
              </w:rPr>
            </w:pPr>
            <w:r w:rsidRPr="00B632E1">
              <w:rPr>
                <w:color w:val="000000"/>
                <w:sz w:val="28"/>
                <w:szCs w:val="28"/>
                <w:lang w:val="ru-RU" w:eastAsia="ru-RU"/>
              </w:rPr>
              <w:t xml:space="preserve">          </w:t>
            </w:r>
            <w:r w:rsidRPr="00B632E1">
              <w:rPr>
                <w:color w:val="000000"/>
                <w:sz w:val="28"/>
                <w:szCs w:val="28"/>
                <w:lang w:eastAsia="ru-RU"/>
              </w:rPr>
              <w:t>_________________</w:t>
            </w:r>
          </w:p>
        </w:tc>
        <w:tc>
          <w:tcPr>
            <w:tcW w:w="1951" w:type="dxa"/>
            <w:vAlign w:val="center"/>
          </w:tcPr>
          <w:p w:rsidR="00270285" w:rsidRPr="00B632E1" w:rsidRDefault="00270285" w:rsidP="00351EE8">
            <w:pPr>
              <w:ind w:left="-215"/>
              <w:jc w:val="right"/>
              <w:rPr>
                <w:color w:val="000000"/>
                <w:sz w:val="28"/>
                <w:szCs w:val="28"/>
                <w:lang w:val="ru-RU" w:eastAsia="ru-RU"/>
              </w:rPr>
            </w:pPr>
            <w:r w:rsidRPr="00B632E1">
              <w:rPr>
                <w:i/>
                <w:sz w:val="28"/>
                <w:szCs w:val="28"/>
                <w:lang w:val="ru-RU"/>
              </w:rPr>
              <w:t>Филатова Л.Ю</w:t>
            </w:r>
          </w:p>
        </w:tc>
      </w:tr>
      <w:tr w:rsidR="00270285" w:rsidRPr="00B632E1" w:rsidTr="00351EE8">
        <w:trPr>
          <w:trHeight w:val="397"/>
          <w:jc w:val="right"/>
        </w:trPr>
        <w:tc>
          <w:tcPr>
            <w:tcW w:w="3686" w:type="dxa"/>
          </w:tcPr>
          <w:p w:rsidR="00270285" w:rsidRPr="00B632E1" w:rsidRDefault="00270285" w:rsidP="00351EE8">
            <w:pPr>
              <w:ind w:left="-215"/>
              <w:jc w:val="right"/>
              <w:rPr>
                <w:color w:val="000000"/>
                <w:sz w:val="28"/>
                <w:szCs w:val="28"/>
                <w:lang w:eastAsia="ru-RU"/>
              </w:rPr>
            </w:pPr>
            <w:r w:rsidRPr="00B632E1">
              <w:rPr>
                <w:color w:val="000000"/>
                <w:sz w:val="28"/>
                <w:szCs w:val="28"/>
                <w:lang w:eastAsia="ru-RU"/>
              </w:rPr>
              <w:t>(подпись)</w:t>
            </w:r>
          </w:p>
        </w:tc>
        <w:tc>
          <w:tcPr>
            <w:tcW w:w="1951" w:type="dxa"/>
          </w:tcPr>
          <w:p w:rsidR="00270285" w:rsidRPr="00B632E1" w:rsidRDefault="00270285" w:rsidP="00351EE8">
            <w:pPr>
              <w:ind w:left="-215"/>
              <w:jc w:val="right"/>
              <w:rPr>
                <w:color w:val="000000"/>
                <w:sz w:val="28"/>
                <w:szCs w:val="28"/>
                <w:lang w:eastAsia="ru-RU"/>
              </w:rPr>
            </w:pPr>
          </w:p>
        </w:tc>
      </w:tr>
      <w:tr w:rsidR="00270285" w:rsidRPr="00B632E1" w:rsidTr="00351EE8">
        <w:trPr>
          <w:trHeight w:val="397"/>
          <w:jc w:val="right"/>
        </w:trPr>
        <w:tc>
          <w:tcPr>
            <w:tcW w:w="5637" w:type="dxa"/>
            <w:gridSpan w:val="2"/>
          </w:tcPr>
          <w:p w:rsidR="00270285" w:rsidRPr="00B632E1" w:rsidRDefault="00270285" w:rsidP="00351EE8">
            <w:pPr>
              <w:ind w:left="-215"/>
              <w:jc w:val="right"/>
              <w:rPr>
                <w:b/>
                <w:bCs/>
                <w:color w:val="000000"/>
                <w:sz w:val="28"/>
                <w:szCs w:val="28"/>
                <w:u w:val="single"/>
                <w:lang w:eastAsia="ru-RU"/>
              </w:rPr>
            </w:pPr>
            <w:r w:rsidRPr="00B632E1">
              <w:rPr>
                <w:color w:val="000000" w:themeColor="text1"/>
                <w:sz w:val="28"/>
                <w:szCs w:val="28"/>
                <w:lang w:eastAsia="ru-RU"/>
              </w:rPr>
              <w:t>«__</w:t>
            </w:r>
            <w:r w:rsidRPr="00B632E1">
              <w:rPr>
                <w:color w:val="000000" w:themeColor="text1"/>
                <w:sz w:val="28"/>
                <w:szCs w:val="28"/>
                <w:lang w:val="ru-RU" w:eastAsia="ru-RU"/>
              </w:rPr>
              <w:t>_</w:t>
            </w:r>
            <w:r w:rsidRPr="00B632E1">
              <w:rPr>
                <w:color w:val="000000" w:themeColor="text1"/>
                <w:sz w:val="28"/>
                <w:szCs w:val="28"/>
                <w:lang w:eastAsia="ru-RU"/>
              </w:rPr>
              <w:t>»</w:t>
            </w:r>
            <w:r w:rsidRPr="00B632E1">
              <w:rPr>
                <w:color w:val="000000" w:themeColor="text1"/>
                <w:sz w:val="28"/>
                <w:szCs w:val="28"/>
                <w:lang w:val="ru-RU" w:eastAsia="ru-RU"/>
              </w:rPr>
              <w:t>_____________</w:t>
            </w:r>
            <w:r w:rsidRPr="00B632E1">
              <w:rPr>
                <w:color w:val="000000" w:themeColor="text1"/>
                <w:sz w:val="28"/>
                <w:szCs w:val="28"/>
                <w:lang w:eastAsia="ru-RU"/>
              </w:rPr>
              <w:t>20</w:t>
            </w:r>
            <w:r w:rsidRPr="00B632E1">
              <w:rPr>
                <w:color w:val="000000" w:themeColor="text1"/>
                <w:sz w:val="28"/>
                <w:szCs w:val="28"/>
                <w:lang w:val="ru-RU" w:eastAsia="ru-RU"/>
              </w:rPr>
              <w:t>26</w:t>
            </w:r>
            <w:r w:rsidRPr="00B632E1">
              <w:rPr>
                <w:color w:val="000000" w:themeColor="text1"/>
                <w:sz w:val="28"/>
                <w:szCs w:val="28"/>
                <w:lang w:eastAsia="ru-RU"/>
              </w:rPr>
              <w:t xml:space="preserve"> г.</w:t>
            </w:r>
          </w:p>
        </w:tc>
      </w:tr>
    </w:tbl>
    <w:p w:rsidR="00270285" w:rsidRPr="00B632E1" w:rsidRDefault="00270285" w:rsidP="00270285">
      <w:pPr>
        <w:jc w:val="center"/>
        <w:rPr>
          <w:rFonts w:ascii="Times New Roman" w:hAnsi="Times New Roman" w:cs="Times New Roman"/>
          <w:b/>
          <w:sz w:val="28"/>
          <w:szCs w:val="28"/>
        </w:rPr>
      </w:pPr>
    </w:p>
    <w:p w:rsidR="00270285" w:rsidRPr="00B632E1" w:rsidRDefault="00270285" w:rsidP="00270285">
      <w:pPr>
        <w:jc w:val="center"/>
        <w:rPr>
          <w:rFonts w:ascii="Times New Roman" w:hAnsi="Times New Roman" w:cs="Times New Roman"/>
          <w:b/>
          <w:sz w:val="28"/>
          <w:szCs w:val="28"/>
        </w:rPr>
      </w:pPr>
    </w:p>
    <w:p w:rsidR="00270285" w:rsidRPr="00B632E1" w:rsidRDefault="00270285" w:rsidP="00270285">
      <w:pPr>
        <w:jc w:val="center"/>
        <w:rPr>
          <w:rFonts w:ascii="Times New Roman" w:hAnsi="Times New Roman" w:cs="Times New Roman"/>
          <w:b/>
          <w:sz w:val="28"/>
          <w:szCs w:val="28"/>
        </w:rPr>
      </w:pPr>
    </w:p>
    <w:p w:rsidR="00270285" w:rsidRPr="00B632E1" w:rsidRDefault="00270285" w:rsidP="00270285">
      <w:pPr>
        <w:rPr>
          <w:rFonts w:ascii="Times New Roman" w:hAnsi="Times New Roman" w:cs="Times New Roman"/>
          <w:b/>
          <w:sz w:val="28"/>
          <w:szCs w:val="28"/>
        </w:rPr>
      </w:pPr>
    </w:p>
    <w:p w:rsidR="00270285" w:rsidRPr="00B632E1" w:rsidRDefault="00270285" w:rsidP="00270285">
      <w:pPr>
        <w:jc w:val="center"/>
        <w:rPr>
          <w:rFonts w:ascii="Times New Roman" w:hAnsi="Times New Roman" w:cs="Times New Roman"/>
          <w:b/>
          <w:sz w:val="28"/>
          <w:szCs w:val="28"/>
        </w:rPr>
      </w:pPr>
    </w:p>
    <w:p w:rsidR="00270285" w:rsidRPr="00B632E1" w:rsidRDefault="00270285" w:rsidP="00270285">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270285" w:rsidRPr="00B632E1" w:rsidTr="00351EE8">
        <w:tc>
          <w:tcPr>
            <w:tcW w:w="9355" w:type="dxa"/>
          </w:tcPr>
          <w:p w:rsidR="00270285" w:rsidRPr="00B632E1" w:rsidRDefault="00270285" w:rsidP="00351EE8">
            <w:pPr>
              <w:spacing w:after="240"/>
              <w:ind w:firstLine="318"/>
              <w:jc w:val="center"/>
              <w:rPr>
                <w:b/>
                <w:sz w:val="28"/>
                <w:szCs w:val="28"/>
              </w:rPr>
            </w:pPr>
            <w:r w:rsidRPr="00B632E1">
              <w:rPr>
                <w:b/>
                <w:sz w:val="28"/>
                <w:szCs w:val="28"/>
              </w:rPr>
              <w:t>ТЕХНИЧЕСКОЕ ЗАДАНИЕ</w:t>
            </w:r>
            <w:r w:rsidRPr="00B632E1">
              <w:rPr>
                <w:b/>
                <w:sz w:val="28"/>
                <w:szCs w:val="28"/>
              </w:rPr>
              <w:br/>
            </w:r>
            <w:r w:rsidRPr="00B632E1">
              <w:rPr>
                <w:b/>
                <w:sz w:val="28"/>
                <w:szCs w:val="28"/>
              </w:rPr>
              <w:br/>
              <w:t>«</w:t>
            </w:r>
            <w:r w:rsidRPr="00B632E1">
              <w:rPr>
                <w:b/>
                <w:sz w:val="28"/>
                <w:szCs w:val="28"/>
                <w:lang w:val="ru-RU"/>
              </w:rPr>
              <w:t xml:space="preserve">Услуги по внедрению и настройке операционной </w:t>
            </w:r>
            <w:r w:rsidRPr="00B632E1">
              <w:rPr>
                <w:b/>
                <w:sz w:val="28"/>
                <w:szCs w:val="28"/>
                <w:lang w:val="en-US"/>
              </w:rPr>
              <w:t>CRM</w:t>
            </w:r>
            <w:r w:rsidRPr="00B632E1">
              <w:rPr>
                <w:b/>
                <w:sz w:val="28"/>
                <w:szCs w:val="28"/>
                <w:lang w:val="ru-RU"/>
              </w:rPr>
              <w:t>-системы для</w:t>
            </w:r>
            <w:r w:rsidRPr="00B632E1">
              <w:rPr>
                <w:b/>
                <w:sz w:val="28"/>
                <w:szCs w:val="28"/>
              </w:rPr>
              <w:t xml:space="preserve"> мобильного оператора Mobiuz»</w:t>
            </w:r>
          </w:p>
        </w:tc>
      </w:tr>
      <w:tr w:rsidR="00270285" w:rsidRPr="00B632E1" w:rsidTr="00351EE8">
        <w:tc>
          <w:tcPr>
            <w:tcW w:w="9355" w:type="dxa"/>
          </w:tcPr>
          <w:p w:rsidR="00270285" w:rsidRPr="00B632E1" w:rsidRDefault="00270285" w:rsidP="00351EE8">
            <w:pPr>
              <w:pStyle w:val="a4"/>
              <w:tabs>
                <w:tab w:val="clear" w:pos="851"/>
              </w:tabs>
              <w:spacing w:line="276" w:lineRule="auto"/>
              <w:rPr>
                <w:rFonts w:ascii="Times New Roman" w:hAnsi="Times New Roman"/>
                <w:b/>
                <w:sz w:val="28"/>
                <w:szCs w:val="28"/>
              </w:rPr>
            </w:pPr>
          </w:p>
          <w:p w:rsidR="00270285" w:rsidRPr="00B632E1" w:rsidRDefault="00270285" w:rsidP="00351EE8">
            <w:pPr>
              <w:pStyle w:val="a4"/>
              <w:tabs>
                <w:tab w:val="clear" w:pos="851"/>
              </w:tabs>
              <w:spacing w:line="276" w:lineRule="auto"/>
              <w:jc w:val="center"/>
              <w:rPr>
                <w:rFonts w:ascii="Times New Roman" w:hAnsi="Times New Roman"/>
                <w:b/>
                <w:sz w:val="28"/>
                <w:szCs w:val="28"/>
              </w:rPr>
            </w:pPr>
          </w:p>
        </w:tc>
      </w:tr>
      <w:tr w:rsidR="00270285" w:rsidRPr="00B632E1" w:rsidTr="00351EE8">
        <w:trPr>
          <w:trHeight w:val="341"/>
        </w:trPr>
        <w:tc>
          <w:tcPr>
            <w:tcW w:w="9355" w:type="dxa"/>
          </w:tcPr>
          <w:p w:rsidR="00270285" w:rsidRPr="00B632E1" w:rsidRDefault="00270285" w:rsidP="00351EE8">
            <w:pPr>
              <w:pStyle w:val="a4"/>
              <w:tabs>
                <w:tab w:val="clear" w:pos="851"/>
              </w:tabs>
              <w:spacing w:line="276" w:lineRule="auto"/>
              <w:jc w:val="center"/>
              <w:rPr>
                <w:rFonts w:ascii="Times New Roman" w:hAnsi="Times New Roman"/>
                <w:sz w:val="28"/>
                <w:szCs w:val="28"/>
              </w:rPr>
            </w:pPr>
          </w:p>
        </w:tc>
      </w:tr>
    </w:tbl>
    <w:p w:rsidR="00270285" w:rsidRPr="00B632E1" w:rsidRDefault="00270285" w:rsidP="00270285">
      <w:pPr>
        <w:rPr>
          <w:rFonts w:ascii="Times New Roman" w:hAnsi="Times New Roman" w:cs="Times New Roman"/>
          <w:b/>
          <w:sz w:val="28"/>
          <w:szCs w:val="28"/>
        </w:rPr>
      </w:pPr>
    </w:p>
    <w:p w:rsidR="00270285" w:rsidRPr="00B632E1" w:rsidRDefault="00270285" w:rsidP="00270285">
      <w:pPr>
        <w:jc w:val="center"/>
        <w:rPr>
          <w:rFonts w:ascii="Times New Roman" w:hAnsi="Times New Roman" w:cs="Times New Roman"/>
          <w:b/>
          <w:sz w:val="28"/>
          <w:szCs w:val="28"/>
        </w:rPr>
      </w:pPr>
    </w:p>
    <w:p w:rsidR="00270285" w:rsidRPr="00B632E1" w:rsidRDefault="00270285" w:rsidP="00270285">
      <w:pPr>
        <w:jc w:val="center"/>
        <w:rPr>
          <w:rFonts w:ascii="Times New Roman" w:hAnsi="Times New Roman" w:cs="Times New Roman"/>
          <w:b/>
          <w:sz w:val="28"/>
          <w:szCs w:val="28"/>
        </w:rPr>
      </w:pPr>
    </w:p>
    <w:p w:rsidR="00270285" w:rsidRPr="00B632E1" w:rsidRDefault="00270285" w:rsidP="00351EE8">
      <w:pPr>
        <w:rPr>
          <w:rFonts w:ascii="Times New Roman" w:hAnsi="Times New Roman" w:cs="Times New Roman"/>
          <w:b/>
          <w:sz w:val="28"/>
          <w:szCs w:val="28"/>
        </w:rPr>
      </w:pPr>
    </w:p>
    <w:p w:rsidR="00270285" w:rsidRPr="00B632E1" w:rsidRDefault="00270285" w:rsidP="00270285">
      <w:pPr>
        <w:jc w:val="center"/>
        <w:rPr>
          <w:rFonts w:ascii="Times New Roman" w:hAnsi="Times New Roman" w:cs="Times New Roman"/>
          <w:b/>
          <w:sz w:val="28"/>
          <w:szCs w:val="28"/>
        </w:rPr>
      </w:pPr>
    </w:p>
    <w:p w:rsidR="00270285" w:rsidRPr="00B632E1" w:rsidRDefault="00270285" w:rsidP="00270285">
      <w:pPr>
        <w:jc w:val="center"/>
        <w:rPr>
          <w:rFonts w:ascii="Times New Roman" w:hAnsi="Times New Roman" w:cs="Times New Roman"/>
          <w:b/>
          <w:sz w:val="28"/>
          <w:szCs w:val="28"/>
        </w:rPr>
      </w:pPr>
    </w:p>
    <w:p w:rsidR="00270285" w:rsidRPr="00B632E1" w:rsidRDefault="00270285" w:rsidP="00270285">
      <w:pPr>
        <w:pStyle w:val="a4"/>
        <w:tabs>
          <w:tab w:val="clear" w:pos="851"/>
        </w:tabs>
        <w:spacing w:line="276" w:lineRule="auto"/>
        <w:jc w:val="center"/>
        <w:rPr>
          <w:rFonts w:ascii="Times New Roman" w:hAnsi="Times New Roman"/>
          <w:sz w:val="28"/>
          <w:szCs w:val="28"/>
        </w:rPr>
      </w:pPr>
      <w:r w:rsidRPr="00B632E1">
        <w:rPr>
          <w:rFonts w:ascii="Times New Roman" w:hAnsi="Times New Roman"/>
          <w:sz w:val="28"/>
          <w:szCs w:val="28"/>
        </w:rPr>
        <w:t>город Ташкент</w:t>
      </w:r>
    </w:p>
    <w:p w:rsidR="00270285" w:rsidRPr="00B632E1" w:rsidRDefault="00270285" w:rsidP="00270285">
      <w:pPr>
        <w:pStyle w:val="a4"/>
        <w:tabs>
          <w:tab w:val="clear" w:pos="851"/>
        </w:tabs>
        <w:spacing w:line="276" w:lineRule="auto"/>
        <w:jc w:val="center"/>
        <w:rPr>
          <w:rFonts w:ascii="Times New Roman" w:hAnsi="Times New Roman"/>
          <w:sz w:val="28"/>
          <w:szCs w:val="28"/>
        </w:rPr>
      </w:pPr>
      <w:r w:rsidRPr="00B632E1">
        <w:rPr>
          <w:rFonts w:ascii="Times New Roman" w:hAnsi="Times New Roman"/>
          <w:sz w:val="28"/>
          <w:szCs w:val="28"/>
        </w:rPr>
        <w:t>2026 год</w:t>
      </w:r>
    </w:p>
    <w:p w:rsidR="00351EE8" w:rsidRPr="00B632E1" w:rsidRDefault="00351EE8" w:rsidP="00270285">
      <w:pPr>
        <w:pStyle w:val="a4"/>
        <w:tabs>
          <w:tab w:val="clear" w:pos="851"/>
        </w:tabs>
        <w:spacing w:line="276" w:lineRule="auto"/>
        <w:jc w:val="center"/>
        <w:rPr>
          <w:rFonts w:ascii="Times New Roman" w:hAnsi="Times New Roman"/>
          <w:sz w:val="28"/>
          <w:szCs w:val="28"/>
        </w:rPr>
      </w:pPr>
    </w:p>
    <w:p w:rsidR="00351EE8" w:rsidRPr="00B632E1" w:rsidRDefault="00351EE8" w:rsidP="00270285">
      <w:pPr>
        <w:pStyle w:val="a4"/>
        <w:tabs>
          <w:tab w:val="clear" w:pos="851"/>
        </w:tabs>
        <w:spacing w:line="276" w:lineRule="auto"/>
        <w:jc w:val="center"/>
        <w:rPr>
          <w:rFonts w:ascii="Times New Roman" w:hAnsi="Times New Roman"/>
          <w:sz w:val="28"/>
          <w:szCs w:val="28"/>
        </w:rPr>
      </w:pPr>
      <w:bookmarkStart w:id="0" w:name="_GoBack"/>
      <w:bookmarkEnd w:id="0"/>
    </w:p>
    <w:sdt>
      <w:sdtPr>
        <w:rPr>
          <w:rFonts w:ascii="Times New Roman" w:eastAsiaTheme="minorHAnsi" w:hAnsi="Times New Roman" w:cs="Times New Roman"/>
          <w:color w:val="auto"/>
          <w:sz w:val="28"/>
          <w:szCs w:val="28"/>
          <w:lang w:eastAsia="en-US"/>
        </w:rPr>
        <w:id w:val="481049549"/>
        <w:docPartObj>
          <w:docPartGallery w:val="Table of Contents"/>
          <w:docPartUnique/>
        </w:docPartObj>
      </w:sdtPr>
      <w:sdtEndPr>
        <w:rPr>
          <w:b/>
          <w:bCs/>
        </w:rPr>
      </w:sdtEndPr>
      <w:sdtContent>
        <w:p w:rsidR="00475C85" w:rsidRPr="00B632E1" w:rsidRDefault="00475C85" w:rsidP="00351EE8">
          <w:pPr>
            <w:pStyle w:val="af0"/>
            <w:jc w:val="center"/>
            <w:rPr>
              <w:rFonts w:ascii="Times New Roman" w:hAnsi="Times New Roman" w:cs="Times New Roman"/>
              <w:color w:val="000000" w:themeColor="text1"/>
              <w:sz w:val="28"/>
              <w:szCs w:val="28"/>
            </w:rPr>
          </w:pPr>
          <w:r w:rsidRPr="00B632E1">
            <w:rPr>
              <w:rFonts w:ascii="Times New Roman" w:hAnsi="Times New Roman" w:cs="Times New Roman"/>
              <w:color w:val="000000" w:themeColor="text1"/>
              <w:sz w:val="28"/>
              <w:szCs w:val="28"/>
            </w:rPr>
            <w:t>Оглавление</w:t>
          </w:r>
        </w:p>
        <w:p w:rsidR="00681A0B" w:rsidRDefault="00475C85">
          <w:pPr>
            <w:pStyle w:val="11"/>
            <w:tabs>
              <w:tab w:val="left" w:pos="440"/>
              <w:tab w:val="right" w:leader="dot" w:pos="9345"/>
            </w:tabs>
            <w:rPr>
              <w:rFonts w:eastAsiaTheme="minorEastAsia"/>
              <w:noProof/>
              <w:lang w:eastAsia="ru-RU"/>
            </w:rPr>
          </w:pPr>
          <w:r w:rsidRPr="00B632E1">
            <w:rPr>
              <w:rFonts w:ascii="Times New Roman" w:hAnsi="Times New Roman" w:cs="Times New Roman"/>
              <w:sz w:val="28"/>
              <w:szCs w:val="28"/>
            </w:rPr>
            <w:fldChar w:fldCharType="begin"/>
          </w:r>
          <w:r w:rsidRPr="00B632E1">
            <w:rPr>
              <w:rFonts w:ascii="Times New Roman" w:hAnsi="Times New Roman" w:cs="Times New Roman"/>
              <w:sz w:val="28"/>
              <w:szCs w:val="28"/>
            </w:rPr>
            <w:instrText xml:space="preserve"> TOC \o "1-3" \h \z \u </w:instrText>
          </w:r>
          <w:r w:rsidRPr="00B632E1">
            <w:rPr>
              <w:rFonts w:ascii="Times New Roman" w:hAnsi="Times New Roman" w:cs="Times New Roman"/>
              <w:sz w:val="28"/>
              <w:szCs w:val="28"/>
            </w:rPr>
            <w:fldChar w:fldCharType="separate"/>
          </w:r>
          <w:hyperlink w:anchor="_Toc234848540" w:history="1">
            <w:r w:rsidR="00681A0B" w:rsidRPr="001B77EB">
              <w:rPr>
                <w:rStyle w:val="af1"/>
                <w:rFonts w:ascii="Times New Roman" w:hAnsi="Times New Roman" w:cs="Times New Roman"/>
                <w:noProof/>
              </w:rPr>
              <w:t>1.</w:t>
            </w:r>
            <w:r w:rsidR="00681A0B">
              <w:rPr>
                <w:rFonts w:eastAsiaTheme="minorEastAsia"/>
                <w:noProof/>
                <w:lang w:eastAsia="ru-RU"/>
              </w:rPr>
              <w:tab/>
            </w:r>
            <w:r w:rsidR="00681A0B" w:rsidRPr="001B77EB">
              <w:rPr>
                <w:rStyle w:val="af1"/>
                <w:rFonts w:ascii="Times New Roman" w:hAnsi="Times New Roman" w:cs="Times New Roman"/>
                <w:noProof/>
              </w:rPr>
              <w:t>Общие сведения</w:t>
            </w:r>
            <w:r w:rsidR="00681A0B">
              <w:rPr>
                <w:noProof/>
                <w:webHidden/>
              </w:rPr>
              <w:tab/>
            </w:r>
            <w:r w:rsidR="00681A0B">
              <w:rPr>
                <w:noProof/>
                <w:webHidden/>
              </w:rPr>
              <w:fldChar w:fldCharType="begin"/>
            </w:r>
            <w:r w:rsidR="00681A0B">
              <w:rPr>
                <w:noProof/>
                <w:webHidden/>
              </w:rPr>
              <w:instrText xml:space="preserve"> PAGEREF _Toc234848540 \h </w:instrText>
            </w:r>
            <w:r w:rsidR="00681A0B">
              <w:rPr>
                <w:noProof/>
                <w:webHidden/>
              </w:rPr>
            </w:r>
            <w:r w:rsidR="00681A0B">
              <w:rPr>
                <w:noProof/>
                <w:webHidden/>
              </w:rPr>
              <w:fldChar w:fldCharType="separate"/>
            </w:r>
            <w:r w:rsidR="00681A0B">
              <w:rPr>
                <w:noProof/>
                <w:webHidden/>
              </w:rPr>
              <w:t>4</w:t>
            </w:r>
            <w:r w:rsidR="00681A0B">
              <w:rPr>
                <w:noProof/>
                <w:webHidden/>
              </w:rPr>
              <w:fldChar w:fldCharType="end"/>
            </w:r>
          </w:hyperlink>
        </w:p>
        <w:p w:rsidR="00681A0B" w:rsidRDefault="00681A0B">
          <w:pPr>
            <w:pStyle w:val="21"/>
            <w:tabs>
              <w:tab w:val="left" w:pos="880"/>
              <w:tab w:val="right" w:leader="dot" w:pos="9345"/>
            </w:tabs>
            <w:rPr>
              <w:rFonts w:cstheme="minorBidi"/>
              <w:noProof/>
            </w:rPr>
          </w:pPr>
          <w:hyperlink w:anchor="_Toc234848541" w:history="1">
            <w:r w:rsidRPr="001B77EB">
              <w:rPr>
                <w:rStyle w:val="af1"/>
                <w:rFonts w:ascii="Times New Roman" w:hAnsi="Times New Roman"/>
                <w:noProof/>
              </w:rPr>
              <w:t>1.1</w:t>
            </w:r>
            <w:r>
              <w:rPr>
                <w:rFonts w:cstheme="minorBidi"/>
                <w:noProof/>
              </w:rPr>
              <w:tab/>
            </w:r>
            <w:r w:rsidRPr="001B77EB">
              <w:rPr>
                <w:rStyle w:val="af1"/>
                <w:rFonts w:ascii="Times New Roman" w:hAnsi="Times New Roman"/>
                <w:noProof/>
              </w:rPr>
              <w:t xml:space="preserve"> Полное наименование ИС и ее условное обозначение</w:t>
            </w:r>
            <w:r>
              <w:rPr>
                <w:noProof/>
                <w:webHidden/>
              </w:rPr>
              <w:tab/>
            </w:r>
            <w:r>
              <w:rPr>
                <w:noProof/>
                <w:webHidden/>
              </w:rPr>
              <w:fldChar w:fldCharType="begin"/>
            </w:r>
            <w:r>
              <w:rPr>
                <w:noProof/>
                <w:webHidden/>
              </w:rPr>
              <w:instrText xml:space="preserve"> PAGEREF _Toc234848541 \h </w:instrText>
            </w:r>
            <w:r>
              <w:rPr>
                <w:noProof/>
                <w:webHidden/>
              </w:rPr>
            </w:r>
            <w:r>
              <w:rPr>
                <w:noProof/>
                <w:webHidden/>
              </w:rPr>
              <w:fldChar w:fldCharType="separate"/>
            </w:r>
            <w:r>
              <w:rPr>
                <w:noProof/>
                <w:webHidden/>
              </w:rPr>
              <w:t>4</w:t>
            </w:r>
            <w:r>
              <w:rPr>
                <w:noProof/>
                <w:webHidden/>
              </w:rPr>
              <w:fldChar w:fldCharType="end"/>
            </w:r>
          </w:hyperlink>
        </w:p>
        <w:p w:rsidR="00681A0B" w:rsidRDefault="00681A0B">
          <w:pPr>
            <w:pStyle w:val="21"/>
            <w:tabs>
              <w:tab w:val="left" w:pos="880"/>
              <w:tab w:val="right" w:leader="dot" w:pos="9345"/>
            </w:tabs>
            <w:rPr>
              <w:rFonts w:cstheme="minorBidi"/>
              <w:noProof/>
            </w:rPr>
          </w:pPr>
          <w:hyperlink w:anchor="_Toc234848542" w:history="1">
            <w:r w:rsidRPr="001B77EB">
              <w:rPr>
                <w:rStyle w:val="af1"/>
                <w:rFonts w:ascii="Times New Roman" w:hAnsi="Times New Roman"/>
                <w:noProof/>
              </w:rPr>
              <w:t>1.2</w:t>
            </w:r>
            <w:r>
              <w:rPr>
                <w:rFonts w:cstheme="minorBidi"/>
                <w:noProof/>
              </w:rPr>
              <w:tab/>
            </w:r>
            <w:r w:rsidRPr="001B77EB">
              <w:rPr>
                <w:rStyle w:val="af1"/>
                <w:rFonts w:ascii="Times New Roman" w:hAnsi="Times New Roman"/>
                <w:noProof/>
              </w:rPr>
              <w:t xml:space="preserve"> Наименование организации заказчика и исполнителя ИС</w:t>
            </w:r>
            <w:r>
              <w:rPr>
                <w:noProof/>
                <w:webHidden/>
              </w:rPr>
              <w:tab/>
            </w:r>
            <w:r>
              <w:rPr>
                <w:noProof/>
                <w:webHidden/>
              </w:rPr>
              <w:fldChar w:fldCharType="begin"/>
            </w:r>
            <w:r>
              <w:rPr>
                <w:noProof/>
                <w:webHidden/>
              </w:rPr>
              <w:instrText xml:space="preserve"> PAGEREF _Toc234848542 \h </w:instrText>
            </w:r>
            <w:r>
              <w:rPr>
                <w:noProof/>
                <w:webHidden/>
              </w:rPr>
            </w:r>
            <w:r>
              <w:rPr>
                <w:noProof/>
                <w:webHidden/>
              </w:rPr>
              <w:fldChar w:fldCharType="separate"/>
            </w:r>
            <w:r>
              <w:rPr>
                <w:noProof/>
                <w:webHidden/>
              </w:rPr>
              <w:t>4</w:t>
            </w:r>
            <w:r>
              <w:rPr>
                <w:noProof/>
                <w:webHidden/>
              </w:rPr>
              <w:fldChar w:fldCharType="end"/>
            </w:r>
          </w:hyperlink>
        </w:p>
        <w:p w:rsidR="00681A0B" w:rsidRDefault="00681A0B">
          <w:pPr>
            <w:pStyle w:val="21"/>
            <w:tabs>
              <w:tab w:val="left" w:pos="880"/>
              <w:tab w:val="right" w:leader="dot" w:pos="9345"/>
            </w:tabs>
            <w:rPr>
              <w:rFonts w:cstheme="minorBidi"/>
              <w:noProof/>
            </w:rPr>
          </w:pPr>
          <w:hyperlink w:anchor="_Toc234848543" w:history="1">
            <w:r w:rsidRPr="001B77EB">
              <w:rPr>
                <w:rStyle w:val="af1"/>
                <w:rFonts w:ascii="Times New Roman" w:hAnsi="Times New Roman"/>
                <w:noProof/>
              </w:rPr>
              <w:t>1.3</w:t>
            </w:r>
            <w:r>
              <w:rPr>
                <w:rFonts w:cstheme="minorBidi"/>
                <w:noProof/>
              </w:rPr>
              <w:tab/>
            </w:r>
            <w:r w:rsidRPr="001B77EB">
              <w:rPr>
                <w:rStyle w:val="af1"/>
                <w:rFonts w:ascii="Times New Roman" w:hAnsi="Times New Roman"/>
                <w:noProof/>
              </w:rPr>
              <w:t xml:space="preserve"> Перечень документов, на основании которых создается ИС</w:t>
            </w:r>
            <w:r>
              <w:rPr>
                <w:noProof/>
                <w:webHidden/>
              </w:rPr>
              <w:tab/>
            </w:r>
            <w:r>
              <w:rPr>
                <w:noProof/>
                <w:webHidden/>
              </w:rPr>
              <w:fldChar w:fldCharType="begin"/>
            </w:r>
            <w:r>
              <w:rPr>
                <w:noProof/>
                <w:webHidden/>
              </w:rPr>
              <w:instrText xml:space="preserve"> PAGEREF _Toc234848543 \h </w:instrText>
            </w:r>
            <w:r>
              <w:rPr>
                <w:noProof/>
                <w:webHidden/>
              </w:rPr>
            </w:r>
            <w:r>
              <w:rPr>
                <w:noProof/>
                <w:webHidden/>
              </w:rPr>
              <w:fldChar w:fldCharType="separate"/>
            </w:r>
            <w:r>
              <w:rPr>
                <w:noProof/>
                <w:webHidden/>
              </w:rPr>
              <w:t>4</w:t>
            </w:r>
            <w:r>
              <w:rPr>
                <w:noProof/>
                <w:webHidden/>
              </w:rPr>
              <w:fldChar w:fldCharType="end"/>
            </w:r>
          </w:hyperlink>
        </w:p>
        <w:p w:rsidR="00681A0B" w:rsidRDefault="00681A0B">
          <w:pPr>
            <w:pStyle w:val="21"/>
            <w:tabs>
              <w:tab w:val="left" w:pos="880"/>
              <w:tab w:val="right" w:leader="dot" w:pos="9345"/>
            </w:tabs>
            <w:rPr>
              <w:rFonts w:cstheme="minorBidi"/>
              <w:noProof/>
            </w:rPr>
          </w:pPr>
          <w:hyperlink w:anchor="_Toc234848544" w:history="1">
            <w:r w:rsidRPr="001B77EB">
              <w:rPr>
                <w:rStyle w:val="af1"/>
                <w:rFonts w:ascii="Times New Roman" w:hAnsi="Times New Roman"/>
                <w:noProof/>
              </w:rPr>
              <w:t>1.4</w:t>
            </w:r>
            <w:r>
              <w:rPr>
                <w:rFonts w:cstheme="minorBidi"/>
                <w:noProof/>
              </w:rPr>
              <w:tab/>
            </w:r>
            <w:r w:rsidRPr="001B77EB">
              <w:rPr>
                <w:rStyle w:val="af1"/>
                <w:rFonts w:ascii="Times New Roman" w:hAnsi="Times New Roman"/>
                <w:noProof/>
              </w:rPr>
              <w:t xml:space="preserve"> Плановые сроки начала и окончания работ</w:t>
            </w:r>
            <w:r>
              <w:rPr>
                <w:noProof/>
                <w:webHidden/>
              </w:rPr>
              <w:tab/>
            </w:r>
            <w:r>
              <w:rPr>
                <w:noProof/>
                <w:webHidden/>
              </w:rPr>
              <w:fldChar w:fldCharType="begin"/>
            </w:r>
            <w:r>
              <w:rPr>
                <w:noProof/>
                <w:webHidden/>
              </w:rPr>
              <w:instrText xml:space="preserve"> PAGEREF _Toc234848544 \h </w:instrText>
            </w:r>
            <w:r>
              <w:rPr>
                <w:noProof/>
                <w:webHidden/>
              </w:rPr>
            </w:r>
            <w:r>
              <w:rPr>
                <w:noProof/>
                <w:webHidden/>
              </w:rPr>
              <w:fldChar w:fldCharType="separate"/>
            </w:r>
            <w:r>
              <w:rPr>
                <w:noProof/>
                <w:webHidden/>
              </w:rPr>
              <w:t>6</w:t>
            </w:r>
            <w:r>
              <w:rPr>
                <w:noProof/>
                <w:webHidden/>
              </w:rPr>
              <w:fldChar w:fldCharType="end"/>
            </w:r>
          </w:hyperlink>
        </w:p>
        <w:p w:rsidR="00681A0B" w:rsidRDefault="00681A0B">
          <w:pPr>
            <w:pStyle w:val="21"/>
            <w:tabs>
              <w:tab w:val="left" w:pos="880"/>
              <w:tab w:val="right" w:leader="dot" w:pos="9345"/>
            </w:tabs>
            <w:rPr>
              <w:rFonts w:cstheme="minorBidi"/>
              <w:noProof/>
            </w:rPr>
          </w:pPr>
          <w:hyperlink w:anchor="_Toc234848545" w:history="1">
            <w:r w:rsidRPr="001B77EB">
              <w:rPr>
                <w:rStyle w:val="af1"/>
                <w:rFonts w:ascii="Times New Roman" w:hAnsi="Times New Roman"/>
                <w:noProof/>
              </w:rPr>
              <w:t>1.5</w:t>
            </w:r>
            <w:r>
              <w:rPr>
                <w:rFonts w:cstheme="minorBidi"/>
                <w:noProof/>
              </w:rPr>
              <w:tab/>
            </w:r>
            <w:r w:rsidRPr="001B77EB">
              <w:rPr>
                <w:rStyle w:val="af1"/>
                <w:rFonts w:ascii="Times New Roman" w:hAnsi="Times New Roman"/>
                <w:noProof/>
              </w:rPr>
              <w:t xml:space="preserve"> Порядок оформления и предъявления результатов работ</w:t>
            </w:r>
            <w:r>
              <w:rPr>
                <w:noProof/>
                <w:webHidden/>
              </w:rPr>
              <w:tab/>
            </w:r>
            <w:r>
              <w:rPr>
                <w:noProof/>
                <w:webHidden/>
              </w:rPr>
              <w:fldChar w:fldCharType="begin"/>
            </w:r>
            <w:r>
              <w:rPr>
                <w:noProof/>
                <w:webHidden/>
              </w:rPr>
              <w:instrText xml:space="preserve"> PAGEREF _Toc234848545 \h </w:instrText>
            </w:r>
            <w:r>
              <w:rPr>
                <w:noProof/>
                <w:webHidden/>
              </w:rPr>
            </w:r>
            <w:r>
              <w:rPr>
                <w:noProof/>
                <w:webHidden/>
              </w:rPr>
              <w:fldChar w:fldCharType="separate"/>
            </w:r>
            <w:r>
              <w:rPr>
                <w:noProof/>
                <w:webHidden/>
              </w:rPr>
              <w:t>6</w:t>
            </w:r>
            <w:r>
              <w:rPr>
                <w:noProof/>
                <w:webHidden/>
              </w:rPr>
              <w:fldChar w:fldCharType="end"/>
            </w:r>
          </w:hyperlink>
        </w:p>
        <w:p w:rsidR="00681A0B" w:rsidRDefault="00681A0B">
          <w:pPr>
            <w:pStyle w:val="11"/>
            <w:tabs>
              <w:tab w:val="left" w:pos="440"/>
              <w:tab w:val="right" w:leader="dot" w:pos="9345"/>
            </w:tabs>
            <w:rPr>
              <w:rFonts w:eastAsiaTheme="minorEastAsia"/>
              <w:noProof/>
              <w:lang w:eastAsia="ru-RU"/>
            </w:rPr>
          </w:pPr>
          <w:hyperlink w:anchor="_Toc234848546" w:history="1">
            <w:r w:rsidRPr="001B77EB">
              <w:rPr>
                <w:rStyle w:val="af1"/>
                <w:rFonts w:ascii="Times New Roman" w:hAnsi="Times New Roman" w:cs="Times New Roman"/>
                <w:noProof/>
              </w:rPr>
              <w:t>2.</w:t>
            </w:r>
            <w:r>
              <w:rPr>
                <w:rFonts w:eastAsiaTheme="minorEastAsia"/>
                <w:noProof/>
                <w:lang w:eastAsia="ru-RU"/>
              </w:rPr>
              <w:tab/>
            </w:r>
            <w:r w:rsidRPr="001B77EB">
              <w:rPr>
                <w:rStyle w:val="af1"/>
                <w:rFonts w:ascii="Times New Roman" w:hAnsi="Times New Roman" w:cs="Times New Roman"/>
                <w:noProof/>
              </w:rPr>
              <w:t>Назначение и цели создания ИС</w:t>
            </w:r>
            <w:r>
              <w:rPr>
                <w:noProof/>
                <w:webHidden/>
              </w:rPr>
              <w:tab/>
            </w:r>
            <w:r>
              <w:rPr>
                <w:noProof/>
                <w:webHidden/>
              </w:rPr>
              <w:fldChar w:fldCharType="begin"/>
            </w:r>
            <w:r>
              <w:rPr>
                <w:noProof/>
                <w:webHidden/>
              </w:rPr>
              <w:instrText xml:space="preserve"> PAGEREF _Toc234848546 \h </w:instrText>
            </w:r>
            <w:r>
              <w:rPr>
                <w:noProof/>
                <w:webHidden/>
              </w:rPr>
            </w:r>
            <w:r>
              <w:rPr>
                <w:noProof/>
                <w:webHidden/>
              </w:rPr>
              <w:fldChar w:fldCharType="separate"/>
            </w:r>
            <w:r>
              <w:rPr>
                <w:noProof/>
                <w:webHidden/>
              </w:rPr>
              <w:t>7</w:t>
            </w:r>
            <w:r>
              <w:rPr>
                <w:noProof/>
                <w:webHidden/>
              </w:rPr>
              <w:fldChar w:fldCharType="end"/>
            </w:r>
          </w:hyperlink>
        </w:p>
        <w:p w:rsidR="00681A0B" w:rsidRDefault="00681A0B">
          <w:pPr>
            <w:pStyle w:val="21"/>
            <w:tabs>
              <w:tab w:val="left" w:pos="880"/>
              <w:tab w:val="right" w:leader="dot" w:pos="9345"/>
            </w:tabs>
            <w:rPr>
              <w:rFonts w:cstheme="minorBidi"/>
              <w:noProof/>
            </w:rPr>
          </w:pPr>
          <w:hyperlink w:anchor="_Toc234848547" w:history="1">
            <w:r w:rsidRPr="001B77EB">
              <w:rPr>
                <w:rStyle w:val="af1"/>
                <w:rFonts w:ascii="Times New Roman" w:hAnsi="Times New Roman"/>
                <w:noProof/>
              </w:rPr>
              <w:t>2.1</w:t>
            </w:r>
            <w:r>
              <w:rPr>
                <w:rFonts w:cstheme="minorBidi"/>
                <w:noProof/>
              </w:rPr>
              <w:tab/>
            </w:r>
            <w:r w:rsidRPr="001B77EB">
              <w:rPr>
                <w:rStyle w:val="af1"/>
                <w:rFonts w:ascii="Times New Roman" w:hAnsi="Times New Roman"/>
                <w:noProof/>
              </w:rPr>
              <w:t>Назначение ИС</w:t>
            </w:r>
            <w:r>
              <w:rPr>
                <w:noProof/>
                <w:webHidden/>
              </w:rPr>
              <w:tab/>
            </w:r>
            <w:r>
              <w:rPr>
                <w:noProof/>
                <w:webHidden/>
              </w:rPr>
              <w:fldChar w:fldCharType="begin"/>
            </w:r>
            <w:r>
              <w:rPr>
                <w:noProof/>
                <w:webHidden/>
              </w:rPr>
              <w:instrText xml:space="preserve"> PAGEREF _Toc234848547 \h </w:instrText>
            </w:r>
            <w:r>
              <w:rPr>
                <w:noProof/>
                <w:webHidden/>
              </w:rPr>
            </w:r>
            <w:r>
              <w:rPr>
                <w:noProof/>
                <w:webHidden/>
              </w:rPr>
              <w:fldChar w:fldCharType="separate"/>
            </w:r>
            <w:r>
              <w:rPr>
                <w:noProof/>
                <w:webHidden/>
              </w:rPr>
              <w:t>7</w:t>
            </w:r>
            <w:r>
              <w:rPr>
                <w:noProof/>
                <w:webHidden/>
              </w:rPr>
              <w:fldChar w:fldCharType="end"/>
            </w:r>
          </w:hyperlink>
        </w:p>
        <w:p w:rsidR="00681A0B" w:rsidRDefault="00681A0B">
          <w:pPr>
            <w:pStyle w:val="21"/>
            <w:tabs>
              <w:tab w:val="left" w:pos="880"/>
              <w:tab w:val="right" w:leader="dot" w:pos="9345"/>
            </w:tabs>
            <w:rPr>
              <w:rFonts w:cstheme="minorBidi"/>
              <w:noProof/>
            </w:rPr>
          </w:pPr>
          <w:hyperlink w:anchor="_Toc234848548" w:history="1">
            <w:r w:rsidRPr="001B77EB">
              <w:rPr>
                <w:rStyle w:val="af1"/>
                <w:rFonts w:ascii="Times New Roman" w:hAnsi="Times New Roman"/>
                <w:noProof/>
              </w:rPr>
              <w:t>2.2</w:t>
            </w:r>
            <w:r>
              <w:rPr>
                <w:rFonts w:cstheme="minorBidi"/>
                <w:noProof/>
              </w:rPr>
              <w:tab/>
            </w:r>
            <w:r w:rsidRPr="001B77EB">
              <w:rPr>
                <w:rStyle w:val="af1"/>
                <w:rFonts w:ascii="Times New Roman" w:hAnsi="Times New Roman"/>
                <w:noProof/>
              </w:rPr>
              <w:t xml:space="preserve"> Цели создания ИС</w:t>
            </w:r>
            <w:r>
              <w:rPr>
                <w:noProof/>
                <w:webHidden/>
              </w:rPr>
              <w:tab/>
            </w:r>
            <w:r>
              <w:rPr>
                <w:noProof/>
                <w:webHidden/>
              </w:rPr>
              <w:fldChar w:fldCharType="begin"/>
            </w:r>
            <w:r>
              <w:rPr>
                <w:noProof/>
                <w:webHidden/>
              </w:rPr>
              <w:instrText xml:space="preserve"> PAGEREF _Toc234848548 \h </w:instrText>
            </w:r>
            <w:r>
              <w:rPr>
                <w:noProof/>
                <w:webHidden/>
              </w:rPr>
            </w:r>
            <w:r>
              <w:rPr>
                <w:noProof/>
                <w:webHidden/>
              </w:rPr>
              <w:fldChar w:fldCharType="separate"/>
            </w:r>
            <w:r>
              <w:rPr>
                <w:noProof/>
                <w:webHidden/>
              </w:rPr>
              <w:t>8</w:t>
            </w:r>
            <w:r>
              <w:rPr>
                <w:noProof/>
                <w:webHidden/>
              </w:rPr>
              <w:fldChar w:fldCharType="end"/>
            </w:r>
          </w:hyperlink>
        </w:p>
        <w:p w:rsidR="00681A0B" w:rsidRDefault="00681A0B">
          <w:pPr>
            <w:pStyle w:val="11"/>
            <w:tabs>
              <w:tab w:val="left" w:pos="440"/>
              <w:tab w:val="right" w:leader="dot" w:pos="9345"/>
            </w:tabs>
            <w:rPr>
              <w:rFonts w:eastAsiaTheme="minorEastAsia"/>
              <w:noProof/>
              <w:lang w:eastAsia="ru-RU"/>
            </w:rPr>
          </w:pPr>
          <w:hyperlink w:anchor="_Toc234848549" w:history="1">
            <w:r w:rsidRPr="001B77EB">
              <w:rPr>
                <w:rStyle w:val="af1"/>
                <w:rFonts w:ascii="Times New Roman" w:hAnsi="Times New Roman" w:cs="Times New Roman"/>
                <w:noProof/>
              </w:rPr>
              <w:t>3.</w:t>
            </w:r>
            <w:r>
              <w:rPr>
                <w:rFonts w:eastAsiaTheme="minorEastAsia"/>
                <w:noProof/>
                <w:lang w:eastAsia="ru-RU"/>
              </w:rPr>
              <w:tab/>
            </w:r>
            <w:r w:rsidRPr="001B77EB">
              <w:rPr>
                <w:rStyle w:val="af1"/>
                <w:rFonts w:ascii="Times New Roman" w:hAnsi="Times New Roman" w:cs="Times New Roman"/>
                <w:noProof/>
              </w:rPr>
              <w:t>Характеристики объекта информатизации</w:t>
            </w:r>
            <w:r>
              <w:rPr>
                <w:noProof/>
                <w:webHidden/>
              </w:rPr>
              <w:tab/>
            </w:r>
            <w:r>
              <w:rPr>
                <w:noProof/>
                <w:webHidden/>
              </w:rPr>
              <w:fldChar w:fldCharType="begin"/>
            </w:r>
            <w:r>
              <w:rPr>
                <w:noProof/>
                <w:webHidden/>
              </w:rPr>
              <w:instrText xml:space="preserve"> PAGEREF _Toc234848549 \h </w:instrText>
            </w:r>
            <w:r>
              <w:rPr>
                <w:noProof/>
                <w:webHidden/>
              </w:rPr>
            </w:r>
            <w:r>
              <w:rPr>
                <w:noProof/>
                <w:webHidden/>
              </w:rPr>
              <w:fldChar w:fldCharType="separate"/>
            </w:r>
            <w:r>
              <w:rPr>
                <w:noProof/>
                <w:webHidden/>
              </w:rPr>
              <w:t>9</w:t>
            </w:r>
            <w:r>
              <w:rPr>
                <w:noProof/>
                <w:webHidden/>
              </w:rPr>
              <w:fldChar w:fldCharType="end"/>
            </w:r>
          </w:hyperlink>
        </w:p>
        <w:p w:rsidR="00681A0B" w:rsidRDefault="00681A0B">
          <w:pPr>
            <w:pStyle w:val="11"/>
            <w:tabs>
              <w:tab w:val="left" w:pos="440"/>
              <w:tab w:val="right" w:leader="dot" w:pos="9345"/>
            </w:tabs>
            <w:rPr>
              <w:rFonts w:eastAsiaTheme="minorEastAsia"/>
              <w:noProof/>
              <w:lang w:eastAsia="ru-RU"/>
            </w:rPr>
          </w:pPr>
          <w:hyperlink w:anchor="_Toc234848550" w:history="1">
            <w:r w:rsidRPr="001B77EB">
              <w:rPr>
                <w:rStyle w:val="af1"/>
                <w:rFonts w:ascii="Times New Roman" w:hAnsi="Times New Roman" w:cs="Times New Roman"/>
                <w:noProof/>
              </w:rPr>
              <w:t>4.</w:t>
            </w:r>
            <w:r>
              <w:rPr>
                <w:rFonts w:eastAsiaTheme="minorEastAsia"/>
                <w:noProof/>
                <w:lang w:eastAsia="ru-RU"/>
              </w:rPr>
              <w:tab/>
            </w:r>
            <w:r w:rsidRPr="001B77EB">
              <w:rPr>
                <w:rStyle w:val="af1"/>
                <w:rFonts w:ascii="Times New Roman" w:hAnsi="Times New Roman" w:cs="Times New Roman"/>
                <w:noProof/>
              </w:rPr>
              <w:t>Требования к ИС</w:t>
            </w:r>
            <w:r>
              <w:rPr>
                <w:noProof/>
                <w:webHidden/>
              </w:rPr>
              <w:tab/>
            </w:r>
            <w:r>
              <w:rPr>
                <w:noProof/>
                <w:webHidden/>
              </w:rPr>
              <w:fldChar w:fldCharType="begin"/>
            </w:r>
            <w:r>
              <w:rPr>
                <w:noProof/>
                <w:webHidden/>
              </w:rPr>
              <w:instrText xml:space="preserve"> PAGEREF _Toc234848550 \h </w:instrText>
            </w:r>
            <w:r>
              <w:rPr>
                <w:noProof/>
                <w:webHidden/>
              </w:rPr>
            </w:r>
            <w:r>
              <w:rPr>
                <w:noProof/>
                <w:webHidden/>
              </w:rPr>
              <w:fldChar w:fldCharType="separate"/>
            </w:r>
            <w:r>
              <w:rPr>
                <w:noProof/>
                <w:webHidden/>
              </w:rPr>
              <w:t>11</w:t>
            </w:r>
            <w:r>
              <w:rPr>
                <w:noProof/>
                <w:webHidden/>
              </w:rPr>
              <w:fldChar w:fldCharType="end"/>
            </w:r>
          </w:hyperlink>
        </w:p>
        <w:p w:rsidR="00681A0B" w:rsidRDefault="00681A0B">
          <w:pPr>
            <w:pStyle w:val="21"/>
            <w:tabs>
              <w:tab w:val="left" w:pos="880"/>
              <w:tab w:val="right" w:leader="dot" w:pos="9345"/>
            </w:tabs>
            <w:rPr>
              <w:rFonts w:cstheme="minorBidi"/>
              <w:noProof/>
            </w:rPr>
          </w:pPr>
          <w:hyperlink w:anchor="_Toc234848551" w:history="1">
            <w:r w:rsidRPr="001B77EB">
              <w:rPr>
                <w:rStyle w:val="af1"/>
                <w:rFonts w:ascii="Times New Roman" w:hAnsi="Times New Roman"/>
                <w:noProof/>
              </w:rPr>
              <w:t>4.1</w:t>
            </w:r>
            <w:r>
              <w:rPr>
                <w:rFonts w:cstheme="minorBidi"/>
                <w:noProof/>
              </w:rPr>
              <w:tab/>
            </w:r>
            <w:r w:rsidRPr="001B77EB">
              <w:rPr>
                <w:rStyle w:val="af1"/>
                <w:rFonts w:ascii="Times New Roman" w:hAnsi="Times New Roman"/>
                <w:noProof/>
              </w:rPr>
              <w:t>Требования к ИС в целом</w:t>
            </w:r>
            <w:r>
              <w:rPr>
                <w:noProof/>
                <w:webHidden/>
              </w:rPr>
              <w:tab/>
            </w:r>
            <w:r>
              <w:rPr>
                <w:noProof/>
                <w:webHidden/>
              </w:rPr>
              <w:fldChar w:fldCharType="begin"/>
            </w:r>
            <w:r>
              <w:rPr>
                <w:noProof/>
                <w:webHidden/>
              </w:rPr>
              <w:instrText xml:space="preserve"> PAGEREF _Toc234848551 \h </w:instrText>
            </w:r>
            <w:r>
              <w:rPr>
                <w:noProof/>
                <w:webHidden/>
              </w:rPr>
            </w:r>
            <w:r>
              <w:rPr>
                <w:noProof/>
                <w:webHidden/>
              </w:rPr>
              <w:fldChar w:fldCharType="separate"/>
            </w:r>
            <w:r>
              <w:rPr>
                <w:noProof/>
                <w:webHidden/>
              </w:rPr>
              <w:t>11</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52" w:history="1">
            <w:r w:rsidRPr="001B77EB">
              <w:rPr>
                <w:rStyle w:val="af1"/>
                <w:rFonts w:ascii="Times New Roman" w:hAnsi="Times New Roman"/>
                <w:noProof/>
              </w:rPr>
              <w:t>4.1.1</w:t>
            </w:r>
            <w:r>
              <w:rPr>
                <w:rFonts w:cstheme="minorBidi"/>
                <w:noProof/>
              </w:rPr>
              <w:tab/>
            </w:r>
            <w:r w:rsidRPr="001B77EB">
              <w:rPr>
                <w:rStyle w:val="af1"/>
                <w:rFonts w:ascii="Times New Roman" w:hAnsi="Times New Roman"/>
                <w:noProof/>
              </w:rPr>
              <w:t>Требования к структуре и функционированию ИС</w:t>
            </w:r>
            <w:r>
              <w:rPr>
                <w:noProof/>
                <w:webHidden/>
              </w:rPr>
              <w:tab/>
            </w:r>
            <w:r>
              <w:rPr>
                <w:noProof/>
                <w:webHidden/>
              </w:rPr>
              <w:fldChar w:fldCharType="begin"/>
            </w:r>
            <w:r>
              <w:rPr>
                <w:noProof/>
                <w:webHidden/>
              </w:rPr>
              <w:instrText xml:space="preserve"> PAGEREF _Toc234848552 \h </w:instrText>
            </w:r>
            <w:r>
              <w:rPr>
                <w:noProof/>
                <w:webHidden/>
              </w:rPr>
            </w:r>
            <w:r>
              <w:rPr>
                <w:noProof/>
                <w:webHidden/>
              </w:rPr>
              <w:fldChar w:fldCharType="separate"/>
            </w:r>
            <w:r>
              <w:rPr>
                <w:noProof/>
                <w:webHidden/>
              </w:rPr>
              <w:t>11</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53" w:history="1">
            <w:r w:rsidRPr="001B77EB">
              <w:rPr>
                <w:rStyle w:val="af1"/>
                <w:rFonts w:ascii="Times New Roman" w:hAnsi="Times New Roman"/>
                <w:noProof/>
              </w:rPr>
              <w:t>4.1.2</w:t>
            </w:r>
            <w:r>
              <w:rPr>
                <w:rFonts w:cstheme="minorBidi"/>
                <w:noProof/>
              </w:rPr>
              <w:tab/>
            </w:r>
            <w:r w:rsidRPr="001B77EB">
              <w:rPr>
                <w:rStyle w:val="af1"/>
                <w:rFonts w:ascii="Times New Roman" w:hAnsi="Times New Roman"/>
                <w:noProof/>
              </w:rPr>
              <w:t>Требования к взаимодействию со сторонними информационными системами</w:t>
            </w:r>
            <w:r>
              <w:rPr>
                <w:noProof/>
                <w:webHidden/>
              </w:rPr>
              <w:tab/>
            </w:r>
            <w:r>
              <w:rPr>
                <w:noProof/>
                <w:webHidden/>
              </w:rPr>
              <w:fldChar w:fldCharType="begin"/>
            </w:r>
            <w:r>
              <w:rPr>
                <w:noProof/>
                <w:webHidden/>
              </w:rPr>
              <w:instrText xml:space="preserve"> PAGEREF _Toc234848553 \h </w:instrText>
            </w:r>
            <w:r>
              <w:rPr>
                <w:noProof/>
                <w:webHidden/>
              </w:rPr>
            </w:r>
            <w:r>
              <w:rPr>
                <w:noProof/>
                <w:webHidden/>
              </w:rPr>
              <w:fldChar w:fldCharType="separate"/>
            </w:r>
            <w:r>
              <w:rPr>
                <w:noProof/>
                <w:webHidden/>
              </w:rPr>
              <w:t>14</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54" w:history="1">
            <w:r w:rsidRPr="001B77EB">
              <w:rPr>
                <w:rStyle w:val="af1"/>
                <w:rFonts w:ascii="Times New Roman" w:hAnsi="Times New Roman"/>
                <w:noProof/>
              </w:rPr>
              <w:t>4.1.3</w:t>
            </w:r>
            <w:r>
              <w:rPr>
                <w:rFonts w:cstheme="minorBidi"/>
                <w:noProof/>
              </w:rPr>
              <w:tab/>
            </w:r>
            <w:r w:rsidRPr="001B77EB">
              <w:rPr>
                <w:rStyle w:val="af1"/>
                <w:rFonts w:ascii="Times New Roman" w:hAnsi="Times New Roman"/>
                <w:noProof/>
              </w:rPr>
              <w:t>Требования к численности и квалификации пользователей</w:t>
            </w:r>
            <w:r>
              <w:rPr>
                <w:noProof/>
                <w:webHidden/>
              </w:rPr>
              <w:tab/>
            </w:r>
            <w:r>
              <w:rPr>
                <w:noProof/>
                <w:webHidden/>
              </w:rPr>
              <w:fldChar w:fldCharType="begin"/>
            </w:r>
            <w:r>
              <w:rPr>
                <w:noProof/>
                <w:webHidden/>
              </w:rPr>
              <w:instrText xml:space="preserve"> PAGEREF _Toc234848554 \h </w:instrText>
            </w:r>
            <w:r>
              <w:rPr>
                <w:noProof/>
                <w:webHidden/>
              </w:rPr>
            </w:r>
            <w:r>
              <w:rPr>
                <w:noProof/>
                <w:webHidden/>
              </w:rPr>
              <w:fldChar w:fldCharType="separate"/>
            </w:r>
            <w:r>
              <w:rPr>
                <w:noProof/>
                <w:webHidden/>
              </w:rPr>
              <w:t>16</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55" w:history="1">
            <w:r w:rsidRPr="001B77EB">
              <w:rPr>
                <w:rStyle w:val="af1"/>
                <w:rFonts w:ascii="Times New Roman" w:hAnsi="Times New Roman"/>
                <w:noProof/>
              </w:rPr>
              <w:t>4.1.4</w:t>
            </w:r>
            <w:r>
              <w:rPr>
                <w:rFonts w:cstheme="minorBidi"/>
                <w:noProof/>
              </w:rPr>
              <w:tab/>
            </w:r>
            <w:r w:rsidRPr="001B77EB">
              <w:rPr>
                <w:rStyle w:val="af1"/>
                <w:rFonts w:ascii="Times New Roman" w:hAnsi="Times New Roman"/>
                <w:noProof/>
              </w:rPr>
              <w:t>Показатели назначения</w:t>
            </w:r>
            <w:r>
              <w:rPr>
                <w:noProof/>
                <w:webHidden/>
              </w:rPr>
              <w:tab/>
            </w:r>
            <w:r>
              <w:rPr>
                <w:noProof/>
                <w:webHidden/>
              </w:rPr>
              <w:fldChar w:fldCharType="begin"/>
            </w:r>
            <w:r>
              <w:rPr>
                <w:noProof/>
                <w:webHidden/>
              </w:rPr>
              <w:instrText xml:space="preserve"> PAGEREF _Toc234848555 \h </w:instrText>
            </w:r>
            <w:r>
              <w:rPr>
                <w:noProof/>
                <w:webHidden/>
              </w:rPr>
            </w:r>
            <w:r>
              <w:rPr>
                <w:noProof/>
                <w:webHidden/>
              </w:rPr>
              <w:fldChar w:fldCharType="separate"/>
            </w:r>
            <w:r>
              <w:rPr>
                <w:noProof/>
                <w:webHidden/>
              </w:rPr>
              <w:t>17</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56" w:history="1">
            <w:r w:rsidRPr="001B77EB">
              <w:rPr>
                <w:rStyle w:val="af1"/>
                <w:rFonts w:ascii="Times New Roman" w:hAnsi="Times New Roman"/>
                <w:noProof/>
              </w:rPr>
              <w:t>4.1.5</w:t>
            </w:r>
            <w:r>
              <w:rPr>
                <w:rFonts w:cstheme="minorBidi"/>
                <w:noProof/>
              </w:rPr>
              <w:tab/>
            </w:r>
            <w:r w:rsidRPr="001B77EB">
              <w:rPr>
                <w:rStyle w:val="af1"/>
                <w:rFonts w:ascii="Times New Roman" w:hAnsi="Times New Roman"/>
                <w:noProof/>
              </w:rPr>
              <w:t>Требования к надежности</w:t>
            </w:r>
            <w:r>
              <w:rPr>
                <w:noProof/>
                <w:webHidden/>
              </w:rPr>
              <w:tab/>
            </w:r>
            <w:r>
              <w:rPr>
                <w:noProof/>
                <w:webHidden/>
              </w:rPr>
              <w:fldChar w:fldCharType="begin"/>
            </w:r>
            <w:r>
              <w:rPr>
                <w:noProof/>
                <w:webHidden/>
              </w:rPr>
              <w:instrText xml:space="preserve"> PAGEREF _Toc234848556 \h </w:instrText>
            </w:r>
            <w:r>
              <w:rPr>
                <w:noProof/>
                <w:webHidden/>
              </w:rPr>
            </w:r>
            <w:r>
              <w:rPr>
                <w:noProof/>
                <w:webHidden/>
              </w:rPr>
              <w:fldChar w:fldCharType="separate"/>
            </w:r>
            <w:r>
              <w:rPr>
                <w:noProof/>
                <w:webHidden/>
              </w:rPr>
              <w:t>18</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57" w:history="1">
            <w:r w:rsidRPr="001B77EB">
              <w:rPr>
                <w:rStyle w:val="af1"/>
                <w:rFonts w:ascii="Times New Roman" w:hAnsi="Times New Roman"/>
                <w:noProof/>
              </w:rPr>
              <w:t>4.1.6</w:t>
            </w:r>
            <w:r>
              <w:rPr>
                <w:rFonts w:cstheme="minorBidi"/>
                <w:noProof/>
              </w:rPr>
              <w:tab/>
            </w:r>
            <w:r w:rsidRPr="001B77EB">
              <w:rPr>
                <w:rStyle w:val="af1"/>
                <w:rFonts w:ascii="Times New Roman" w:hAnsi="Times New Roman"/>
                <w:noProof/>
              </w:rPr>
              <w:t>Требования безопасности</w:t>
            </w:r>
            <w:r>
              <w:rPr>
                <w:noProof/>
                <w:webHidden/>
              </w:rPr>
              <w:tab/>
            </w:r>
            <w:r>
              <w:rPr>
                <w:noProof/>
                <w:webHidden/>
              </w:rPr>
              <w:fldChar w:fldCharType="begin"/>
            </w:r>
            <w:r>
              <w:rPr>
                <w:noProof/>
                <w:webHidden/>
              </w:rPr>
              <w:instrText xml:space="preserve"> PAGEREF _Toc234848557 \h </w:instrText>
            </w:r>
            <w:r>
              <w:rPr>
                <w:noProof/>
                <w:webHidden/>
              </w:rPr>
            </w:r>
            <w:r>
              <w:rPr>
                <w:noProof/>
                <w:webHidden/>
              </w:rPr>
              <w:fldChar w:fldCharType="separate"/>
            </w:r>
            <w:r>
              <w:rPr>
                <w:noProof/>
                <w:webHidden/>
              </w:rPr>
              <w:t>21</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58" w:history="1">
            <w:r w:rsidRPr="001B77EB">
              <w:rPr>
                <w:rStyle w:val="af1"/>
                <w:rFonts w:ascii="Times New Roman" w:hAnsi="Times New Roman"/>
                <w:noProof/>
              </w:rPr>
              <w:t>4.1.7</w:t>
            </w:r>
            <w:r>
              <w:rPr>
                <w:rFonts w:cstheme="minorBidi"/>
                <w:noProof/>
              </w:rPr>
              <w:tab/>
            </w:r>
            <w:r w:rsidRPr="001B77EB">
              <w:rPr>
                <w:rStyle w:val="af1"/>
                <w:rFonts w:ascii="Times New Roman" w:hAnsi="Times New Roman"/>
                <w:noProof/>
              </w:rPr>
              <w:t>Требования к эргономике и технической эстетике</w:t>
            </w:r>
            <w:r>
              <w:rPr>
                <w:noProof/>
                <w:webHidden/>
              </w:rPr>
              <w:tab/>
            </w:r>
            <w:r>
              <w:rPr>
                <w:noProof/>
                <w:webHidden/>
              </w:rPr>
              <w:fldChar w:fldCharType="begin"/>
            </w:r>
            <w:r>
              <w:rPr>
                <w:noProof/>
                <w:webHidden/>
              </w:rPr>
              <w:instrText xml:space="preserve"> PAGEREF _Toc234848558 \h </w:instrText>
            </w:r>
            <w:r>
              <w:rPr>
                <w:noProof/>
                <w:webHidden/>
              </w:rPr>
            </w:r>
            <w:r>
              <w:rPr>
                <w:noProof/>
                <w:webHidden/>
              </w:rPr>
              <w:fldChar w:fldCharType="separate"/>
            </w:r>
            <w:r>
              <w:rPr>
                <w:noProof/>
                <w:webHidden/>
              </w:rPr>
              <w:t>25</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59" w:history="1">
            <w:r w:rsidRPr="001B77EB">
              <w:rPr>
                <w:rStyle w:val="af1"/>
                <w:rFonts w:ascii="Times New Roman" w:hAnsi="Times New Roman"/>
                <w:noProof/>
              </w:rPr>
              <w:t>4.1.8</w:t>
            </w:r>
            <w:r>
              <w:rPr>
                <w:rFonts w:cstheme="minorBidi"/>
                <w:noProof/>
              </w:rPr>
              <w:tab/>
            </w:r>
            <w:r w:rsidRPr="001B77EB">
              <w:rPr>
                <w:rStyle w:val="af1"/>
                <w:rFonts w:ascii="Times New Roman" w:hAnsi="Times New Roman"/>
                <w:noProof/>
              </w:rPr>
              <w:t>Требования к патентной и лицензионной чистоте</w:t>
            </w:r>
            <w:r>
              <w:rPr>
                <w:noProof/>
                <w:webHidden/>
              </w:rPr>
              <w:tab/>
            </w:r>
            <w:r>
              <w:rPr>
                <w:noProof/>
                <w:webHidden/>
              </w:rPr>
              <w:fldChar w:fldCharType="begin"/>
            </w:r>
            <w:r>
              <w:rPr>
                <w:noProof/>
                <w:webHidden/>
              </w:rPr>
              <w:instrText xml:space="preserve"> PAGEREF _Toc234848559 \h </w:instrText>
            </w:r>
            <w:r>
              <w:rPr>
                <w:noProof/>
                <w:webHidden/>
              </w:rPr>
            </w:r>
            <w:r>
              <w:rPr>
                <w:noProof/>
                <w:webHidden/>
              </w:rPr>
              <w:fldChar w:fldCharType="separate"/>
            </w:r>
            <w:r>
              <w:rPr>
                <w:noProof/>
                <w:webHidden/>
              </w:rPr>
              <w:t>27</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60" w:history="1">
            <w:r w:rsidRPr="001B77EB">
              <w:rPr>
                <w:rStyle w:val="af1"/>
                <w:rFonts w:ascii="Times New Roman" w:hAnsi="Times New Roman"/>
                <w:noProof/>
              </w:rPr>
              <w:t>4.1.9</w:t>
            </w:r>
            <w:r>
              <w:rPr>
                <w:rFonts w:cstheme="minorBidi"/>
                <w:noProof/>
              </w:rPr>
              <w:tab/>
            </w:r>
            <w:r w:rsidRPr="001B77EB">
              <w:rPr>
                <w:rStyle w:val="af1"/>
                <w:rFonts w:ascii="Times New Roman" w:hAnsi="Times New Roman"/>
                <w:noProof/>
              </w:rPr>
              <w:t>Требования по стандартизации и унификации</w:t>
            </w:r>
            <w:r>
              <w:rPr>
                <w:noProof/>
                <w:webHidden/>
              </w:rPr>
              <w:tab/>
            </w:r>
            <w:r>
              <w:rPr>
                <w:noProof/>
                <w:webHidden/>
              </w:rPr>
              <w:fldChar w:fldCharType="begin"/>
            </w:r>
            <w:r>
              <w:rPr>
                <w:noProof/>
                <w:webHidden/>
              </w:rPr>
              <w:instrText xml:space="preserve"> PAGEREF _Toc234848560 \h </w:instrText>
            </w:r>
            <w:r>
              <w:rPr>
                <w:noProof/>
                <w:webHidden/>
              </w:rPr>
            </w:r>
            <w:r>
              <w:rPr>
                <w:noProof/>
                <w:webHidden/>
              </w:rPr>
              <w:fldChar w:fldCharType="separate"/>
            </w:r>
            <w:r>
              <w:rPr>
                <w:noProof/>
                <w:webHidden/>
              </w:rPr>
              <w:t>27</w:t>
            </w:r>
            <w:r>
              <w:rPr>
                <w:noProof/>
                <w:webHidden/>
              </w:rPr>
              <w:fldChar w:fldCharType="end"/>
            </w:r>
          </w:hyperlink>
        </w:p>
        <w:p w:rsidR="00681A0B" w:rsidRDefault="00681A0B">
          <w:pPr>
            <w:pStyle w:val="21"/>
            <w:tabs>
              <w:tab w:val="left" w:pos="880"/>
              <w:tab w:val="right" w:leader="dot" w:pos="9345"/>
            </w:tabs>
            <w:rPr>
              <w:rFonts w:cstheme="minorBidi"/>
              <w:noProof/>
            </w:rPr>
          </w:pPr>
          <w:hyperlink w:anchor="_Toc234848561" w:history="1">
            <w:r w:rsidRPr="001B77EB">
              <w:rPr>
                <w:rStyle w:val="af1"/>
                <w:rFonts w:ascii="Times New Roman" w:hAnsi="Times New Roman"/>
                <w:noProof/>
              </w:rPr>
              <w:t>4.2</w:t>
            </w:r>
            <w:r>
              <w:rPr>
                <w:rFonts w:cstheme="minorBidi"/>
                <w:noProof/>
              </w:rPr>
              <w:tab/>
            </w:r>
            <w:r w:rsidRPr="001B77EB">
              <w:rPr>
                <w:rStyle w:val="af1"/>
                <w:rFonts w:ascii="Times New Roman" w:hAnsi="Times New Roman"/>
                <w:noProof/>
              </w:rPr>
              <w:t xml:space="preserve"> Требования к функциям (задачам), выполняемым ИС</w:t>
            </w:r>
            <w:r>
              <w:rPr>
                <w:noProof/>
                <w:webHidden/>
              </w:rPr>
              <w:tab/>
            </w:r>
            <w:r>
              <w:rPr>
                <w:noProof/>
                <w:webHidden/>
              </w:rPr>
              <w:fldChar w:fldCharType="begin"/>
            </w:r>
            <w:r>
              <w:rPr>
                <w:noProof/>
                <w:webHidden/>
              </w:rPr>
              <w:instrText xml:space="preserve"> PAGEREF _Toc234848561 \h </w:instrText>
            </w:r>
            <w:r>
              <w:rPr>
                <w:noProof/>
                <w:webHidden/>
              </w:rPr>
            </w:r>
            <w:r>
              <w:rPr>
                <w:noProof/>
                <w:webHidden/>
              </w:rPr>
              <w:fldChar w:fldCharType="separate"/>
            </w:r>
            <w:r>
              <w:rPr>
                <w:noProof/>
                <w:webHidden/>
              </w:rPr>
              <w:t>28</w:t>
            </w:r>
            <w:r>
              <w:rPr>
                <w:noProof/>
                <w:webHidden/>
              </w:rPr>
              <w:fldChar w:fldCharType="end"/>
            </w:r>
          </w:hyperlink>
        </w:p>
        <w:p w:rsidR="00681A0B" w:rsidRDefault="00681A0B">
          <w:pPr>
            <w:pStyle w:val="31"/>
            <w:tabs>
              <w:tab w:val="right" w:leader="dot" w:pos="9345"/>
            </w:tabs>
            <w:rPr>
              <w:rFonts w:cstheme="minorBidi"/>
              <w:noProof/>
            </w:rPr>
          </w:pPr>
          <w:hyperlink w:anchor="_Toc234848562" w:history="1">
            <w:r w:rsidRPr="001B77EB">
              <w:rPr>
                <w:rStyle w:val="af1"/>
                <w:rFonts w:ascii="Times New Roman" w:hAnsi="Times New Roman"/>
                <w:noProof/>
              </w:rPr>
              <w:t>4.2.1. Подсистема клиентских данных</w:t>
            </w:r>
            <w:r>
              <w:rPr>
                <w:noProof/>
                <w:webHidden/>
              </w:rPr>
              <w:tab/>
            </w:r>
            <w:r>
              <w:rPr>
                <w:noProof/>
                <w:webHidden/>
              </w:rPr>
              <w:fldChar w:fldCharType="begin"/>
            </w:r>
            <w:r>
              <w:rPr>
                <w:noProof/>
                <w:webHidden/>
              </w:rPr>
              <w:instrText xml:space="preserve"> PAGEREF _Toc234848562 \h </w:instrText>
            </w:r>
            <w:r>
              <w:rPr>
                <w:noProof/>
                <w:webHidden/>
              </w:rPr>
            </w:r>
            <w:r>
              <w:rPr>
                <w:noProof/>
                <w:webHidden/>
              </w:rPr>
              <w:fldChar w:fldCharType="separate"/>
            </w:r>
            <w:r>
              <w:rPr>
                <w:noProof/>
                <w:webHidden/>
              </w:rPr>
              <w:t>28</w:t>
            </w:r>
            <w:r>
              <w:rPr>
                <w:noProof/>
                <w:webHidden/>
              </w:rPr>
              <w:fldChar w:fldCharType="end"/>
            </w:r>
          </w:hyperlink>
        </w:p>
        <w:p w:rsidR="00681A0B" w:rsidRDefault="00681A0B">
          <w:pPr>
            <w:pStyle w:val="31"/>
            <w:tabs>
              <w:tab w:val="right" w:leader="dot" w:pos="9345"/>
            </w:tabs>
            <w:rPr>
              <w:rFonts w:cstheme="minorBidi"/>
              <w:noProof/>
            </w:rPr>
          </w:pPr>
          <w:hyperlink w:anchor="_Toc234848563" w:history="1">
            <w:r w:rsidRPr="001B77EB">
              <w:rPr>
                <w:rStyle w:val="af1"/>
                <w:rFonts w:ascii="Times New Roman" w:hAnsi="Times New Roman"/>
                <w:noProof/>
              </w:rPr>
              <w:t>4.2.2. Подсистема контакт-центра и обращений</w:t>
            </w:r>
            <w:r>
              <w:rPr>
                <w:noProof/>
                <w:webHidden/>
              </w:rPr>
              <w:tab/>
            </w:r>
            <w:r>
              <w:rPr>
                <w:noProof/>
                <w:webHidden/>
              </w:rPr>
              <w:fldChar w:fldCharType="begin"/>
            </w:r>
            <w:r>
              <w:rPr>
                <w:noProof/>
                <w:webHidden/>
              </w:rPr>
              <w:instrText xml:space="preserve"> PAGEREF _Toc234848563 \h </w:instrText>
            </w:r>
            <w:r>
              <w:rPr>
                <w:noProof/>
                <w:webHidden/>
              </w:rPr>
            </w:r>
            <w:r>
              <w:rPr>
                <w:noProof/>
                <w:webHidden/>
              </w:rPr>
              <w:fldChar w:fldCharType="separate"/>
            </w:r>
            <w:r>
              <w:rPr>
                <w:noProof/>
                <w:webHidden/>
              </w:rPr>
              <w:t>29</w:t>
            </w:r>
            <w:r>
              <w:rPr>
                <w:noProof/>
                <w:webHidden/>
              </w:rPr>
              <w:fldChar w:fldCharType="end"/>
            </w:r>
          </w:hyperlink>
        </w:p>
        <w:p w:rsidR="00681A0B" w:rsidRDefault="00681A0B">
          <w:pPr>
            <w:pStyle w:val="31"/>
            <w:tabs>
              <w:tab w:val="right" w:leader="dot" w:pos="9345"/>
            </w:tabs>
            <w:rPr>
              <w:rFonts w:cstheme="minorBidi"/>
              <w:noProof/>
            </w:rPr>
          </w:pPr>
          <w:hyperlink w:anchor="_Toc234848564" w:history="1">
            <w:r w:rsidRPr="001B77EB">
              <w:rPr>
                <w:rStyle w:val="af1"/>
                <w:rFonts w:ascii="Times New Roman" w:hAnsi="Times New Roman"/>
                <w:noProof/>
              </w:rPr>
              <w:t>4.2.3. Подсистема продаж B2C</w:t>
            </w:r>
            <w:r>
              <w:rPr>
                <w:noProof/>
                <w:webHidden/>
              </w:rPr>
              <w:tab/>
            </w:r>
            <w:r>
              <w:rPr>
                <w:noProof/>
                <w:webHidden/>
              </w:rPr>
              <w:fldChar w:fldCharType="begin"/>
            </w:r>
            <w:r>
              <w:rPr>
                <w:noProof/>
                <w:webHidden/>
              </w:rPr>
              <w:instrText xml:space="preserve"> PAGEREF _Toc234848564 \h </w:instrText>
            </w:r>
            <w:r>
              <w:rPr>
                <w:noProof/>
                <w:webHidden/>
              </w:rPr>
            </w:r>
            <w:r>
              <w:rPr>
                <w:noProof/>
                <w:webHidden/>
              </w:rPr>
              <w:fldChar w:fldCharType="separate"/>
            </w:r>
            <w:r>
              <w:rPr>
                <w:noProof/>
                <w:webHidden/>
              </w:rPr>
              <w:t>30</w:t>
            </w:r>
            <w:r>
              <w:rPr>
                <w:noProof/>
                <w:webHidden/>
              </w:rPr>
              <w:fldChar w:fldCharType="end"/>
            </w:r>
          </w:hyperlink>
        </w:p>
        <w:p w:rsidR="00681A0B" w:rsidRDefault="00681A0B">
          <w:pPr>
            <w:pStyle w:val="31"/>
            <w:tabs>
              <w:tab w:val="right" w:leader="dot" w:pos="9345"/>
            </w:tabs>
            <w:rPr>
              <w:rFonts w:cstheme="minorBidi"/>
              <w:noProof/>
            </w:rPr>
          </w:pPr>
          <w:hyperlink w:anchor="_Toc234848565" w:history="1">
            <w:r w:rsidRPr="001B77EB">
              <w:rPr>
                <w:rStyle w:val="af1"/>
                <w:rFonts w:ascii="Times New Roman" w:hAnsi="Times New Roman"/>
                <w:noProof/>
              </w:rPr>
              <w:t>4.2.4. Подсистема продаж B2B</w:t>
            </w:r>
            <w:r>
              <w:rPr>
                <w:noProof/>
                <w:webHidden/>
              </w:rPr>
              <w:tab/>
            </w:r>
            <w:r>
              <w:rPr>
                <w:noProof/>
                <w:webHidden/>
              </w:rPr>
              <w:fldChar w:fldCharType="begin"/>
            </w:r>
            <w:r>
              <w:rPr>
                <w:noProof/>
                <w:webHidden/>
              </w:rPr>
              <w:instrText xml:space="preserve"> PAGEREF _Toc234848565 \h </w:instrText>
            </w:r>
            <w:r>
              <w:rPr>
                <w:noProof/>
                <w:webHidden/>
              </w:rPr>
            </w:r>
            <w:r>
              <w:rPr>
                <w:noProof/>
                <w:webHidden/>
              </w:rPr>
              <w:fldChar w:fldCharType="separate"/>
            </w:r>
            <w:r>
              <w:rPr>
                <w:noProof/>
                <w:webHidden/>
              </w:rPr>
              <w:t>31</w:t>
            </w:r>
            <w:r>
              <w:rPr>
                <w:noProof/>
                <w:webHidden/>
              </w:rPr>
              <w:fldChar w:fldCharType="end"/>
            </w:r>
          </w:hyperlink>
        </w:p>
        <w:p w:rsidR="00681A0B" w:rsidRDefault="00681A0B">
          <w:pPr>
            <w:pStyle w:val="31"/>
            <w:tabs>
              <w:tab w:val="right" w:leader="dot" w:pos="9345"/>
            </w:tabs>
            <w:rPr>
              <w:rFonts w:cstheme="minorBidi"/>
              <w:noProof/>
            </w:rPr>
          </w:pPr>
          <w:hyperlink w:anchor="_Toc234848566" w:history="1">
            <w:r w:rsidRPr="001B77EB">
              <w:rPr>
                <w:rStyle w:val="af1"/>
                <w:rFonts w:ascii="Times New Roman" w:hAnsi="Times New Roman"/>
                <w:noProof/>
              </w:rPr>
              <w:t>4.2.5. Подсистема маркетинга</w:t>
            </w:r>
            <w:r>
              <w:rPr>
                <w:noProof/>
                <w:webHidden/>
              </w:rPr>
              <w:tab/>
            </w:r>
            <w:r>
              <w:rPr>
                <w:noProof/>
                <w:webHidden/>
              </w:rPr>
              <w:fldChar w:fldCharType="begin"/>
            </w:r>
            <w:r>
              <w:rPr>
                <w:noProof/>
                <w:webHidden/>
              </w:rPr>
              <w:instrText xml:space="preserve"> PAGEREF _Toc234848566 \h </w:instrText>
            </w:r>
            <w:r>
              <w:rPr>
                <w:noProof/>
                <w:webHidden/>
              </w:rPr>
            </w:r>
            <w:r>
              <w:rPr>
                <w:noProof/>
                <w:webHidden/>
              </w:rPr>
              <w:fldChar w:fldCharType="separate"/>
            </w:r>
            <w:r>
              <w:rPr>
                <w:noProof/>
                <w:webHidden/>
              </w:rPr>
              <w:t>32</w:t>
            </w:r>
            <w:r>
              <w:rPr>
                <w:noProof/>
                <w:webHidden/>
              </w:rPr>
              <w:fldChar w:fldCharType="end"/>
            </w:r>
          </w:hyperlink>
        </w:p>
        <w:p w:rsidR="00681A0B" w:rsidRDefault="00681A0B">
          <w:pPr>
            <w:pStyle w:val="31"/>
            <w:tabs>
              <w:tab w:val="right" w:leader="dot" w:pos="9345"/>
            </w:tabs>
            <w:rPr>
              <w:rFonts w:cstheme="minorBidi"/>
              <w:noProof/>
            </w:rPr>
          </w:pPr>
          <w:hyperlink w:anchor="_Toc234848567" w:history="1">
            <w:r w:rsidRPr="001B77EB">
              <w:rPr>
                <w:rStyle w:val="af1"/>
                <w:rFonts w:ascii="Times New Roman" w:hAnsi="Times New Roman"/>
                <w:noProof/>
                <w:lang w:val="en-US"/>
              </w:rPr>
              <w:t xml:space="preserve">4.2.6. </w:t>
            </w:r>
            <w:r w:rsidRPr="001B77EB">
              <w:rPr>
                <w:rStyle w:val="af1"/>
                <w:rFonts w:ascii="Times New Roman" w:hAnsi="Times New Roman"/>
                <w:noProof/>
              </w:rPr>
              <w:t>Подсистема</w:t>
            </w:r>
            <w:r w:rsidRPr="001B77EB">
              <w:rPr>
                <w:rStyle w:val="af1"/>
                <w:rFonts w:ascii="Times New Roman" w:hAnsi="Times New Roman"/>
                <w:noProof/>
                <w:lang w:val="en-US"/>
              </w:rPr>
              <w:t xml:space="preserve"> Sales-Force Management</w:t>
            </w:r>
            <w:r>
              <w:rPr>
                <w:noProof/>
                <w:webHidden/>
              </w:rPr>
              <w:tab/>
            </w:r>
            <w:r>
              <w:rPr>
                <w:noProof/>
                <w:webHidden/>
              </w:rPr>
              <w:fldChar w:fldCharType="begin"/>
            </w:r>
            <w:r>
              <w:rPr>
                <w:noProof/>
                <w:webHidden/>
              </w:rPr>
              <w:instrText xml:space="preserve"> PAGEREF _Toc234848567 \h </w:instrText>
            </w:r>
            <w:r>
              <w:rPr>
                <w:noProof/>
                <w:webHidden/>
              </w:rPr>
            </w:r>
            <w:r>
              <w:rPr>
                <w:noProof/>
                <w:webHidden/>
              </w:rPr>
              <w:fldChar w:fldCharType="separate"/>
            </w:r>
            <w:r>
              <w:rPr>
                <w:noProof/>
                <w:webHidden/>
              </w:rPr>
              <w:t>33</w:t>
            </w:r>
            <w:r>
              <w:rPr>
                <w:noProof/>
                <w:webHidden/>
              </w:rPr>
              <w:fldChar w:fldCharType="end"/>
            </w:r>
          </w:hyperlink>
        </w:p>
        <w:p w:rsidR="00681A0B" w:rsidRDefault="00681A0B">
          <w:pPr>
            <w:pStyle w:val="31"/>
            <w:tabs>
              <w:tab w:val="right" w:leader="dot" w:pos="9345"/>
            </w:tabs>
            <w:rPr>
              <w:rFonts w:cstheme="minorBidi"/>
              <w:noProof/>
            </w:rPr>
          </w:pPr>
          <w:hyperlink w:anchor="_Toc234848568" w:history="1">
            <w:r w:rsidRPr="001B77EB">
              <w:rPr>
                <w:rStyle w:val="af1"/>
                <w:rFonts w:ascii="Times New Roman" w:hAnsi="Times New Roman"/>
                <w:noProof/>
              </w:rPr>
              <w:t>4.2.7. Подсистема отчетности</w:t>
            </w:r>
            <w:r>
              <w:rPr>
                <w:noProof/>
                <w:webHidden/>
              </w:rPr>
              <w:tab/>
            </w:r>
            <w:r>
              <w:rPr>
                <w:noProof/>
                <w:webHidden/>
              </w:rPr>
              <w:fldChar w:fldCharType="begin"/>
            </w:r>
            <w:r>
              <w:rPr>
                <w:noProof/>
                <w:webHidden/>
              </w:rPr>
              <w:instrText xml:space="preserve"> PAGEREF _Toc234848568 \h </w:instrText>
            </w:r>
            <w:r>
              <w:rPr>
                <w:noProof/>
                <w:webHidden/>
              </w:rPr>
            </w:r>
            <w:r>
              <w:rPr>
                <w:noProof/>
                <w:webHidden/>
              </w:rPr>
              <w:fldChar w:fldCharType="separate"/>
            </w:r>
            <w:r>
              <w:rPr>
                <w:noProof/>
                <w:webHidden/>
              </w:rPr>
              <w:t>34</w:t>
            </w:r>
            <w:r>
              <w:rPr>
                <w:noProof/>
                <w:webHidden/>
              </w:rPr>
              <w:fldChar w:fldCharType="end"/>
            </w:r>
          </w:hyperlink>
        </w:p>
        <w:p w:rsidR="00681A0B" w:rsidRDefault="00681A0B">
          <w:pPr>
            <w:pStyle w:val="31"/>
            <w:tabs>
              <w:tab w:val="right" w:leader="dot" w:pos="9345"/>
            </w:tabs>
            <w:rPr>
              <w:rFonts w:cstheme="minorBidi"/>
              <w:noProof/>
            </w:rPr>
          </w:pPr>
          <w:hyperlink w:anchor="_Toc234848569" w:history="1">
            <w:r w:rsidRPr="001B77EB">
              <w:rPr>
                <w:rStyle w:val="af1"/>
                <w:rFonts w:ascii="Times New Roman" w:hAnsi="Times New Roman"/>
                <w:noProof/>
              </w:rPr>
              <w:t>4.2.8. Подсистема администрирования и сопровождения</w:t>
            </w:r>
            <w:r>
              <w:rPr>
                <w:noProof/>
                <w:webHidden/>
              </w:rPr>
              <w:tab/>
            </w:r>
            <w:r>
              <w:rPr>
                <w:noProof/>
                <w:webHidden/>
              </w:rPr>
              <w:fldChar w:fldCharType="begin"/>
            </w:r>
            <w:r>
              <w:rPr>
                <w:noProof/>
                <w:webHidden/>
              </w:rPr>
              <w:instrText xml:space="preserve"> PAGEREF _Toc234848569 \h </w:instrText>
            </w:r>
            <w:r>
              <w:rPr>
                <w:noProof/>
                <w:webHidden/>
              </w:rPr>
            </w:r>
            <w:r>
              <w:rPr>
                <w:noProof/>
                <w:webHidden/>
              </w:rPr>
              <w:fldChar w:fldCharType="separate"/>
            </w:r>
            <w:r>
              <w:rPr>
                <w:noProof/>
                <w:webHidden/>
              </w:rPr>
              <w:t>35</w:t>
            </w:r>
            <w:r>
              <w:rPr>
                <w:noProof/>
                <w:webHidden/>
              </w:rPr>
              <w:fldChar w:fldCharType="end"/>
            </w:r>
          </w:hyperlink>
        </w:p>
        <w:p w:rsidR="00681A0B" w:rsidRDefault="00681A0B">
          <w:pPr>
            <w:pStyle w:val="31"/>
            <w:tabs>
              <w:tab w:val="right" w:leader="dot" w:pos="9345"/>
            </w:tabs>
            <w:rPr>
              <w:rFonts w:cstheme="minorBidi"/>
              <w:noProof/>
            </w:rPr>
          </w:pPr>
          <w:hyperlink w:anchor="_Toc234848570" w:history="1">
            <w:r w:rsidRPr="001B77EB">
              <w:rPr>
                <w:rStyle w:val="af1"/>
                <w:rFonts w:ascii="Times New Roman" w:hAnsi="Times New Roman"/>
                <w:noProof/>
              </w:rPr>
              <w:t>4.2.9. Подсистема интеллектуальной поддержки и аналитики (</w:t>
            </w:r>
            <w:r w:rsidRPr="001B77EB">
              <w:rPr>
                <w:rStyle w:val="af1"/>
                <w:rFonts w:ascii="Times New Roman" w:hAnsi="Times New Roman"/>
                <w:noProof/>
                <w:lang w:val="en-US"/>
              </w:rPr>
              <w:t>AI</w:t>
            </w:r>
            <w:r w:rsidRPr="001B77EB">
              <w:rPr>
                <w:rStyle w:val="af1"/>
                <w:rFonts w:ascii="Times New Roman" w:hAnsi="Times New Roman"/>
                <w:noProof/>
              </w:rPr>
              <w:t>/</w:t>
            </w:r>
            <w:r w:rsidRPr="001B77EB">
              <w:rPr>
                <w:rStyle w:val="af1"/>
                <w:rFonts w:ascii="Times New Roman" w:hAnsi="Times New Roman"/>
                <w:noProof/>
                <w:lang w:val="en-US"/>
              </w:rPr>
              <w:t>ML</w:t>
            </w:r>
            <w:r w:rsidRPr="001B77EB">
              <w:rPr>
                <w:rStyle w:val="af1"/>
                <w:rFonts w:ascii="Times New Roman" w:hAnsi="Times New Roman"/>
                <w:noProof/>
              </w:rPr>
              <w:t>)</w:t>
            </w:r>
            <w:r>
              <w:rPr>
                <w:noProof/>
                <w:webHidden/>
              </w:rPr>
              <w:tab/>
            </w:r>
            <w:r>
              <w:rPr>
                <w:noProof/>
                <w:webHidden/>
              </w:rPr>
              <w:fldChar w:fldCharType="begin"/>
            </w:r>
            <w:r>
              <w:rPr>
                <w:noProof/>
                <w:webHidden/>
              </w:rPr>
              <w:instrText xml:space="preserve"> PAGEREF _Toc234848570 \h </w:instrText>
            </w:r>
            <w:r>
              <w:rPr>
                <w:noProof/>
                <w:webHidden/>
              </w:rPr>
            </w:r>
            <w:r>
              <w:rPr>
                <w:noProof/>
                <w:webHidden/>
              </w:rPr>
              <w:fldChar w:fldCharType="separate"/>
            </w:r>
            <w:r>
              <w:rPr>
                <w:noProof/>
                <w:webHidden/>
              </w:rPr>
              <w:t>35</w:t>
            </w:r>
            <w:r>
              <w:rPr>
                <w:noProof/>
                <w:webHidden/>
              </w:rPr>
              <w:fldChar w:fldCharType="end"/>
            </w:r>
          </w:hyperlink>
        </w:p>
        <w:p w:rsidR="00681A0B" w:rsidRDefault="00681A0B">
          <w:pPr>
            <w:pStyle w:val="21"/>
            <w:tabs>
              <w:tab w:val="left" w:pos="880"/>
              <w:tab w:val="right" w:leader="dot" w:pos="9345"/>
            </w:tabs>
            <w:rPr>
              <w:rFonts w:cstheme="minorBidi"/>
              <w:noProof/>
            </w:rPr>
          </w:pPr>
          <w:hyperlink w:anchor="_Toc234848571" w:history="1">
            <w:r w:rsidRPr="001B77EB">
              <w:rPr>
                <w:rStyle w:val="af1"/>
                <w:rFonts w:ascii="Times New Roman" w:hAnsi="Times New Roman"/>
                <w:noProof/>
              </w:rPr>
              <w:t>4.3</w:t>
            </w:r>
            <w:r>
              <w:rPr>
                <w:rFonts w:cstheme="minorBidi"/>
                <w:noProof/>
              </w:rPr>
              <w:tab/>
            </w:r>
            <w:r w:rsidRPr="001B77EB">
              <w:rPr>
                <w:rStyle w:val="af1"/>
                <w:rFonts w:ascii="Times New Roman" w:hAnsi="Times New Roman"/>
                <w:noProof/>
              </w:rPr>
              <w:t xml:space="preserve"> Требования к видам обеспечения</w:t>
            </w:r>
            <w:r>
              <w:rPr>
                <w:noProof/>
                <w:webHidden/>
              </w:rPr>
              <w:tab/>
            </w:r>
            <w:r>
              <w:rPr>
                <w:noProof/>
                <w:webHidden/>
              </w:rPr>
              <w:fldChar w:fldCharType="begin"/>
            </w:r>
            <w:r>
              <w:rPr>
                <w:noProof/>
                <w:webHidden/>
              </w:rPr>
              <w:instrText xml:space="preserve"> PAGEREF _Toc234848571 \h </w:instrText>
            </w:r>
            <w:r>
              <w:rPr>
                <w:noProof/>
                <w:webHidden/>
              </w:rPr>
            </w:r>
            <w:r>
              <w:rPr>
                <w:noProof/>
                <w:webHidden/>
              </w:rPr>
              <w:fldChar w:fldCharType="separate"/>
            </w:r>
            <w:r>
              <w:rPr>
                <w:noProof/>
                <w:webHidden/>
              </w:rPr>
              <w:t>38</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72" w:history="1">
            <w:r w:rsidRPr="001B77EB">
              <w:rPr>
                <w:rStyle w:val="af1"/>
                <w:rFonts w:ascii="Times New Roman" w:hAnsi="Times New Roman"/>
                <w:noProof/>
              </w:rPr>
              <w:t>4.3.1</w:t>
            </w:r>
            <w:r>
              <w:rPr>
                <w:rFonts w:cstheme="minorBidi"/>
                <w:noProof/>
              </w:rPr>
              <w:tab/>
            </w:r>
            <w:r w:rsidRPr="001B77EB">
              <w:rPr>
                <w:rStyle w:val="af1"/>
                <w:rFonts w:ascii="Times New Roman" w:hAnsi="Times New Roman"/>
                <w:noProof/>
              </w:rPr>
              <w:t>Требования к информационному обеспечению</w:t>
            </w:r>
            <w:r>
              <w:rPr>
                <w:noProof/>
                <w:webHidden/>
              </w:rPr>
              <w:tab/>
            </w:r>
            <w:r>
              <w:rPr>
                <w:noProof/>
                <w:webHidden/>
              </w:rPr>
              <w:fldChar w:fldCharType="begin"/>
            </w:r>
            <w:r>
              <w:rPr>
                <w:noProof/>
                <w:webHidden/>
              </w:rPr>
              <w:instrText xml:space="preserve"> PAGEREF _Toc234848572 \h </w:instrText>
            </w:r>
            <w:r>
              <w:rPr>
                <w:noProof/>
                <w:webHidden/>
              </w:rPr>
            </w:r>
            <w:r>
              <w:rPr>
                <w:noProof/>
                <w:webHidden/>
              </w:rPr>
              <w:fldChar w:fldCharType="separate"/>
            </w:r>
            <w:r>
              <w:rPr>
                <w:noProof/>
                <w:webHidden/>
              </w:rPr>
              <w:t>38</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73" w:history="1">
            <w:r w:rsidRPr="001B77EB">
              <w:rPr>
                <w:rStyle w:val="af1"/>
                <w:rFonts w:ascii="Times New Roman" w:hAnsi="Times New Roman"/>
                <w:noProof/>
              </w:rPr>
              <w:t>4.3.2</w:t>
            </w:r>
            <w:r>
              <w:rPr>
                <w:rFonts w:cstheme="minorBidi"/>
                <w:noProof/>
              </w:rPr>
              <w:tab/>
            </w:r>
            <w:r w:rsidRPr="001B77EB">
              <w:rPr>
                <w:rStyle w:val="af1"/>
                <w:rFonts w:ascii="Times New Roman" w:hAnsi="Times New Roman"/>
                <w:noProof/>
              </w:rPr>
              <w:t>Требования к лингвистическому обеспечению</w:t>
            </w:r>
            <w:r>
              <w:rPr>
                <w:noProof/>
                <w:webHidden/>
              </w:rPr>
              <w:tab/>
            </w:r>
            <w:r>
              <w:rPr>
                <w:noProof/>
                <w:webHidden/>
              </w:rPr>
              <w:fldChar w:fldCharType="begin"/>
            </w:r>
            <w:r>
              <w:rPr>
                <w:noProof/>
                <w:webHidden/>
              </w:rPr>
              <w:instrText xml:space="preserve"> PAGEREF _Toc234848573 \h </w:instrText>
            </w:r>
            <w:r>
              <w:rPr>
                <w:noProof/>
                <w:webHidden/>
              </w:rPr>
            </w:r>
            <w:r>
              <w:rPr>
                <w:noProof/>
                <w:webHidden/>
              </w:rPr>
              <w:fldChar w:fldCharType="separate"/>
            </w:r>
            <w:r>
              <w:rPr>
                <w:noProof/>
                <w:webHidden/>
              </w:rPr>
              <w:t>42</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74" w:history="1">
            <w:r w:rsidRPr="001B77EB">
              <w:rPr>
                <w:rStyle w:val="af1"/>
                <w:rFonts w:ascii="Times New Roman" w:hAnsi="Times New Roman"/>
                <w:noProof/>
              </w:rPr>
              <w:t>4.3.3</w:t>
            </w:r>
            <w:r>
              <w:rPr>
                <w:rFonts w:cstheme="minorBidi"/>
                <w:noProof/>
              </w:rPr>
              <w:tab/>
            </w:r>
            <w:r w:rsidRPr="001B77EB">
              <w:rPr>
                <w:rStyle w:val="af1"/>
                <w:rFonts w:ascii="Times New Roman" w:hAnsi="Times New Roman"/>
                <w:noProof/>
              </w:rPr>
              <w:t>Требования к программному обеспечению</w:t>
            </w:r>
            <w:r>
              <w:rPr>
                <w:noProof/>
                <w:webHidden/>
              </w:rPr>
              <w:tab/>
            </w:r>
            <w:r>
              <w:rPr>
                <w:noProof/>
                <w:webHidden/>
              </w:rPr>
              <w:fldChar w:fldCharType="begin"/>
            </w:r>
            <w:r>
              <w:rPr>
                <w:noProof/>
                <w:webHidden/>
              </w:rPr>
              <w:instrText xml:space="preserve"> PAGEREF _Toc234848574 \h </w:instrText>
            </w:r>
            <w:r>
              <w:rPr>
                <w:noProof/>
                <w:webHidden/>
              </w:rPr>
            </w:r>
            <w:r>
              <w:rPr>
                <w:noProof/>
                <w:webHidden/>
              </w:rPr>
              <w:fldChar w:fldCharType="separate"/>
            </w:r>
            <w:r>
              <w:rPr>
                <w:noProof/>
                <w:webHidden/>
              </w:rPr>
              <w:t>43</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75" w:history="1">
            <w:r w:rsidRPr="001B77EB">
              <w:rPr>
                <w:rStyle w:val="af1"/>
                <w:rFonts w:ascii="Times New Roman" w:hAnsi="Times New Roman"/>
                <w:noProof/>
              </w:rPr>
              <w:t>4.3.4</w:t>
            </w:r>
            <w:r>
              <w:rPr>
                <w:rFonts w:cstheme="minorBidi"/>
                <w:noProof/>
              </w:rPr>
              <w:tab/>
            </w:r>
            <w:r w:rsidRPr="001B77EB">
              <w:rPr>
                <w:rStyle w:val="af1"/>
                <w:rFonts w:ascii="Times New Roman" w:hAnsi="Times New Roman"/>
                <w:noProof/>
              </w:rPr>
              <w:t>Требования к техническому обеспечению</w:t>
            </w:r>
            <w:r>
              <w:rPr>
                <w:noProof/>
                <w:webHidden/>
              </w:rPr>
              <w:tab/>
            </w:r>
            <w:r>
              <w:rPr>
                <w:noProof/>
                <w:webHidden/>
              </w:rPr>
              <w:fldChar w:fldCharType="begin"/>
            </w:r>
            <w:r>
              <w:rPr>
                <w:noProof/>
                <w:webHidden/>
              </w:rPr>
              <w:instrText xml:space="preserve"> PAGEREF _Toc234848575 \h </w:instrText>
            </w:r>
            <w:r>
              <w:rPr>
                <w:noProof/>
                <w:webHidden/>
              </w:rPr>
            </w:r>
            <w:r>
              <w:rPr>
                <w:noProof/>
                <w:webHidden/>
              </w:rPr>
              <w:fldChar w:fldCharType="separate"/>
            </w:r>
            <w:r>
              <w:rPr>
                <w:noProof/>
                <w:webHidden/>
              </w:rPr>
              <w:t>46</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76" w:history="1">
            <w:r w:rsidRPr="001B77EB">
              <w:rPr>
                <w:rStyle w:val="af1"/>
                <w:rFonts w:ascii="Times New Roman" w:hAnsi="Times New Roman"/>
                <w:noProof/>
              </w:rPr>
              <w:t>4.3.5</w:t>
            </w:r>
            <w:r>
              <w:rPr>
                <w:rFonts w:cstheme="minorBidi"/>
                <w:noProof/>
              </w:rPr>
              <w:tab/>
            </w:r>
            <w:r w:rsidRPr="001B77EB">
              <w:rPr>
                <w:rStyle w:val="af1"/>
                <w:rFonts w:ascii="Times New Roman" w:hAnsi="Times New Roman"/>
                <w:noProof/>
              </w:rPr>
              <w:t>Требования к организационному обеспечению</w:t>
            </w:r>
            <w:r>
              <w:rPr>
                <w:noProof/>
                <w:webHidden/>
              </w:rPr>
              <w:tab/>
            </w:r>
            <w:r>
              <w:rPr>
                <w:noProof/>
                <w:webHidden/>
              </w:rPr>
              <w:fldChar w:fldCharType="begin"/>
            </w:r>
            <w:r>
              <w:rPr>
                <w:noProof/>
                <w:webHidden/>
              </w:rPr>
              <w:instrText xml:space="preserve"> PAGEREF _Toc234848576 \h </w:instrText>
            </w:r>
            <w:r>
              <w:rPr>
                <w:noProof/>
                <w:webHidden/>
              </w:rPr>
            </w:r>
            <w:r>
              <w:rPr>
                <w:noProof/>
                <w:webHidden/>
              </w:rPr>
              <w:fldChar w:fldCharType="separate"/>
            </w:r>
            <w:r>
              <w:rPr>
                <w:noProof/>
                <w:webHidden/>
              </w:rPr>
              <w:t>48</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77" w:history="1">
            <w:r w:rsidRPr="001B77EB">
              <w:rPr>
                <w:rStyle w:val="af1"/>
                <w:rFonts w:ascii="Times New Roman" w:hAnsi="Times New Roman"/>
                <w:noProof/>
              </w:rPr>
              <w:t>4.3.6</w:t>
            </w:r>
            <w:r>
              <w:rPr>
                <w:rFonts w:cstheme="minorBidi"/>
                <w:noProof/>
              </w:rPr>
              <w:tab/>
            </w:r>
            <w:r w:rsidRPr="001B77EB">
              <w:rPr>
                <w:rStyle w:val="af1"/>
                <w:rFonts w:ascii="Times New Roman" w:hAnsi="Times New Roman"/>
                <w:noProof/>
              </w:rPr>
              <w:t>Требования к методическому обеспечению</w:t>
            </w:r>
            <w:r>
              <w:rPr>
                <w:noProof/>
                <w:webHidden/>
              </w:rPr>
              <w:tab/>
            </w:r>
            <w:r>
              <w:rPr>
                <w:noProof/>
                <w:webHidden/>
              </w:rPr>
              <w:fldChar w:fldCharType="begin"/>
            </w:r>
            <w:r>
              <w:rPr>
                <w:noProof/>
                <w:webHidden/>
              </w:rPr>
              <w:instrText xml:space="preserve"> PAGEREF _Toc234848577 \h </w:instrText>
            </w:r>
            <w:r>
              <w:rPr>
                <w:noProof/>
                <w:webHidden/>
              </w:rPr>
            </w:r>
            <w:r>
              <w:rPr>
                <w:noProof/>
                <w:webHidden/>
              </w:rPr>
              <w:fldChar w:fldCharType="separate"/>
            </w:r>
            <w:r>
              <w:rPr>
                <w:noProof/>
                <w:webHidden/>
              </w:rPr>
              <w:t>50</w:t>
            </w:r>
            <w:r>
              <w:rPr>
                <w:noProof/>
                <w:webHidden/>
              </w:rPr>
              <w:fldChar w:fldCharType="end"/>
            </w:r>
          </w:hyperlink>
        </w:p>
        <w:p w:rsidR="00681A0B" w:rsidRDefault="00681A0B">
          <w:pPr>
            <w:pStyle w:val="31"/>
            <w:tabs>
              <w:tab w:val="left" w:pos="1320"/>
              <w:tab w:val="right" w:leader="dot" w:pos="9345"/>
            </w:tabs>
            <w:rPr>
              <w:rFonts w:cstheme="minorBidi"/>
              <w:noProof/>
            </w:rPr>
          </w:pPr>
          <w:hyperlink w:anchor="_Toc234848578" w:history="1">
            <w:r w:rsidRPr="001B77EB">
              <w:rPr>
                <w:rStyle w:val="af1"/>
                <w:rFonts w:ascii="Times New Roman" w:hAnsi="Times New Roman"/>
                <w:noProof/>
              </w:rPr>
              <w:t>4.3.7</w:t>
            </w:r>
            <w:r>
              <w:rPr>
                <w:rFonts w:cstheme="minorBidi"/>
                <w:noProof/>
              </w:rPr>
              <w:tab/>
            </w:r>
            <w:r w:rsidRPr="001B77EB">
              <w:rPr>
                <w:rStyle w:val="af1"/>
                <w:rFonts w:ascii="Times New Roman" w:hAnsi="Times New Roman"/>
                <w:noProof/>
              </w:rPr>
              <w:t>Требования к метрологическому обеспечению</w:t>
            </w:r>
            <w:r>
              <w:rPr>
                <w:noProof/>
                <w:webHidden/>
              </w:rPr>
              <w:tab/>
            </w:r>
            <w:r>
              <w:rPr>
                <w:noProof/>
                <w:webHidden/>
              </w:rPr>
              <w:fldChar w:fldCharType="begin"/>
            </w:r>
            <w:r>
              <w:rPr>
                <w:noProof/>
                <w:webHidden/>
              </w:rPr>
              <w:instrText xml:space="preserve"> PAGEREF _Toc234848578 \h </w:instrText>
            </w:r>
            <w:r>
              <w:rPr>
                <w:noProof/>
                <w:webHidden/>
              </w:rPr>
            </w:r>
            <w:r>
              <w:rPr>
                <w:noProof/>
                <w:webHidden/>
              </w:rPr>
              <w:fldChar w:fldCharType="separate"/>
            </w:r>
            <w:r>
              <w:rPr>
                <w:noProof/>
                <w:webHidden/>
              </w:rPr>
              <w:t>51</w:t>
            </w:r>
            <w:r>
              <w:rPr>
                <w:noProof/>
                <w:webHidden/>
              </w:rPr>
              <w:fldChar w:fldCharType="end"/>
            </w:r>
          </w:hyperlink>
        </w:p>
        <w:p w:rsidR="00681A0B" w:rsidRDefault="00681A0B">
          <w:pPr>
            <w:pStyle w:val="11"/>
            <w:tabs>
              <w:tab w:val="left" w:pos="440"/>
              <w:tab w:val="right" w:leader="dot" w:pos="9345"/>
            </w:tabs>
            <w:rPr>
              <w:rFonts w:eastAsiaTheme="minorEastAsia"/>
              <w:noProof/>
              <w:lang w:eastAsia="ru-RU"/>
            </w:rPr>
          </w:pPr>
          <w:hyperlink w:anchor="_Toc234848579" w:history="1">
            <w:r w:rsidRPr="001B77EB">
              <w:rPr>
                <w:rStyle w:val="af1"/>
                <w:rFonts w:ascii="Times New Roman" w:hAnsi="Times New Roman" w:cs="Times New Roman"/>
                <w:noProof/>
              </w:rPr>
              <w:t>5.</w:t>
            </w:r>
            <w:r>
              <w:rPr>
                <w:rFonts w:eastAsiaTheme="minorEastAsia"/>
                <w:noProof/>
                <w:lang w:eastAsia="ru-RU"/>
              </w:rPr>
              <w:tab/>
            </w:r>
            <w:r w:rsidRPr="001B77EB">
              <w:rPr>
                <w:rStyle w:val="af1"/>
                <w:rFonts w:ascii="Times New Roman" w:hAnsi="Times New Roman" w:cs="Times New Roman"/>
                <w:noProof/>
              </w:rPr>
              <w:t>Состав и содержание работ по созданию ИС</w:t>
            </w:r>
            <w:r>
              <w:rPr>
                <w:noProof/>
                <w:webHidden/>
              </w:rPr>
              <w:tab/>
            </w:r>
            <w:r>
              <w:rPr>
                <w:noProof/>
                <w:webHidden/>
              </w:rPr>
              <w:fldChar w:fldCharType="begin"/>
            </w:r>
            <w:r>
              <w:rPr>
                <w:noProof/>
                <w:webHidden/>
              </w:rPr>
              <w:instrText xml:space="preserve"> PAGEREF _Toc234848579 \h </w:instrText>
            </w:r>
            <w:r>
              <w:rPr>
                <w:noProof/>
                <w:webHidden/>
              </w:rPr>
            </w:r>
            <w:r>
              <w:rPr>
                <w:noProof/>
                <w:webHidden/>
              </w:rPr>
              <w:fldChar w:fldCharType="separate"/>
            </w:r>
            <w:r>
              <w:rPr>
                <w:noProof/>
                <w:webHidden/>
              </w:rPr>
              <w:t>54</w:t>
            </w:r>
            <w:r>
              <w:rPr>
                <w:noProof/>
                <w:webHidden/>
              </w:rPr>
              <w:fldChar w:fldCharType="end"/>
            </w:r>
          </w:hyperlink>
        </w:p>
        <w:p w:rsidR="00681A0B" w:rsidRDefault="00681A0B">
          <w:pPr>
            <w:pStyle w:val="11"/>
            <w:tabs>
              <w:tab w:val="left" w:pos="440"/>
              <w:tab w:val="right" w:leader="dot" w:pos="9345"/>
            </w:tabs>
            <w:rPr>
              <w:rFonts w:eastAsiaTheme="minorEastAsia"/>
              <w:noProof/>
              <w:lang w:eastAsia="ru-RU"/>
            </w:rPr>
          </w:pPr>
          <w:hyperlink w:anchor="_Toc234848580" w:history="1">
            <w:r w:rsidRPr="001B77EB">
              <w:rPr>
                <w:rStyle w:val="af1"/>
                <w:rFonts w:ascii="Times New Roman" w:hAnsi="Times New Roman" w:cs="Times New Roman"/>
                <w:noProof/>
              </w:rPr>
              <w:t>6.</w:t>
            </w:r>
            <w:r>
              <w:rPr>
                <w:rFonts w:eastAsiaTheme="minorEastAsia"/>
                <w:noProof/>
                <w:lang w:eastAsia="ru-RU"/>
              </w:rPr>
              <w:tab/>
            </w:r>
            <w:r w:rsidRPr="001B77EB">
              <w:rPr>
                <w:rStyle w:val="af1"/>
                <w:rFonts w:ascii="Times New Roman" w:hAnsi="Times New Roman" w:cs="Times New Roman"/>
                <w:noProof/>
              </w:rPr>
              <w:t>Порядок контроля и приемки ИС</w:t>
            </w:r>
            <w:r>
              <w:rPr>
                <w:noProof/>
                <w:webHidden/>
              </w:rPr>
              <w:tab/>
            </w:r>
            <w:r>
              <w:rPr>
                <w:noProof/>
                <w:webHidden/>
              </w:rPr>
              <w:fldChar w:fldCharType="begin"/>
            </w:r>
            <w:r>
              <w:rPr>
                <w:noProof/>
                <w:webHidden/>
              </w:rPr>
              <w:instrText xml:space="preserve"> PAGEREF _Toc234848580 \h </w:instrText>
            </w:r>
            <w:r>
              <w:rPr>
                <w:noProof/>
                <w:webHidden/>
              </w:rPr>
            </w:r>
            <w:r>
              <w:rPr>
                <w:noProof/>
                <w:webHidden/>
              </w:rPr>
              <w:fldChar w:fldCharType="separate"/>
            </w:r>
            <w:r>
              <w:rPr>
                <w:noProof/>
                <w:webHidden/>
              </w:rPr>
              <w:t>55</w:t>
            </w:r>
            <w:r>
              <w:rPr>
                <w:noProof/>
                <w:webHidden/>
              </w:rPr>
              <w:fldChar w:fldCharType="end"/>
            </w:r>
          </w:hyperlink>
        </w:p>
        <w:p w:rsidR="00681A0B" w:rsidRDefault="00681A0B">
          <w:pPr>
            <w:pStyle w:val="11"/>
            <w:tabs>
              <w:tab w:val="left" w:pos="440"/>
              <w:tab w:val="right" w:leader="dot" w:pos="9345"/>
            </w:tabs>
            <w:rPr>
              <w:rFonts w:eastAsiaTheme="minorEastAsia"/>
              <w:noProof/>
              <w:lang w:eastAsia="ru-RU"/>
            </w:rPr>
          </w:pPr>
          <w:hyperlink w:anchor="_Toc234848581" w:history="1">
            <w:r w:rsidRPr="001B77EB">
              <w:rPr>
                <w:rStyle w:val="af1"/>
                <w:rFonts w:ascii="Times New Roman" w:hAnsi="Times New Roman" w:cs="Times New Roman"/>
                <w:noProof/>
              </w:rPr>
              <w:t>7.</w:t>
            </w:r>
            <w:r>
              <w:rPr>
                <w:rFonts w:eastAsiaTheme="minorEastAsia"/>
                <w:noProof/>
                <w:lang w:eastAsia="ru-RU"/>
              </w:rPr>
              <w:tab/>
            </w:r>
            <w:r w:rsidRPr="001B77EB">
              <w:rPr>
                <w:rStyle w:val="af1"/>
                <w:rFonts w:ascii="Times New Roman" w:hAnsi="Times New Roman" w:cs="Times New Roman"/>
                <w:noProof/>
              </w:rPr>
              <w:t>Требования к составу и содержанию работ по подготовке ИС к вводу в действие</w:t>
            </w:r>
            <w:r>
              <w:rPr>
                <w:noProof/>
                <w:webHidden/>
              </w:rPr>
              <w:tab/>
            </w:r>
            <w:r>
              <w:rPr>
                <w:noProof/>
                <w:webHidden/>
              </w:rPr>
              <w:fldChar w:fldCharType="begin"/>
            </w:r>
            <w:r>
              <w:rPr>
                <w:noProof/>
                <w:webHidden/>
              </w:rPr>
              <w:instrText xml:space="preserve"> PAGEREF _Toc234848581 \h </w:instrText>
            </w:r>
            <w:r>
              <w:rPr>
                <w:noProof/>
                <w:webHidden/>
              </w:rPr>
            </w:r>
            <w:r>
              <w:rPr>
                <w:noProof/>
                <w:webHidden/>
              </w:rPr>
              <w:fldChar w:fldCharType="separate"/>
            </w:r>
            <w:r>
              <w:rPr>
                <w:noProof/>
                <w:webHidden/>
              </w:rPr>
              <w:t>58</w:t>
            </w:r>
            <w:r>
              <w:rPr>
                <w:noProof/>
                <w:webHidden/>
              </w:rPr>
              <w:fldChar w:fldCharType="end"/>
            </w:r>
          </w:hyperlink>
        </w:p>
        <w:p w:rsidR="00681A0B" w:rsidRDefault="00681A0B">
          <w:pPr>
            <w:pStyle w:val="11"/>
            <w:tabs>
              <w:tab w:val="left" w:pos="440"/>
              <w:tab w:val="right" w:leader="dot" w:pos="9345"/>
            </w:tabs>
            <w:rPr>
              <w:rFonts w:eastAsiaTheme="minorEastAsia"/>
              <w:noProof/>
              <w:lang w:eastAsia="ru-RU"/>
            </w:rPr>
          </w:pPr>
          <w:hyperlink w:anchor="_Toc234848582" w:history="1">
            <w:r w:rsidRPr="001B77EB">
              <w:rPr>
                <w:rStyle w:val="af1"/>
                <w:rFonts w:ascii="Times New Roman" w:hAnsi="Times New Roman" w:cs="Times New Roman"/>
                <w:noProof/>
              </w:rPr>
              <w:t>8.</w:t>
            </w:r>
            <w:r>
              <w:rPr>
                <w:rFonts w:eastAsiaTheme="minorEastAsia"/>
                <w:noProof/>
                <w:lang w:eastAsia="ru-RU"/>
              </w:rPr>
              <w:tab/>
            </w:r>
            <w:r w:rsidRPr="001B77EB">
              <w:rPr>
                <w:rStyle w:val="af1"/>
                <w:rFonts w:ascii="Times New Roman" w:hAnsi="Times New Roman" w:cs="Times New Roman"/>
                <w:noProof/>
              </w:rPr>
              <w:t>Требования к документированию</w:t>
            </w:r>
            <w:r>
              <w:rPr>
                <w:noProof/>
                <w:webHidden/>
              </w:rPr>
              <w:tab/>
            </w:r>
            <w:r>
              <w:rPr>
                <w:noProof/>
                <w:webHidden/>
              </w:rPr>
              <w:fldChar w:fldCharType="begin"/>
            </w:r>
            <w:r>
              <w:rPr>
                <w:noProof/>
                <w:webHidden/>
              </w:rPr>
              <w:instrText xml:space="preserve"> PAGEREF _Toc234848582 \h </w:instrText>
            </w:r>
            <w:r>
              <w:rPr>
                <w:noProof/>
                <w:webHidden/>
              </w:rPr>
            </w:r>
            <w:r>
              <w:rPr>
                <w:noProof/>
                <w:webHidden/>
              </w:rPr>
              <w:fldChar w:fldCharType="separate"/>
            </w:r>
            <w:r>
              <w:rPr>
                <w:noProof/>
                <w:webHidden/>
              </w:rPr>
              <w:t>59</w:t>
            </w:r>
            <w:r>
              <w:rPr>
                <w:noProof/>
                <w:webHidden/>
              </w:rPr>
              <w:fldChar w:fldCharType="end"/>
            </w:r>
          </w:hyperlink>
        </w:p>
        <w:p w:rsidR="00681A0B" w:rsidRDefault="00681A0B">
          <w:pPr>
            <w:pStyle w:val="11"/>
            <w:tabs>
              <w:tab w:val="left" w:pos="440"/>
              <w:tab w:val="right" w:leader="dot" w:pos="9345"/>
            </w:tabs>
            <w:rPr>
              <w:rFonts w:eastAsiaTheme="minorEastAsia"/>
              <w:noProof/>
              <w:lang w:eastAsia="ru-RU"/>
            </w:rPr>
          </w:pPr>
          <w:hyperlink w:anchor="_Toc234848583" w:history="1">
            <w:r w:rsidRPr="001B77EB">
              <w:rPr>
                <w:rStyle w:val="af1"/>
                <w:rFonts w:ascii="Times New Roman" w:hAnsi="Times New Roman" w:cs="Times New Roman"/>
                <w:noProof/>
              </w:rPr>
              <w:t>9.</w:t>
            </w:r>
            <w:r>
              <w:rPr>
                <w:rFonts w:eastAsiaTheme="minorEastAsia"/>
                <w:noProof/>
                <w:lang w:eastAsia="ru-RU"/>
              </w:rPr>
              <w:tab/>
            </w:r>
            <w:r w:rsidRPr="001B77EB">
              <w:rPr>
                <w:rStyle w:val="af1"/>
                <w:rFonts w:ascii="Times New Roman" w:hAnsi="Times New Roman" w:cs="Times New Roman"/>
                <w:noProof/>
              </w:rPr>
              <w:t>Требования к пользователям ИС</w:t>
            </w:r>
            <w:r>
              <w:rPr>
                <w:noProof/>
                <w:webHidden/>
              </w:rPr>
              <w:tab/>
            </w:r>
            <w:r>
              <w:rPr>
                <w:noProof/>
                <w:webHidden/>
              </w:rPr>
              <w:fldChar w:fldCharType="begin"/>
            </w:r>
            <w:r>
              <w:rPr>
                <w:noProof/>
                <w:webHidden/>
              </w:rPr>
              <w:instrText xml:space="preserve"> PAGEREF _Toc234848583 \h </w:instrText>
            </w:r>
            <w:r>
              <w:rPr>
                <w:noProof/>
                <w:webHidden/>
              </w:rPr>
            </w:r>
            <w:r>
              <w:rPr>
                <w:noProof/>
                <w:webHidden/>
              </w:rPr>
              <w:fldChar w:fldCharType="separate"/>
            </w:r>
            <w:r>
              <w:rPr>
                <w:noProof/>
                <w:webHidden/>
              </w:rPr>
              <w:t>59</w:t>
            </w:r>
            <w:r>
              <w:rPr>
                <w:noProof/>
                <w:webHidden/>
              </w:rPr>
              <w:fldChar w:fldCharType="end"/>
            </w:r>
          </w:hyperlink>
        </w:p>
        <w:p w:rsidR="00681A0B" w:rsidRDefault="00681A0B">
          <w:pPr>
            <w:pStyle w:val="11"/>
            <w:tabs>
              <w:tab w:val="right" w:leader="dot" w:pos="9345"/>
            </w:tabs>
            <w:rPr>
              <w:rFonts w:eastAsiaTheme="minorEastAsia"/>
              <w:noProof/>
              <w:lang w:eastAsia="ru-RU"/>
            </w:rPr>
          </w:pPr>
          <w:hyperlink w:anchor="_Toc234848584" w:history="1">
            <w:r w:rsidRPr="001B77EB">
              <w:rPr>
                <w:rStyle w:val="af1"/>
                <w:rFonts w:ascii="Times New Roman" w:hAnsi="Times New Roman" w:cs="Times New Roman"/>
                <w:noProof/>
              </w:rPr>
              <w:t>Приложение №1</w:t>
            </w:r>
            <w:r>
              <w:rPr>
                <w:noProof/>
                <w:webHidden/>
              </w:rPr>
              <w:tab/>
            </w:r>
            <w:r>
              <w:rPr>
                <w:noProof/>
                <w:webHidden/>
              </w:rPr>
              <w:fldChar w:fldCharType="begin"/>
            </w:r>
            <w:r>
              <w:rPr>
                <w:noProof/>
                <w:webHidden/>
              </w:rPr>
              <w:instrText xml:space="preserve"> PAGEREF _Toc234848584 \h </w:instrText>
            </w:r>
            <w:r>
              <w:rPr>
                <w:noProof/>
                <w:webHidden/>
              </w:rPr>
            </w:r>
            <w:r>
              <w:rPr>
                <w:noProof/>
                <w:webHidden/>
              </w:rPr>
              <w:fldChar w:fldCharType="separate"/>
            </w:r>
            <w:r>
              <w:rPr>
                <w:noProof/>
                <w:webHidden/>
              </w:rPr>
              <w:t>61</w:t>
            </w:r>
            <w:r>
              <w:rPr>
                <w:noProof/>
                <w:webHidden/>
              </w:rPr>
              <w:fldChar w:fldCharType="end"/>
            </w:r>
          </w:hyperlink>
        </w:p>
        <w:p w:rsidR="00681A0B" w:rsidRDefault="00681A0B">
          <w:pPr>
            <w:pStyle w:val="21"/>
            <w:tabs>
              <w:tab w:val="right" w:leader="dot" w:pos="9345"/>
            </w:tabs>
            <w:rPr>
              <w:rFonts w:cstheme="minorBidi"/>
              <w:noProof/>
            </w:rPr>
          </w:pPr>
          <w:hyperlink w:anchor="_Toc234848585" w:history="1">
            <w:r w:rsidRPr="001B77EB">
              <w:rPr>
                <w:rStyle w:val="af1"/>
                <w:rFonts w:ascii="Times New Roman" w:hAnsi="Times New Roman"/>
                <w:noProof/>
              </w:rPr>
              <w:t>1. Планируемые к автоматизации сценарии работы B2B</w:t>
            </w:r>
            <w:r>
              <w:rPr>
                <w:noProof/>
                <w:webHidden/>
              </w:rPr>
              <w:tab/>
            </w:r>
            <w:r>
              <w:rPr>
                <w:noProof/>
                <w:webHidden/>
              </w:rPr>
              <w:fldChar w:fldCharType="begin"/>
            </w:r>
            <w:r>
              <w:rPr>
                <w:noProof/>
                <w:webHidden/>
              </w:rPr>
              <w:instrText xml:space="preserve"> PAGEREF _Toc234848585 \h </w:instrText>
            </w:r>
            <w:r>
              <w:rPr>
                <w:noProof/>
                <w:webHidden/>
              </w:rPr>
            </w:r>
            <w:r>
              <w:rPr>
                <w:noProof/>
                <w:webHidden/>
              </w:rPr>
              <w:fldChar w:fldCharType="separate"/>
            </w:r>
            <w:r>
              <w:rPr>
                <w:noProof/>
                <w:webHidden/>
              </w:rPr>
              <w:t>61</w:t>
            </w:r>
            <w:r>
              <w:rPr>
                <w:noProof/>
                <w:webHidden/>
              </w:rPr>
              <w:fldChar w:fldCharType="end"/>
            </w:r>
          </w:hyperlink>
        </w:p>
        <w:p w:rsidR="00681A0B" w:rsidRDefault="00681A0B">
          <w:pPr>
            <w:pStyle w:val="31"/>
            <w:tabs>
              <w:tab w:val="right" w:leader="dot" w:pos="9345"/>
            </w:tabs>
            <w:rPr>
              <w:rFonts w:cstheme="minorBidi"/>
              <w:noProof/>
            </w:rPr>
          </w:pPr>
          <w:hyperlink w:anchor="_Toc234848586" w:history="1">
            <w:r w:rsidRPr="001B77EB">
              <w:rPr>
                <w:rStyle w:val="af1"/>
                <w:rFonts w:ascii="Times New Roman" w:hAnsi="Times New Roman"/>
                <w:noProof/>
              </w:rPr>
              <w:t>1.1 Общий список процессов и сценариев</w:t>
            </w:r>
            <w:r>
              <w:rPr>
                <w:noProof/>
                <w:webHidden/>
              </w:rPr>
              <w:tab/>
            </w:r>
            <w:r>
              <w:rPr>
                <w:noProof/>
                <w:webHidden/>
              </w:rPr>
              <w:fldChar w:fldCharType="begin"/>
            </w:r>
            <w:r>
              <w:rPr>
                <w:noProof/>
                <w:webHidden/>
              </w:rPr>
              <w:instrText xml:space="preserve"> PAGEREF _Toc234848586 \h </w:instrText>
            </w:r>
            <w:r>
              <w:rPr>
                <w:noProof/>
                <w:webHidden/>
              </w:rPr>
            </w:r>
            <w:r>
              <w:rPr>
                <w:noProof/>
                <w:webHidden/>
              </w:rPr>
              <w:fldChar w:fldCharType="separate"/>
            </w:r>
            <w:r>
              <w:rPr>
                <w:noProof/>
                <w:webHidden/>
              </w:rPr>
              <w:t>61</w:t>
            </w:r>
            <w:r>
              <w:rPr>
                <w:noProof/>
                <w:webHidden/>
              </w:rPr>
              <w:fldChar w:fldCharType="end"/>
            </w:r>
          </w:hyperlink>
        </w:p>
        <w:p w:rsidR="00681A0B" w:rsidRDefault="00681A0B">
          <w:pPr>
            <w:pStyle w:val="31"/>
            <w:tabs>
              <w:tab w:val="right" w:leader="dot" w:pos="9345"/>
            </w:tabs>
            <w:rPr>
              <w:rFonts w:cstheme="minorBidi"/>
              <w:noProof/>
            </w:rPr>
          </w:pPr>
          <w:hyperlink w:anchor="_Toc234848587" w:history="1">
            <w:r w:rsidRPr="001B77EB">
              <w:rPr>
                <w:rStyle w:val="af1"/>
                <w:rFonts w:ascii="Times New Roman" w:hAnsi="Times New Roman"/>
                <w:noProof/>
              </w:rPr>
              <w:t>1.2 Группа процессов «Управление продажами»</w:t>
            </w:r>
            <w:r>
              <w:rPr>
                <w:noProof/>
                <w:webHidden/>
              </w:rPr>
              <w:tab/>
            </w:r>
            <w:r>
              <w:rPr>
                <w:noProof/>
                <w:webHidden/>
              </w:rPr>
              <w:fldChar w:fldCharType="begin"/>
            </w:r>
            <w:r>
              <w:rPr>
                <w:noProof/>
                <w:webHidden/>
              </w:rPr>
              <w:instrText xml:space="preserve"> PAGEREF _Toc234848587 \h </w:instrText>
            </w:r>
            <w:r>
              <w:rPr>
                <w:noProof/>
                <w:webHidden/>
              </w:rPr>
            </w:r>
            <w:r>
              <w:rPr>
                <w:noProof/>
                <w:webHidden/>
              </w:rPr>
              <w:fldChar w:fldCharType="separate"/>
            </w:r>
            <w:r>
              <w:rPr>
                <w:noProof/>
                <w:webHidden/>
              </w:rPr>
              <w:t>62</w:t>
            </w:r>
            <w:r>
              <w:rPr>
                <w:noProof/>
                <w:webHidden/>
              </w:rPr>
              <w:fldChar w:fldCharType="end"/>
            </w:r>
          </w:hyperlink>
        </w:p>
        <w:p w:rsidR="00681A0B" w:rsidRDefault="00681A0B">
          <w:pPr>
            <w:pStyle w:val="21"/>
            <w:tabs>
              <w:tab w:val="right" w:leader="dot" w:pos="9345"/>
            </w:tabs>
            <w:rPr>
              <w:rFonts w:cstheme="minorBidi"/>
              <w:noProof/>
            </w:rPr>
          </w:pPr>
          <w:hyperlink w:anchor="_Toc234848588" w:history="1">
            <w:r w:rsidRPr="001B77EB">
              <w:rPr>
                <w:rStyle w:val="af1"/>
                <w:rFonts w:ascii="Times New Roman" w:hAnsi="Times New Roman"/>
                <w:noProof/>
              </w:rPr>
              <w:t>2. Планируемые к автоматизации процессы сценарии работы Маркетинга</w:t>
            </w:r>
            <w:r>
              <w:rPr>
                <w:noProof/>
                <w:webHidden/>
              </w:rPr>
              <w:tab/>
            </w:r>
            <w:r>
              <w:rPr>
                <w:noProof/>
                <w:webHidden/>
              </w:rPr>
              <w:fldChar w:fldCharType="begin"/>
            </w:r>
            <w:r>
              <w:rPr>
                <w:noProof/>
                <w:webHidden/>
              </w:rPr>
              <w:instrText xml:space="preserve"> PAGEREF _Toc234848588 \h </w:instrText>
            </w:r>
            <w:r>
              <w:rPr>
                <w:noProof/>
                <w:webHidden/>
              </w:rPr>
            </w:r>
            <w:r>
              <w:rPr>
                <w:noProof/>
                <w:webHidden/>
              </w:rPr>
              <w:fldChar w:fldCharType="separate"/>
            </w:r>
            <w:r>
              <w:rPr>
                <w:noProof/>
                <w:webHidden/>
              </w:rPr>
              <w:t>73</w:t>
            </w:r>
            <w:r>
              <w:rPr>
                <w:noProof/>
                <w:webHidden/>
              </w:rPr>
              <w:fldChar w:fldCharType="end"/>
            </w:r>
          </w:hyperlink>
        </w:p>
        <w:p w:rsidR="00681A0B" w:rsidRDefault="00681A0B">
          <w:pPr>
            <w:pStyle w:val="31"/>
            <w:tabs>
              <w:tab w:val="right" w:leader="dot" w:pos="9345"/>
            </w:tabs>
            <w:rPr>
              <w:rFonts w:cstheme="minorBidi"/>
              <w:noProof/>
            </w:rPr>
          </w:pPr>
          <w:hyperlink w:anchor="_Toc234848589" w:history="1">
            <w:r w:rsidRPr="001B77EB">
              <w:rPr>
                <w:rStyle w:val="af1"/>
                <w:rFonts w:ascii="Times New Roman" w:hAnsi="Times New Roman"/>
                <w:noProof/>
              </w:rPr>
              <w:t>2.1 Диаграммы и описания процессов</w:t>
            </w:r>
            <w:r>
              <w:rPr>
                <w:noProof/>
                <w:webHidden/>
              </w:rPr>
              <w:tab/>
            </w:r>
            <w:r>
              <w:rPr>
                <w:noProof/>
                <w:webHidden/>
              </w:rPr>
              <w:fldChar w:fldCharType="begin"/>
            </w:r>
            <w:r>
              <w:rPr>
                <w:noProof/>
                <w:webHidden/>
              </w:rPr>
              <w:instrText xml:space="preserve"> PAGEREF _Toc234848589 \h </w:instrText>
            </w:r>
            <w:r>
              <w:rPr>
                <w:noProof/>
                <w:webHidden/>
              </w:rPr>
            </w:r>
            <w:r>
              <w:rPr>
                <w:noProof/>
                <w:webHidden/>
              </w:rPr>
              <w:fldChar w:fldCharType="separate"/>
            </w:r>
            <w:r>
              <w:rPr>
                <w:noProof/>
                <w:webHidden/>
              </w:rPr>
              <w:t>74</w:t>
            </w:r>
            <w:r>
              <w:rPr>
                <w:noProof/>
                <w:webHidden/>
              </w:rPr>
              <w:fldChar w:fldCharType="end"/>
            </w:r>
          </w:hyperlink>
        </w:p>
        <w:p w:rsidR="00681A0B" w:rsidRDefault="00681A0B">
          <w:pPr>
            <w:pStyle w:val="21"/>
            <w:tabs>
              <w:tab w:val="right" w:leader="dot" w:pos="9345"/>
            </w:tabs>
            <w:rPr>
              <w:rFonts w:cstheme="minorBidi"/>
              <w:noProof/>
            </w:rPr>
          </w:pPr>
          <w:hyperlink w:anchor="_Toc234848590" w:history="1">
            <w:r w:rsidRPr="001B77EB">
              <w:rPr>
                <w:rStyle w:val="af1"/>
                <w:rFonts w:ascii="Times New Roman" w:hAnsi="Times New Roman"/>
                <w:noProof/>
              </w:rPr>
              <w:t>3. Планируемые к автоматизации процессы КЦ</w:t>
            </w:r>
            <w:r>
              <w:rPr>
                <w:noProof/>
                <w:webHidden/>
              </w:rPr>
              <w:tab/>
            </w:r>
            <w:r>
              <w:rPr>
                <w:noProof/>
                <w:webHidden/>
              </w:rPr>
              <w:fldChar w:fldCharType="begin"/>
            </w:r>
            <w:r>
              <w:rPr>
                <w:noProof/>
                <w:webHidden/>
              </w:rPr>
              <w:instrText xml:space="preserve"> PAGEREF _Toc234848590 \h </w:instrText>
            </w:r>
            <w:r>
              <w:rPr>
                <w:noProof/>
                <w:webHidden/>
              </w:rPr>
            </w:r>
            <w:r>
              <w:rPr>
                <w:noProof/>
                <w:webHidden/>
              </w:rPr>
              <w:fldChar w:fldCharType="separate"/>
            </w:r>
            <w:r>
              <w:rPr>
                <w:noProof/>
                <w:webHidden/>
              </w:rPr>
              <w:t>83</w:t>
            </w:r>
            <w:r>
              <w:rPr>
                <w:noProof/>
                <w:webHidden/>
              </w:rPr>
              <w:fldChar w:fldCharType="end"/>
            </w:r>
          </w:hyperlink>
        </w:p>
        <w:p w:rsidR="00681A0B" w:rsidRDefault="00681A0B">
          <w:pPr>
            <w:pStyle w:val="31"/>
            <w:tabs>
              <w:tab w:val="right" w:leader="dot" w:pos="9345"/>
            </w:tabs>
            <w:rPr>
              <w:rFonts w:cstheme="minorBidi"/>
              <w:noProof/>
            </w:rPr>
          </w:pPr>
          <w:hyperlink w:anchor="_Toc234848591" w:history="1">
            <w:r w:rsidRPr="001B77EB">
              <w:rPr>
                <w:rStyle w:val="af1"/>
                <w:rFonts w:ascii="Times New Roman" w:hAnsi="Times New Roman"/>
                <w:noProof/>
              </w:rPr>
              <w:t>3.1 Диаграммы и описания процессов</w:t>
            </w:r>
            <w:r>
              <w:rPr>
                <w:noProof/>
                <w:webHidden/>
              </w:rPr>
              <w:tab/>
            </w:r>
            <w:r>
              <w:rPr>
                <w:noProof/>
                <w:webHidden/>
              </w:rPr>
              <w:fldChar w:fldCharType="begin"/>
            </w:r>
            <w:r>
              <w:rPr>
                <w:noProof/>
                <w:webHidden/>
              </w:rPr>
              <w:instrText xml:space="preserve"> PAGEREF _Toc234848591 \h </w:instrText>
            </w:r>
            <w:r>
              <w:rPr>
                <w:noProof/>
                <w:webHidden/>
              </w:rPr>
            </w:r>
            <w:r>
              <w:rPr>
                <w:noProof/>
                <w:webHidden/>
              </w:rPr>
              <w:fldChar w:fldCharType="separate"/>
            </w:r>
            <w:r>
              <w:rPr>
                <w:noProof/>
                <w:webHidden/>
              </w:rPr>
              <w:t>84</w:t>
            </w:r>
            <w:r>
              <w:rPr>
                <w:noProof/>
                <w:webHidden/>
              </w:rPr>
              <w:fldChar w:fldCharType="end"/>
            </w:r>
          </w:hyperlink>
        </w:p>
        <w:p w:rsidR="00681A0B" w:rsidRDefault="00681A0B">
          <w:pPr>
            <w:pStyle w:val="31"/>
            <w:tabs>
              <w:tab w:val="right" w:leader="dot" w:pos="9345"/>
            </w:tabs>
            <w:rPr>
              <w:rFonts w:cstheme="minorBidi"/>
              <w:noProof/>
            </w:rPr>
          </w:pPr>
          <w:hyperlink w:anchor="_Toc234848592" w:history="1">
            <w:r w:rsidRPr="001B77EB">
              <w:rPr>
                <w:rStyle w:val="af1"/>
                <w:rFonts w:ascii="Times New Roman" w:hAnsi="Times New Roman"/>
                <w:noProof/>
              </w:rPr>
              <w:t>Приложение №2.</w:t>
            </w:r>
            <w:r>
              <w:rPr>
                <w:noProof/>
                <w:webHidden/>
              </w:rPr>
              <w:tab/>
            </w:r>
            <w:r>
              <w:rPr>
                <w:noProof/>
                <w:webHidden/>
              </w:rPr>
              <w:fldChar w:fldCharType="begin"/>
            </w:r>
            <w:r>
              <w:rPr>
                <w:noProof/>
                <w:webHidden/>
              </w:rPr>
              <w:instrText xml:space="preserve"> PAGEREF _Toc234848592 \h </w:instrText>
            </w:r>
            <w:r>
              <w:rPr>
                <w:noProof/>
                <w:webHidden/>
              </w:rPr>
            </w:r>
            <w:r>
              <w:rPr>
                <w:noProof/>
                <w:webHidden/>
              </w:rPr>
              <w:fldChar w:fldCharType="separate"/>
            </w:r>
            <w:r>
              <w:rPr>
                <w:noProof/>
                <w:webHidden/>
              </w:rPr>
              <w:t>96</w:t>
            </w:r>
            <w:r>
              <w:rPr>
                <w:noProof/>
                <w:webHidden/>
              </w:rPr>
              <w:fldChar w:fldCharType="end"/>
            </w:r>
          </w:hyperlink>
        </w:p>
        <w:p w:rsidR="00681A0B" w:rsidRDefault="00681A0B">
          <w:pPr>
            <w:pStyle w:val="31"/>
            <w:tabs>
              <w:tab w:val="right" w:leader="dot" w:pos="9345"/>
            </w:tabs>
            <w:rPr>
              <w:rFonts w:cstheme="minorBidi"/>
              <w:noProof/>
            </w:rPr>
          </w:pPr>
          <w:hyperlink w:anchor="_Toc234848593" w:history="1">
            <w:r w:rsidRPr="001B77EB">
              <w:rPr>
                <w:rStyle w:val="af1"/>
                <w:rFonts w:ascii="Times New Roman" w:eastAsiaTheme="minorHAnsi" w:hAnsi="Times New Roman"/>
                <w:noProof/>
              </w:rPr>
              <w:t>Дополнительные требования к информации, предоставляемой Исполнителем на этапе RFI</w:t>
            </w:r>
            <w:r>
              <w:rPr>
                <w:noProof/>
                <w:webHidden/>
              </w:rPr>
              <w:tab/>
            </w:r>
            <w:r>
              <w:rPr>
                <w:noProof/>
                <w:webHidden/>
              </w:rPr>
              <w:fldChar w:fldCharType="begin"/>
            </w:r>
            <w:r>
              <w:rPr>
                <w:noProof/>
                <w:webHidden/>
              </w:rPr>
              <w:instrText xml:space="preserve"> PAGEREF _Toc234848593 \h </w:instrText>
            </w:r>
            <w:r>
              <w:rPr>
                <w:noProof/>
                <w:webHidden/>
              </w:rPr>
            </w:r>
            <w:r>
              <w:rPr>
                <w:noProof/>
                <w:webHidden/>
              </w:rPr>
              <w:fldChar w:fldCharType="separate"/>
            </w:r>
            <w:r>
              <w:rPr>
                <w:noProof/>
                <w:webHidden/>
              </w:rPr>
              <w:t>96</w:t>
            </w:r>
            <w:r>
              <w:rPr>
                <w:noProof/>
                <w:webHidden/>
              </w:rPr>
              <w:fldChar w:fldCharType="end"/>
            </w:r>
          </w:hyperlink>
        </w:p>
        <w:p w:rsidR="00475C85" w:rsidRPr="00B632E1" w:rsidRDefault="00475C85">
          <w:pPr>
            <w:rPr>
              <w:rFonts w:ascii="Times New Roman" w:hAnsi="Times New Roman" w:cs="Times New Roman"/>
              <w:sz w:val="28"/>
              <w:szCs w:val="28"/>
            </w:rPr>
          </w:pPr>
          <w:r w:rsidRPr="00B632E1">
            <w:rPr>
              <w:rFonts w:ascii="Times New Roman" w:hAnsi="Times New Roman" w:cs="Times New Roman"/>
              <w:sz w:val="28"/>
              <w:szCs w:val="28"/>
            </w:rPr>
            <w:fldChar w:fldCharType="end"/>
          </w:r>
        </w:p>
      </w:sdtContent>
    </w:sdt>
    <w:p w:rsidR="00270285" w:rsidRPr="00B632E1" w:rsidRDefault="00270285" w:rsidP="00270285">
      <w:pPr>
        <w:ind w:left="-567"/>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270285">
      <w:pPr>
        <w:rPr>
          <w:rFonts w:ascii="Times New Roman" w:hAnsi="Times New Roman" w:cs="Times New Roman"/>
          <w:sz w:val="28"/>
          <w:szCs w:val="28"/>
        </w:rPr>
      </w:pPr>
    </w:p>
    <w:p w:rsidR="00270285" w:rsidRPr="00B632E1" w:rsidRDefault="00270285" w:rsidP="00351EE8">
      <w:pPr>
        <w:pStyle w:val="1"/>
        <w:pageBreakBefore/>
        <w:jc w:val="both"/>
        <w:rPr>
          <w:rFonts w:ascii="Times New Roman" w:hAnsi="Times New Roman" w:cs="Times New Roman"/>
          <w:sz w:val="28"/>
          <w:szCs w:val="28"/>
        </w:rPr>
      </w:pPr>
      <w:bookmarkStart w:id="1" w:name="_Toc234848540"/>
      <w:r w:rsidRPr="00B632E1">
        <w:rPr>
          <w:rFonts w:ascii="Times New Roman" w:hAnsi="Times New Roman" w:cs="Times New Roman"/>
          <w:sz w:val="28"/>
          <w:szCs w:val="28"/>
        </w:rPr>
        <w:lastRenderedPageBreak/>
        <w:t>1.</w:t>
      </w:r>
      <w:r w:rsidRPr="00B632E1">
        <w:rPr>
          <w:rFonts w:ascii="Times New Roman" w:hAnsi="Times New Roman" w:cs="Times New Roman"/>
          <w:sz w:val="28"/>
          <w:szCs w:val="28"/>
        </w:rPr>
        <w:tab/>
        <w:t>Общие сведения</w:t>
      </w:r>
      <w:bookmarkEnd w:id="1"/>
    </w:p>
    <w:p w:rsidR="00270285" w:rsidRPr="00B632E1" w:rsidRDefault="00270285" w:rsidP="00351EE8">
      <w:pPr>
        <w:pStyle w:val="2"/>
        <w:jc w:val="both"/>
        <w:rPr>
          <w:rFonts w:ascii="Times New Roman" w:hAnsi="Times New Roman" w:cs="Times New Roman"/>
          <w:sz w:val="28"/>
          <w:szCs w:val="28"/>
        </w:rPr>
      </w:pPr>
      <w:bookmarkStart w:id="2" w:name="_Toc234848541"/>
      <w:r w:rsidRPr="00B632E1">
        <w:rPr>
          <w:rFonts w:ascii="Times New Roman" w:hAnsi="Times New Roman" w:cs="Times New Roman"/>
          <w:sz w:val="28"/>
          <w:szCs w:val="28"/>
        </w:rPr>
        <w:t>1.1</w:t>
      </w:r>
      <w:r w:rsidRPr="00B632E1">
        <w:rPr>
          <w:rFonts w:ascii="Times New Roman" w:hAnsi="Times New Roman" w:cs="Times New Roman"/>
          <w:sz w:val="28"/>
          <w:szCs w:val="28"/>
        </w:rPr>
        <w:tab/>
        <w:t xml:space="preserve"> Полное наименование ИС и ее условное обозначение</w:t>
      </w:r>
      <w:bookmarkEnd w:id="2"/>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Полное наименование системы – Информационная система управления взаимоотношениями с клиентами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Условное обозначение – ИС CRM</w:t>
      </w:r>
    </w:p>
    <w:p w:rsidR="00270285" w:rsidRPr="00B632E1" w:rsidRDefault="00270285" w:rsidP="00351EE8">
      <w:pPr>
        <w:pStyle w:val="2"/>
        <w:jc w:val="both"/>
        <w:rPr>
          <w:rFonts w:ascii="Times New Roman" w:hAnsi="Times New Roman" w:cs="Times New Roman"/>
          <w:sz w:val="28"/>
          <w:szCs w:val="28"/>
        </w:rPr>
      </w:pPr>
      <w:bookmarkStart w:id="3" w:name="_Toc234848542"/>
      <w:r w:rsidRPr="00B632E1">
        <w:rPr>
          <w:rFonts w:ascii="Times New Roman" w:hAnsi="Times New Roman" w:cs="Times New Roman"/>
          <w:sz w:val="28"/>
          <w:szCs w:val="28"/>
        </w:rPr>
        <w:t>1.2</w:t>
      </w:r>
      <w:r w:rsidRPr="00B632E1">
        <w:rPr>
          <w:rFonts w:ascii="Times New Roman" w:hAnsi="Times New Roman" w:cs="Times New Roman"/>
          <w:sz w:val="28"/>
          <w:szCs w:val="28"/>
        </w:rPr>
        <w:tab/>
        <w:t xml:space="preserve"> Наименование организации заказчика и </w:t>
      </w:r>
      <w:r w:rsidR="00681A0B">
        <w:rPr>
          <w:rFonts w:ascii="Times New Roman" w:hAnsi="Times New Roman" w:cs="Times New Roman"/>
          <w:sz w:val="28"/>
          <w:szCs w:val="28"/>
        </w:rPr>
        <w:t>исполнителя</w:t>
      </w:r>
      <w:r w:rsidRPr="00B632E1">
        <w:rPr>
          <w:rFonts w:ascii="Times New Roman" w:hAnsi="Times New Roman" w:cs="Times New Roman"/>
          <w:sz w:val="28"/>
          <w:szCs w:val="28"/>
        </w:rPr>
        <w:t xml:space="preserve"> ИС</w:t>
      </w:r>
      <w:bookmarkEnd w:id="3"/>
    </w:p>
    <w:p w:rsidR="00270285" w:rsidRPr="00B632E1" w:rsidRDefault="00270285" w:rsidP="00351EE8">
      <w:pPr>
        <w:jc w:val="both"/>
        <w:rPr>
          <w:rFonts w:ascii="Times New Roman" w:hAnsi="Times New Roman" w:cs="Times New Roman"/>
          <w:sz w:val="28"/>
          <w:szCs w:val="28"/>
          <w:lang w:val="en-US"/>
        </w:rPr>
      </w:pPr>
      <w:r w:rsidRPr="00B632E1">
        <w:rPr>
          <w:rFonts w:ascii="Times New Roman" w:hAnsi="Times New Roman" w:cs="Times New Roman"/>
          <w:sz w:val="28"/>
          <w:szCs w:val="28"/>
        </w:rPr>
        <w:t>Заказчик</w:t>
      </w:r>
      <w:r w:rsidRPr="00B632E1">
        <w:rPr>
          <w:rFonts w:ascii="Times New Roman" w:hAnsi="Times New Roman" w:cs="Times New Roman"/>
          <w:sz w:val="28"/>
          <w:szCs w:val="28"/>
          <w:lang w:val="en-US"/>
        </w:rPr>
        <w:t xml:space="preserve">: </w:t>
      </w:r>
      <w:r w:rsidRPr="00B632E1">
        <w:rPr>
          <w:rFonts w:ascii="Times New Roman" w:hAnsi="Times New Roman" w:cs="Times New Roman"/>
          <w:sz w:val="28"/>
          <w:szCs w:val="28"/>
        </w:rPr>
        <w:t>ООО</w:t>
      </w:r>
      <w:r w:rsidRPr="00B632E1">
        <w:rPr>
          <w:rFonts w:ascii="Times New Roman" w:hAnsi="Times New Roman" w:cs="Times New Roman"/>
          <w:sz w:val="28"/>
          <w:szCs w:val="28"/>
          <w:lang w:val="en-US"/>
        </w:rPr>
        <w:t xml:space="preserve"> «Universal Mobile Systems» (Mobiuz).</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Юридический адрес: Республика Узбекистан, 100000, г. Ташкент, проспект Амира Темура, 24.</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Контактный телефон: (+998 97) 130 09 09; 0890.</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Э</w:t>
      </w:r>
      <w:r w:rsidR="00351EE8" w:rsidRPr="00B632E1">
        <w:rPr>
          <w:rFonts w:ascii="Times New Roman" w:hAnsi="Times New Roman" w:cs="Times New Roman"/>
          <w:sz w:val="28"/>
          <w:szCs w:val="28"/>
        </w:rPr>
        <w:t>лектронная почта: info@mobi.uz.</w:t>
      </w:r>
    </w:p>
    <w:p w:rsidR="00270285" w:rsidRPr="00B632E1" w:rsidRDefault="00681A0B" w:rsidP="00351EE8">
      <w:pPr>
        <w:jc w:val="both"/>
        <w:rPr>
          <w:rFonts w:ascii="Times New Roman" w:hAnsi="Times New Roman" w:cs="Times New Roman"/>
          <w:sz w:val="28"/>
          <w:szCs w:val="28"/>
        </w:rPr>
      </w:pPr>
      <w:r>
        <w:rPr>
          <w:rFonts w:ascii="Times New Roman" w:hAnsi="Times New Roman" w:cs="Times New Roman"/>
          <w:sz w:val="28"/>
          <w:szCs w:val="28"/>
        </w:rPr>
        <w:t>Исполнитель</w:t>
      </w:r>
      <w:r w:rsidR="00270285" w:rsidRPr="00B632E1">
        <w:rPr>
          <w:rFonts w:ascii="Times New Roman" w:hAnsi="Times New Roman" w:cs="Times New Roman"/>
          <w:sz w:val="28"/>
          <w:szCs w:val="28"/>
        </w:rPr>
        <w:t xml:space="preserve"> ИС: Определяется по итогам конкурсных торгов.</w:t>
      </w:r>
    </w:p>
    <w:p w:rsidR="00270285" w:rsidRPr="00B632E1" w:rsidRDefault="00270285" w:rsidP="00351EE8">
      <w:pPr>
        <w:pStyle w:val="2"/>
        <w:jc w:val="both"/>
        <w:rPr>
          <w:rFonts w:ascii="Times New Roman" w:hAnsi="Times New Roman" w:cs="Times New Roman"/>
          <w:sz w:val="28"/>
          <w:szCs w:val="28"/>
        </w:rPr>
      </w:pPr>
      <w:bookmarkStart w:id="4" w:name="_Toc234848543"/>
      <w:r w:rsidRPr="00B632E1">
        <w:rPr>
          <w:rFonts w:ascii="Times New Roman" w:hAnsi="Times New Roman" w:cs="Times New Roman"/>
          <w:sz w:val="28"/>
          <w:szCs w:val="28"/>
        </w:rPr>
        <w:t>1.3</w:t>
      </w:r>
      <w:r w:rsidRPr="00B632E1">
        <w:rPr>
          <w:rFonts w:ascii="Times New Roman" w:hAnsi="Times New Roman" w:cs="Times New Roman"/>
          <w:sz w:val="28"/>
          <w:szCs w:val="28"/>
        </w:rPr>
        <w:tab/>
        <w:t xml:space="preserve"> Перечень документов, на основании которых создается ИС</w:t>
      </w:r>
      <w:bookmarkEnd w:id="4"/>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Основанием для разработки информационной системы являются внутренние документы Заказчика, утверждающие необходимость создания и внедрения корпоративной CRM-системы для автоматизации процессов взаимодействия с клиентами, обработки обращений, поддержки продаж, маркетинга, а также управления B2B и B2C направлениями деятельности телеком-компании.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Разработка настоящего технического задания и информационной системы должна вестись с учетом следующих нормативных и нормативно-правовых документов: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1.Закон Республики Узбекистан «Об информатизации» от 11 декабря 2003 года № 560-II. Закон регулирует отношения в области информатизации, использования информационных ресурсов и информационных систем.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2.Постановление Президента Республики Узбекистан от 21 марта 2012 года № ПП-1730 «О мерах по дальнейшему внедрению и развитию современных информационно-коммуникационных технологий». Документ предусматривает дальнейшее совершенствование регулирования в сфере ИКТ и обеспечение информационной безопасности информационных систем.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3.ГОСТ 19.202. Единая система программной документации. Спецификация. Требования к содержанию и оформлению.</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4.ГОСТ 19.401. Единая система программной документации. Текст программы. Требования к содержанию и оформлению.</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5.ГОСТ 19.402. Единая система программной документации. Описание программы.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6.ГОСТ 19.502. Единая система программной документации. Описание применения. Требования к содержанию и оформлению.</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7.ГОСТ 34.603-92. Информационная технология. Виды испытаний автоматизированных систем.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8.O‘z DSt 1135:2007. Информационная технология. Требования к базам данных и обмену информацией между органами государственного управления и государственной власти на местах.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9.O‘z DSt 1985:2018. Информационная технология. Виды, комплектность и обозначение документов при создании информационных систем. Стандарт входит в комплект стандартов по созданию ИС.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10.O‘z DSt 1986:2018. Информационная технология. Информационные системы. Стадии создания. Стандарт утвержден и введен постановлением Агентства «Узстандарт» № 05-963 от 8 июня 2018 года.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11.O‘z DSt 1987:2018. Информационная технология. Техническое задание на создание информационной системы. Стандарт устанавливает требования к содержанию ТЗ на создание ИС.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12.O‘z DSt 2814:2014. Информационная технология. Автоматизированные системы. Классификация по уровню защищенности от несанкционированного доступа к информации. O‘z DSt 2814 указан в составе применяемых стандартов в O‘z DSt 1987:2018. </w:t>
      </w:r>
    </w:p>
    <w:p w:rsidR="00270285"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13.O‘z DSt 2590:2012. Информационная технология. Требования к интеграции и взаимодействию информационных систем государственных органов, используемых в рамках формирования Национальной информационной системы. Этот стандарт также указан среди применяемых в O‘z DSt 1987:2018.</w:t>
      </w:r>
    </w:p>
    <w:p w:rsidR="009C7C58" w:rsidRDefault="009C7C58" w:rsidP="009C7C58">
      <w:pPr>
        <w:rPr>
          <w:rFonts w:ascii="Times New Roman" w:hAnsi="Times New Roman" w:cs="Times New Roman"/>
          <w:sz w:val="28"/>
          <w:szCs w:val="28"/>
        </w:rPr>
      </w:pPr>
      <w:r>
        <w:rPr>
          <w:rFonts w:ascii="Times New Roman" w:hAnsi="Times New Roman" w:cs="Times New Roman"/>
          <w:sz w:val="28"/>
          <w:szCs w:val="28"/>
        </w:rPr>
        <w:t>14.</w:t>
      </w:r>
      <w:r w:rsidRPr="009C7C58">
        <w:rPr>
          <w:rFonts w:ascii="Times New Roman" w:hAnsi="Times New Roman" w:cs="Times New Roman"/>
          <w:sz w:val="28"/>
          <w:szCs w:val="28"/>
        </w:rPr>
        <w:t>Закон Республики Узбекистан «О кибербезопасности» от 15 апреля 2022 года № ЗРУ-764. Закон регулирует отношения в сфере кибербезопасности, включая требования к объектам критической информационной инфраструктуры, аттестации объектов информатизации, сертификации средств кибербезопасности, экспертизе и оценке уровня обес</w:t>
      </w:r>
      <w:r>
        <w:rPr>
          <w:rFonts w:ascii="Times New Roman" w:hAnsi="Times New Roman" w:cs="Times New Roman"/>
          <w:sz w:val="28"/>
          <w:szCs w:val="28"/>
        </w:rPr>
        <w:t>печения кибербезопасности.</w:t>
      </w:r>
      <w:r>
        <w:rPr>
          <w:rFonts w:ascii="Times New Roman" w:hAnsi="Times New Roman" w:cs="Times New Roman"/>
          <w:sz w:val="28"/>
          <w:szCs w:val="28"/>
        </w:rPr>
        <w:br/>
      </w:r>
      <w:r>
        <w:rPr>
          <w:rFonts w:ascii="Times New Roman" w:hAnsi="Times New Roman" w:cs="Times New Roman"/>
          <w:sz w:val="28"/>
          <w:szCs w:val="28"/>
        </w:rPr>
        <w:br/>
        <w:t>15.</w:t>
      </w:r>
      <w:r w:rsidRPr="009C7C58">
        <w:rPr>
          <w:rFonts w:ascii="Times New Roman" w:hAnsi="Times New Roman" w:cs="Times New Roman"/>
          <w:sz w:val="28"/>
          <w:szCs w:val="28"/>
        </w:rPr>
        <w:t>Закон Республики Узбекистан «О персональных данных» от 2 июля 2019 года № ЗРУ-547, включая требования к обработке, защите, хранению и трансграничной передаче персональных данных, а также требования статьи 27¹ об особых условиях хранения и обработки персональных данных.</w:t>
      </w:r>
      <w:r w:rsidRPr="009C7C58">
        <w:rPr>
          <w:rFonts w:ascii="Times New Roman" w:hAnsi="Times New Roman" w:cs="Times New Roman"/>
          <w:sz w:val="28"/>
          <w:szCs w:val="28"/>
        </w:rPr>
        <w:br/>
      </w:r>
      <w:r w:rsidRPr="009C7C58">
        <w:rPr>
          <w:rFonts w:ascii="Times New Roman" w:hAnsi="Times New Roman" w:cs="Times New Roman"/>
          <w:sz w:val="28"/>
          <w:szCs w:val="28"/>
        </w:rPr>
        <w:br/>
        <w:t xml:space="preserve">16.Постановление Президента Республики Узбекистан от 31 мая 2023 года № ПП-167 «О дополнительных мерах по совершенствованию системы </w:t>
      </w:r>
      <w:r w:rsidRPr="009C7C58">
        <w:rPr>
          <w:rFonts w:ascii="Times New Roman" w:hAnsi="Times New Roman" w:cs="Times New Roman"/>
          <w:sz w:val="28"/>
          <w:szCs w:val="28"/>
        </w:rPr>
        <w:lastRenderedPageBreak/>
        <w:t>обеспечения кибербезопасности объектов критической информационной инфрастр</w:t>
      </w:r>
      <w:r>
        <w:rPr>
          <w:rFonts w:ascii="Times New Roman" w:hAnsi="Times New Roman" w:cs="Times New Roman"/>
          <w:sz w:val="28"/>
          <w:szCs w:val="28"/>
        </w:rPr>
        <w:t>уктуры Республики Узбекистан».</w:t>
      </w:r>
      <w:r>
        <w:rPr>
          <w:rFonts w:ascii="Times New Roman" w:hAnsi="Times New Roman" w:cs="Times New Roman"/>
          <w:sz w:val="28"/>
          <w:szCs w:val="28"/>
        </w:rPr>
        <w:br/>
        <w:t xml:space="preserve"> </w:t>
      </w:r>
    </w:p>
    <w:p w:rsidR="009C7C58" w:rsidRDefault="009C7C58" w:rsidP="00351EE8">
      <w:pPr>
        <w:jc w:val="both"/>
        <w:rPr>
          <w:rFonts w:ascii="Times New Roman" w:hAnsi="Times New Roman" w:cs="Times New Roman"/>
          <w:sz w:val="28"/>
          <w:szCs w:val="28"/>
        </w:rPr>
      </w:pPr>
      <w:r>
        <w:rPr>
          <w:rFonts w:ascii="Times New Roman" w:hAnsi="Times New Roman" w:cs="Times New Roman"/>
          <w:sz w:val="28"/>
          <w:szCs w:val="28"/>
        </w:rPr>
        <w:t>17.</w:t>
      </w:r>
      <w:r w:rsidRPr="009C7C58">
        <w:rPr>
          <w:rFonts w:ascii="Times New Roman" w:hAnsi="Times New Roman" w:cs="Times New Roman"/>
          <w:sz w:val="28"/>
          <w:szCs w:val="28"/>
        </w:rPr>
        <w:t>Указ Президента Республики Узбекистан от 15 июня 2020 года № УП-6007 «О мерах по внедрению Государственной системы защиты информационных систем и ресурсов Р</w:t>
      </w:r>
      <w:r>
        <w:rPr>
          <w:rFonts w:ascii="Times New Roman" w:hAnsi="Times New Roman" w:cs="Times New Roman"/>
          <w:sz w:val="28"/>
          <w:szCs w:val="28"/>
        </w:rPr>
        <w:t>еспублики Узбекистан».</w:t>
      </w:r>
      <w:r>
        <w:rPr>
          <w:rFonts w:ascii="Times New Roman" w:hAnsi="Times New Roman" w:cs="Times New Roman"/>
          <w:sz w:val="28"/>
          <w:szCs w:val="28"/>
        </w:rPr>
        <w:br/>
      </w:r>
      <w:r>
        <w:rPr>
          <w:rFonts w:ascii="Times New Roman" w:hAnsi="Times New Roman" w:cs="Times New Roman"/>
          <w:sz w:val="28"/>
          <w:szCs w:val="28"/>
        </w:rPr>
        <w:br/>
        <w:t>18.</w:t>
      </w:r>
      <w:r w:rsidRPr="009C7C58">
        <w:rPr>
          <w:rFonts w:ascii="Times New Roman" w:hAnsi="Times New Roman" w:cs="Times New Roman"/>
          <w:sz w:val="28"/>
          <w:szCs w:val="28"/>
        </w:rPr>
        <w:t>Постановление Президента Республики Узбекистан от 15 июня 2020 года № ПП-4751 «О дополнительных мерах по дальнейшему совершенствованию системы обеспечения кибербезопасности</w:t>
      </w:r>
      <w:r>
        <w:rPr>
          <w:rFonts w:ascii="Times New Roman" w:hAnsi="Times New Roman" w:cs="Times New Roman"/>
          <w:sz w:val="28"/>
          <w:szCs w:val="28"/>
        </w:rPr>
        <w:t xml:space="preserve"> в Республике Узбекистан».</w:t>
      </w:r>
      <w:r>
        <w:rPr>
          <w:rFonts w:ascii="Times New Roman" w:hAnsi="Times New Roman" w:cs="Times New Roman"/>
          <w:sz w:val="28"/>
          <w:szCs w:val="28"/>
        </w:rPr>
        <w:br/>
      </w:r>
      <w:r>
        <w:rPr>
          <w:rFonts w:ascii="Times New Roman" w:hAnsi="Times New Roman" w:cs="Times New Roman"/>
          <w:sz w:val="28"/>
          <w:szCs w:val="28"/>
        </w:rPr>
        <w:br/>
        <w:t>19.</w:t>
      </w:r>
      <w:r w:rsidRPr="009C7C58">
        <w:rPr>
          <w:rFonts w:ascii="Times New Roman" w:hAnsi="Times New Roman" w:cs="Times New Roman"/>
          <w:sz w:val="28"/>
          <w:szCs w:val="28"/>
        </w:rPr>
        <w:t>Oʻz DSt 1105:2009. Государственный стандарт Республики Узбекистан в области криптографической защиты информации.</w:t>
      </w:r>
    </w:p>
    <w:p w:rsidR="009C7C58" w:rsidRPr="00B632E1" w:rsidRDefault="009C7C58" w:rsidP="00351EE8">
      <w:pPr>
        <w:jc w:val="both"/>
        <w:rPr>
          <w:rFonts w:ascii="Times New Roman" w:hAnsi="Times New Roman" w:cs="Times New Roman"/>
          <w:sz w:val="28"/>
          <w:szCs w:val="28"/>
        </w:rPr>
      </w:pPr>
      <w:r>
        <w:rPr>
          <w:rFonts w:ascii="Times New Roman" w:hAnsi="Times New Roman" w:cs="Times New Roman"/>
          <w:sz w:val="28"/>
          <w:szCs w:val="28"/>
        </w:rPr>
        <w:t>20.</w:t>
      </w:r>
      <w:r w:rsidRPr="009C7C58">
        <w:rPr>
          <w:rFonts w:ascii="Times New Roman" w:hAnsi="Times New Roman" w:cs="Times New Roman"/>
          <w:sz w:val="28"/>
          <w:szCs w:val="28"/>
        </w:rPr>
        <w:t>Иные нормативно-правовые акты, государственные стандарты и требования уполномоченных органов Республики Узбекистан в сфере информатизации, защиты информации, персональных данных, кибербезопасности и экспертизы информационных систем, применимые к создаваемой ИС.</w:t>
      </w:r>
    </w:p>
    <w:p w:rsidR="00270285" w:rsidRPr="00B632E1" w:rsidRDefault="00270285" w:rsidP="00351EE8">
      <w:pPr>
        <w:pStyle w:val="2"/>
        <w:jc w:val="both"/>
        <w:rPr>
          <w:rFonts w:ascii="Times New Roman" w:hAnsi="Times New Roman" w:cs="Times New Roman"/>
          <w:sz w:val="28"/>
          <w:szCs w:val="28"/>
        </w:rPr>
      </w:pPr>
      <w:bookmarkStart w:id="5" w:name="_Toc234848544"/>
      <w:r w:rsidRPr="00B632E1">
        <w:rPr>
          <w:rFonts w:ascii="Times New Roman" w:hAnsi="Times New Roman" w:cs="Times New Roman"/>
          <w:sz w:val="28"/>
          <w:szCs w:val="28"/>
        </w:rPr>
        <w:t>1.4</w:t>
      </w:r>
      <w:r w:rsidRPr="00B632E1">
        <w:rPr>
          <w:rFonts w:ascii="Times New Roman" w:hAnsi="Times New Roman" w:cs="Times New Roman"/>
          <w:sz w:val="28"/>
          <w:szCs w:val="28"/>
        </w:rPr>
        <w:tab/>
        <w:t xml:space="preserve"> Плановые сроки начала и окончания работ</w:t>
      </w:r>
      <w:bookmarkEnd w:id="5"/>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Плановые сроки начала и окончания работ по созданию информационной системы будут определены после определения </w:t>
      </w:r>
      <w:r w:rsidR="00681A0B">
        <w:rPr>
          <w:rFonts w:ascii="Times New Roman" w:hAnsi="Times New Roman" w:cs="Times New Roman"/>
          <w:sz w:val="28"/>
          <w:szCs w:val="28"/>
        </w:rPr>
        <w:t>исполнителя</w:t>
      </w:r>
      <w:r w:rsidRPr="00B632E1">
        <w:rPr>
          <w:rFonts w:ascii="Times New Roman" w:hAnsi="Times New Roman" w:cs="Times New Roman"/>
          <w:sz w:val="28"/>
          <w:szCs w:val="28"/>
        </w:rPr>
        <w:t xml:space="preserve"> ИС.</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Основанием для установления сроков выполнения работ является договор, заключаемый между Заказчиком и </w:t>
      </w:r>
      <w:r w:rsidR="00681A0B">
        <w:rPr>
          <w:rFonts w:ascii="Times New Roman" w:hAnsi="Times New Roman" w:cs="Times New Roman"/>
          <w:sz w:val="28"/>
          <w:szCs w:val="28"/>
        </w:rPr>
        <w:t>Исполнителем</w:t>
      </w:r>
      <w:r w:rsidRPr="00B632E1">
        <w:rPr>
          <w:rFonts w:ascii="Times New Roman" w:hAnsi="Times New Roman" w:cs="Times New Roman"/>
          <w:sz w:val="28"/>
          <w:szCs w:val="28"/>
        </w:rPr>
        <w:t>.</w:t>
      </w:r>
    </w:p>
    <w:p w:rsidR="00270285" w:rsidRPr="00B632E1" w:rsidRDefault="00270285" w:rsidP="00351EE8">
      <w:pPr>
        <w:pStyle w:val="2"/>
        <w:jc w:val="both"/>
        <w:rPr>
          <w:rFonts w:ascii="Times New Roman" w:hAnsi="Times New Roman" w:cs="Times New Roman"/>
          <w:sz w:val="28"/>
          <w:szCs w:val="28"/>
        </w:rPr>
      </w:pPr>
      <w:bookmarkStart w:id="6" w:name="_Toc234848545"/>
      <w:r w:rsidRPr="00B632E1">
        <w:rPr>
          <w:rFonts w:ascii="Times New Roman" w:hAnsi="Times New Roman" w:cs="Times New Roman"/>
          <w:sz w:val="28"/>
          <w:szCs w:val="28"/>
        </w:rPr>
        <w:t>1.5</w:t>
      </w:r>
      <w:r w:rsidRPr="00B632E1">
        <w:rPr>
          <w:rFonts w:ascii="Times New Roman" w:hAnsi="Times New Roman" w:cs="Times New Roman"/>
          <w:sz w:val="28"/>
          <w:szCs w:val="28"/>
        </w:rPr>
        <w:tab/>
        <w:t xml:space="preserve"> Порядок оформления и предъявления результатов работ</w:t>
      </w:r>
      <w:bookmarkEnd w:id="6"/>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Работы по созданию информационной системы выполняются и принимаются поэтапно в соответствии с календарным планом, согласованным между Заказчиком и </w:t>
      </w:r>
      <w:r w:rsidR="00681A0B">
        <w:rPr>
          <w:rFonts w:ascii="Times New Roman" w:hAnsi="Times New Roman" w:cs="Times New Roman"/>
          <w:sz w:val="28"/>
          <w:szCs w:val="28"/>
        </w:rPr>
        <w:t>Исполнителем</w:t>
      </w:r>
      <w:r w:rsidRPr="00B632E1">
        <w:rPr>
          <w:rFonts w:ascii="Times New Roman" w:hAnsi="Times New Roman" w:cs="Times New Roman"/>
          <w:sz w:val="28"/>
          <w:szCs w:val="28"/>
        </w:rPr>
        <w:t>.</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По завершении каждого этапа работ </w:t>
      </w:r>
      <w:r w:rsidR="00681A0B">
        <w:rPr>
          <w:rFonts w:ascii="Times New Roman" w:hAnsi="Times New Roman" w:cs="Times New Roman"/>
          <w:sz w:val="28"/>
          <w:szCs w:val="28"/>
        </w:rPr>
        <w:t>Исполнитель</w:t>
      </w:r>
      <w:r w:rsidRPr="00B632E1">
        <w:rPr>
          <w:rFonts w:ascii="Times New Roman" w:hAnsi="Times New Roman" w:cs="Times New Roman"/>
          <w:sz w:val="28"/>
          <w:szCs w:val="28"/>
        </w:rPr>
        <w:t xml:space="preserve"> представляет Заказчику комплект отчетной и технической документации по соответствующему этапу, а также акт сдачи-приемки выполненных работ, подписанный со стороны </w:t>
      </w:r>
      <w:r w:rsidR="00681A0B">
        <w:rPr>
          <w:rFonts w:ascii="Times New Roman" w:hAnsi="Times New Roman" w:cs="Times New Roman"/>
          <w:sz w:val="28"/>
          <w:szCs w:val="28"/>
        </w:rPr>
        <w:t>Исполнителя</w:t>
      </w:r>
      <w:r w:rsidRPr="00B632E1">
        <w:rPr>
          <w:rFonts w:ascii="Times New Roman" w:hAnsi="Times New Roman" w:cs="Times New Roman"/>
          <w:sz w:val="28"/>
          <w:szCs w:val="28"/>
        </w:rPr>
        <w:t>.</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Заказчик рассматривает представленные результаты работ, проводит проверку их соответствия требованиям технического задания и при отсутствии замечаний подписывает акт сдачи-приемки.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В случае выявления замечаний Заказчик направляет </w:t>
      </w:r>
      <w:r w:rsidR="00681A0B">
        <w:rPr>
          <w:rFonts w:ascii="Times New Roman" w:hAnsi="Times New Roman" w:cs="Times New Roman"/>
          <w:sz w:val="28"/>
          <w:szCs w:val="28"/>
        </w:rPr>
        <w:t>Исполнителю</w:t>
      </w:r>
      <w:r w:rsidRPr="00B632E1">
        <w:rPr>
          <w:rFonts w:ascii="Times New Roman" w:hAnsi="Times New Roman" w:cs="Times New Roman"/>
          <w:sz w:val="28"/>
          <w:szCs w:val="28"/>
        </w:rPr>
        <w:t xml:space="preserve"> перечень замечаний для их устранения в согласованные сторонами сроки. После устранения замечаний результаты работ подлежат повторному предъявлению Заказчику.</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Окончательная сдача информационной системы осуществляется после завершения всех этапов работ, проведения необходимых испытаний, передачи полного комплекта документации и подписания итогового акта сдачи-приемки.</w:t>
      </w:r>
    </w:p>
    <w:p w:rsidR="00270285" w:rsidRPr="00B632E1" w:rsidRDefault="00270285" w:rsidP="00351EE8">
      <w:pPr>
        <w:pStyle w:val="1"/>
        <w:jc w:val="both"/>
        <w:rPr>
          <w:rFonts w:ascii="Times New Roman" w:hAnsi="Times New Roman" w:cs="Times New Roman"/>
          <w:sz w:val="28"/>
          <w:szCs w:val="28"/>
        </w:rPr>
      </w:pPr>
      <w:bookmarkStart w:id="7" w:name="_Toc234848546"/>
      <w:r w:rsidRPr="00B632E1">
        <w:rPr>
          <w:rFonts w:ascii="Times New Roman" w:hAnsi="Times New Roman" w:cs="Times New Roman"/>
          <w:sz w:val="28"/>
          <w:szCs w:val="28"/>
        </w:rPr>
        <w:t>2.</w:t>
      </w:r>
      <w:r w:rsidRPr="00B632E1">
        <w:rPr>
          <w:rFonts w:ascii="Times New Roman" w:hAnsi="Times New Roman" w:cs="Times New Roman"/>
          <w:sz w:val="28"/>
          <w:szCs w:val="28"/>
        </w:rPr>
        <w:tab/>
        <w:t>Назначение и цели создания ИС</w:t>
      </w:r>
      <w:bookmarkEnd w:id="7"/>
    </w:p>
    <w:p w:rsidR="00585373" w:rsidRPr="00B632E1" w:rsidRDefault="00585373" w:rsidP="00585373">
      <w:pPr>
        <w:rPr>
          <w:rFonts w:ascii="Times New Roman" w:hAnsi="Times New Roman" w:cs="Times New Roman"/>
          <w:sz w:val="28"/>
          <w:szCs w:val="28"/>
        </w:rPr>
      </w:pPr>
      <w:r w:rsidRPr="00B632E1">
        <w:rPr>
          <w:rFonts w:ascii="Times New Roman" w:hAnsi="Times New Roman" w:cs="Times New Roman"/>
          <w:sz w:val="28"/>
          <w:szCs w:val="28"/>
        </w:rPr>
        <w:t>Основным назначением ИС CRM является создание единой цифровой экосистемы для автоматизации процессов обслуживания, продаж и маркетинга в сегментах B2B/B2C, направленной на повышение операционной эффективности подразделений (контакт-центра, фронт-офиса) через внедрение сквозного контроля SLA и KPI, обеспечение единого профиля клиента (360-degree view) и бесшовную интеграцию CRM в текущий ИТ-ландшафт Заказчика, а также внедрение и использование технологий искусственного интеллекта и машинного обучения (AI/ML) для интеллектуальной автоматизации процессов, повышения качества клиентского опыта, персонализации взаимодействия, поддержки принятия решений и применения предиктивной аналитики в операционной и коммерческой деятельности.</w:t>
      </w:r>
    </w:p>
    <w:p w:rsidR="00270285" w:rsidRPr="00B632E1" w:rsidRDefault="00270285" w:rsidP="00351EE8">
      <w:pPr>
        <w:pStyle w:val="2"/>
        <w:jc w:val="both"/>
        <w:rPr>
          <w:rFonts w:ascii="Times New Roman" w:hAnsi="Times New Roman" w:cs="Times New Roman"/>
          <w:sz w:val="28"/>
          <w:szCs w:val="28"/>
        </w:rPr>
      </w:pPr>
      <w:bookmarkStart w:id="8" w:name="_Toc234848547"/>
      <w:r w:rsidRPr="00B632E1">
        <w:rPr>
          <w:rFonts w:ascii="Times New Roman" w:hAnsi="Times New Roman" w:cs="Times New Roman"/>
          <w:sz w:val="28"/>
          <w:szCs w:val="28"/>
        </w:rPr>
        <w:t>2.1</w:t>
      </w:r>
      <w:r w:rsidRPr="00B632E1">
        <w:rPr>
          <w:rFonts w:ascii="Times New Roman" w:hAnsi="Times New Roman" w:cs="Times New Roman"/>
          <w:sz w:val="28"/>
          <w:szCs w:val="28"/>
        </w:rPr>
        <w:tab/>
        <w:t>Назначение ИС</w:t>
      </w:r>
      <w:bookmarkEnd w:id="8"/>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Назначением ИС CRM является автоматизация процессов управления взаимоотношениями с клиентами в компании, включая деятельность контакт-центра, маркетинга, B2B и B2C направлений.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Создаваемая ИС предназначена для: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обеспечение автоматизации процессов управления взаимоотношениями с клиентами в компании;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обеспечение создания единого рабочего пространства для сотрудников контакт-центра, маркетинга, B2B и B2C подразделений;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обеспечение консолидации данных о клиентах и истории всех взаимодействий с ними, включая обращения, звонки, кампании и продажи;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4.</w:t>
      </w:r>
      <w:r w:rsidRPr="00B632E1">
        <w:rPr>
          <w:rFonts w:ascii="Times New Roman" w:hAnsi="Times New Roman" w:cs="Times New Roman"/>
          <w:sz w:val="28"/>
          <w:szCs w:val="28"/>
        </w:rPr>
        <w:tab/>
        <w:t>обеспечение автоматизации процессов обработки обращений, маршрутизации, управления очередями, эскалациями и контроля сроков исполнения;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5.</w:t>
      </w:r>
      <w:r w:rsidRPr="00B632E1">
        <w:rPr>
          <w:rFonts w:ascii="Times New Roman" w:hAnsi="Times New Roman" w:cs="Times New Roman"/>
          <w:sz w:val="28"/>
          <w:szCs w:val="28"/>
        </w:rPr>
        <w:tab/>
        <w:t>обеспечение повышения качества обслуживания клиентов за счет использования единой истории взаимодействий, шаблонов, базы знаний и контроля SLA;</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6.</w:t>
      </w:r>
      <w:r w:rsidRPr="00B632E1">
        <w:rPr>
          <w:rFonts w:ascii="Times New Roman" w:hAnsi="Times New Roman" w:cs="Times New Roman"/>
          <w:sz w:val="28"/>
          <w:szCs w:val="28"/>
        </w:rPr>
        <w:tab/>
        <w:t>обеспечение автоматизации процессов продаж и сопровождения клиентов в сегментах B2B и B2C;</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7.</w:t>
      </w:r>
      <w:r w:rsidRPr="00B632E1">
        <w:rPr>
          <w:rFonts w:ascii="Times New Roman" w:hAnsi="Times New Roman" w:cs="Times New Roman"/>
          <w:sz w:val="28"/>
          <w:szCs w:val="28"/>
        </w:rPr>
        <w:tab/>
        <w:t>обеспечение автоматизации процессов маркетинга, включая сегментацию клиентской базы, управление кампаниями и омниканальными коммуникациями;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8.</w:t>
      </w:r>
      <w:r w:rsidRPr="00B632E1">
        <w:rPr>
          <w:rFonts w:ascii="Times New Roman" w:hAnsi="Times New Roman" w:cs="Times New Roman"/>
          <w:sz w:val="28"/>
          <w:szCs w:val="28"/>
        </w:rPr>
        <w:tab/>
        <w:t>обеспечение формирования аналитической, статистической и управленческой отчетности по клиентам, обращениям, продажам и маркетинговой активности;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9.</w:t>
      </w:r>
      <w:r w:rsidRPr="00B632E1">
        <w:rPr>
          <w:rFonts w:ascii="Times New Roman" w:hAnsi="Times New Roman" w:cs="Times New Roman"/>
          <w:sz w:val="28"/>
          <w:szCs w:val="28"/>
        </w:rPr>
        <w:tab/>
        <w:t>обеспечение контроля KPI и прозрачности деятельности подразделений, участвующих во взаимодействии с клиентами;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10.</w:t>
      </w:r>
      <w:r w:rsidRPr="00B632E1">
        <w:rPr>
          <w:rFonts w:ascii="Times New Roman" w:hAnsi="Times New Roman" w:cs="Times New Roman"/>
          <w:sz w:val="28"/>
          <w:szCs w:val="28"/>
        </w:rPr>
        <w:tab/>
        <w:t>обеспечение интеграции CRM с действующими информационными системами Заказчика.</w:t>
      </w:r>
    </w:p>
    <w:p w:rsidR="00585373" w:rsidRPr="00B632E1" w:rsidRDefault="00585373" w:rsidP="00585373">
      <w:pPr>
        <w:jc w:val="both"/>
        <w:rPr>
          <w:rFonts w:ascii="Times New Roman" w:hAnsi="Times New Roman" w:cs="Times New Roman"/>
          <w:sz w:val="28"/>
          <w:szCs w:val="28"/>
        </w:rPr>
      </w:pPr>
      <w:r w:rsidRPr="00B632E1">
        <w:rPr>
          <w:rFonts w:ascii="Times New Roman" w:hAnsi="Times New Roman" w:cs="Times New Roman"/>
          <w:sz w:val="28"/>
          <w:szCs w:val="28"/>
        </w:rPr>
        <w:t>11.     обеспечение использования технологий искусственного интеллекта для:</w:t>
      </w:r>
    </w:p>
    <w:p w:rsidR="00585373" w:rsidRPr="00B632E1" w:rsidRDefault="00585373" w:rsidP="00585373">
      <w:pPr>
        <w:jc w:val="both"/>
        <w:rPr>
          <w:rFonts w:ascii="Times New Roman" w:hAnsi="Times New Roman" w:cs="Times New Roman"/>
          <w:sz w:val="28"/>
          <w:szCs w:val="28"/>
        </w:rPr>
      </w:pPr>
      <w:r w:rsidRPr="00B632E1">
        <w:rPr>
          <w:rFonts w:ascii="Times New Roman" w:hAnsi="Times New Roman" w:cs="Times New Roman"/>
          <w:sz w:val="28"/>
          <w:szCs w:val="28"/>
        </w:rPr>
        <w:t>-автоматической обработки и анализа обращений;</w:t>
      </w:r>
    </w:p>
    <w:p w:rsidR="00585373" w:rsidRPr="00B632E1" w:rsidRDefault="00585373" w:rsidP="00585373">
      <w:pPr>
        <w:jc w:val="both"/>
        <w:rPr>
          <w:rFonts w:ascii="Times New Roman" w:hAnsi="Times New Roman" w:cs="Times New Roman"/>
          <w:sz w:val="28"/>
          <w:szCs w:val="28"/>
        </w:rPr>
      </w:pPr>
      <w:r w:rsidRPr="00B632E1">
        <w:rPr>
          <w:rFonts w:ascii="Times New Roman" w:hAnsi="Times New Roman" w:cs="Times New Roman"/>
          <w:sz w:val="28"/>
          <w:szCs w:val="28"/>
        </w:rPr>
        <w:t>-прогнозирования поведения клиентов (отток, покупка, реакция на кампании);</w:t>
      </w:r>
    </w:p>
    <w:p w:rsidR="00585373" w:rsidRPr="00B632E1" w:rsidRDefault="00585373" w:rsidP="00585373">
      <w:pPr>
        <w:jc w:val="both"/>
        <w:rPr>
          <w:rFonts w:ascii="Times New Roman" w:hAnsi="Times New Roman" w:cs="Times New Roman"/>
          <w:sz w:val="28"/>
          <w:szCs w:val="28"/>
        </w:rPr>
      </w:pPr>
      <w:r w:rsidRPr="00B632E1">
        <w:rPr>
          <w:rFonts w:ascii="Times New Roman" w:hAnsi="Times New Roman" w:cs="Times New Roman"/>
          <w:sz w:val="28"/>
          <w:szCs w:val="28"/>
        </w:rPr>
        <w:t>-формирования рекомендаций (next best action / offer);</w:t>
      </w:r>
    </w:p>
    <w:p w:rsidR="00585373" w:rsidRPr="00B632E1" w:rsidRDefault="00585373" w:rsidP="00585373">
      <w:pPr>
        <w:jc w:val="both"/>
        <w:rPr>
          <w:rFonts w:ascii="Times New Roman" w:hAnsi="Times New Roman" w:cs="Times New Roman"/>
          <w:sz w:val="28"/>
          <w:szCs w:val="28"/>
        </w:rPr>
      </w:pPr>
      <w:r w:rsidRPr="00B632E1">
        <w:rPr>
          <w:rFonts w:ascii="Times New Roman" w:hAnsi="Times New Roman" w:cs="Times New Roman"/>
          <w:sz w:val="28"/>
          <w:szCs w:val="28"/>
        </w:rPr>
        <w:t>-снижения доли ручных операций и повышения производительности персонала.</w:t>
      </w:r>
    </w:p>
    <w:p w:rsidR="00585373" w:rsidRPr="00B632E1" w:rsidRDefault="00585373" w:rsidP="00351EE8">
      <w:pPr>
        <w:jc w:val="both"/>
        <w:rPr>
          <w:rFonts w:ascii="Times New Roman" w:hAnsi="Times New Roman" w:cs="Times New Roman"/>
          <w:sz w:val="28"/>
          <w:szCs w:val="28"/>
        </w:rPr>
      </w:pP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Вид автоматизируемой деятельности — управление взаимоотношениями с клиентами, операционное обслуживание, продажи, маркетинг и аналитика.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Объектами автоматизации являются процессы обслуживания и сопровождения клиентов, обработки обращений, управления продажами, маркетинговыми активностями, а также деятельности структурных подразделений контакт-центра, маркетинга, B2B и B2C.</w:t>
      </w:r>
    </w:p>
    <w:p w:rsidR="00270285" w:rsidRPr="00B632E1" w:rsidRDefault="00270285" w:rsidP="00351EE8">
      <w:pPr>
        <w:pStyle w:val="2"/>
        <w:jc w:val="both"/>
        <w:rPr>
          <w:rFonts w:ascii="Times New Roman" w:hAnsi="Times New Roman" w:cs="Times New Roman"/>
          <w:sz w:val="28"/>
          <w:szCs w:val="28"/>
        </w:rPr>
      </w:pPr>
      <w:bookmarkStart w:id="9" w:name="_Toc234848548"/>
      <w:r w:rsidRPr="00B632E1">
        <w:rPr>
          <w:rFonts w:ascii="Times New Roman" w:hAnsi="Times New Roman" w:cs="Times New Roman"/>
          <w:sz w:val="28"/>
          <w:szCs w:val="28"/>
        </w:rPr>
        <w:t>2.2</w:t>
      </w:r>
      <w:r w:rsidRPr="00B632E1">
        <w:rPr>
          <w:rFonts w:ascii="Times New Roman" w:hAnsi="Times New Roman" w:cs="Times New Roman"/>
          <w:sz w:val="28"/>
          <w:szCs w:val="28"/>
        </w:rPr>
        <w:tab/>
        <w:t xml:space="preserve"> Цели создания ИС</w:t>
      </w:r>
      <w:bookmarkEnd w:id="9"/>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Целями создания ИС являются: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повышение скорости обработки обращений и сокращение доли неисполненных в срок обращений за счет автоматизации маршрутизации, очередей, эскалаций и контроля SLA;</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снижение трудоемкости обслуживания клиентов за счет использования единого рабочего окна, шаблонов, скриптов, базы знаний и централизованного доступа к информации о клиенте;</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повышение эффективности продаж в сегментах B2B и B2C за счет управления воронкой продаж, контроля активностей, сопровождения лидов, предложений и сделок;</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4.</w:t>
      </w:r>
      <w:r w:rsidRPr="00B632E1">
        <w:rPr>
          <w:rFonts w:ascii="Times New Roman" w:hAnsi="Times New Roman" w:cs="Times New Roman"/>
          <w:sz w:val="28"/>
          <w:szCs w:val="28"/>
        </w:rPr>
        <w:tab/>
        <w:t>повышение эффективности маркетинговых кампаний за счет сегментации клиентской базы, управления сценариями коммуникаций, омниканального взаимодействия и анализа результатов;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5.</w:t>
      </w:r>
      <w:r w:rsidRPr="00B632E1">
        <w:rPr>
          <w:rFonts w:ascii="Times New Roman" w:hAnsi="Times New Roman" w:cs="Times New Roman"/>
          <w:sz w:val="28"/>
          <w:szCs w:val="28"/>
        </w:rPr>
        <w:tab/>
        <w:t>повышение прозрачности деятельности подразделений за счет внедрения единых KPI, дашбордов, отчетности и инструментов контроля;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6.</w:t>
      </w:r>
      <w:r w:rsidRPr="00B632E1">
        <w:rPr>
          <w:rFonts w:ascii="Times New Roman" w:hAnsi="Times New Roman" w:cs="Times New Roman"/>
          <w:sz w:val="28"/>
          <w:szCs w:val="28"/>
        </w:rPr>
        <w:tab/>
        <w:t>обеспечение ведения единого профиля клиента и истории коммуникаций, доступных пользователям в соответствии с установленными ролями;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7.</w:t>
      </w:r>
      <w:r w:rsidRPr="00B632E1">
        <w:rPr>
          <w:rFonts w:ascii="Times New Roman" w:hAnsi="Times New Roman" w:cs="Times New Roman"/>
          <w:sz w:val="28"/>
          <w:szCs w:val="28"/>
        </w:rPr>
        <w:tab/>
        <w:t>внедрение единых процессов обработки обращений и инцидентов по схеме: регистрация, назначение, исполнение, контроль SLA, закрытие;</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8.</w:t>
      </w:r>
      <w:r w:rsidRPr="00B632E1">
        <w:rPr>
          <w:rFonts w:ascii="Times New Roman" w:hAnsi="Times New Roman" w:cs="Times New Roman"/>
          <w:sz w:val="28"/>
          <w:szCs w:val="28"/>
        </w:rPr>
        <w:tab/>
        <w:t>внедрение единого цикла маркетинговых кампаний по схеме: формирование сегмента, настройка сценария, запуск кампании, фиксация откликов, формирование отчетности;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9.</w:t>
      </w:r>
      <w:r w:rsidRPr="00B632E1">
        <w:rPr>
          <w:rFonts w:ascii="Times New Roman" w:hAnsi="Times New Roman" w:cs="Times New Roman"/>
          <w:sz w:val="28"/>
          <w:szCs w:val="28"/>
        </w:rPr>
        <w:tab/>
        <w:t>внедрение единого цикла продаж по схеме: лид, квалификация, предложение, сделка, результат;</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10.</w:t>
      </w:r>
      <w:r w:rsidRPr="00B632E1">
        <w:rPr>
          <w:rFonts w:ascii="Times New Roman" w:hAnsi="Times New Roman" w:cs="Times New Roman"/>
          <w:sz w:val="28"/>
          <w:szCs w:val="28"/>
        </w:rPr>
        <w:tab/>
        <w:t>обеспечение интеграции CRM с ключевыми информационными системами Заказчика для исключения дублирования данных и повышения целостности клиентской информации;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11.</w:t>
      </w:r>
      <w:r w:rsidRPr="00B632E1">
        <w:rPr>
          <w:rFonts w:ascii="Times New Roman" w:hAnsi="Times New Roman" w:cs="Times New Roman"/>
          <w:sz w:val="28"/>
          <w:szCs w:val="28"/>
        </w:rPr>
        <w:tab/>
        <w:t>обеспечение масштабируемости, стабильности и безопасности системы при эксплуатации в ИТ-ландшафте Заказчика;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12.</w:t>
      </w:r>
      <w:r w:rsidRPr="00B632E1">
        <w:rPr>
          <w:rFonts w:ascii="Times New Roman" w:hAnsi="Times New Roman" w:cs="Times New Roman"/>
          <w:sz w:val="28"/>
          <w:szCs w:val="28"/>
        </w:rPr>
        <w:tab/>
        <w:t>обеспечение управляемости изменений за счет использования тестовых контуров, регламентов релизов, процедур тестирования и механизмов отката.</w:t>
      </w:r>
    </w:p>
    <w:p w:rsidR="00585373" w:rsidRPr="00B632E1" w:rsidRDefault="00585373" w:rsidP="00585373">
      <w:pPr>
        <w:jc w:val="both"/>
        <w:rPr>
          <w:rFonts w:ascii="Times New Roman" w:hAnsi="Times New Roman" w:cs="Times New Roman"/>
          <w:sz w:val="28"/>
          <w:szCs w:val="28"/>
        </w:rPr>
      </w:pPr>
      <w:r w:rsidRPr="00B632E1">
        <w:rPr>
          <w:rFonts w:ascii="Times New Roman" w:hAnsi="Times New Roman" w:cs="Times New Roman"/>
          <w:sz w:val="28"/>
          <w:szCs w:val="28"/>
        </w:rPr>
        <w:t>13.  повышение эффективности бизнес-процессов за счет применения технологий искусственного интеллекта и машинного обучения (AI/ML), включая предиктивную аналитику, выявление закономерностей в данных, прогнозирование поведения клиентов, формирование рекомендаций и снижение доли ручных операций.</w:t>
      </w:r>
    </w:p>
    <w:p w:rsidR="00270285" w:rsidRPr="00B632E1" w:rsidRDefault="00270285" w:rsidP="00351EE8">
      <w:pPr>
        <w:jc w:val="both"/>
        <w:rPr>
          <w:rFonts w:ascii="Times New Roman" w:hAnsi="Times New Roman" w:cs="Times New Roman"/>
          <w:sz w:val="28"/>
          <w:szCs w:val="28"/>
        </w:rPr>
      </w:pPr>
    </w:p>
    <w:p w:rsidR="00270285" w:rsidRPr="00B632E1" w:rsidRDefault="00270285" w:rsidP="00351EE8">
      <w:pPr>
        <w:pStyle w:val="1"/>
        <w:jc w:val="both"/>
        <w:rPr>
          <w:rFonts w:ascii="Times New Roman" w:hAnsi="Times New Roman" w:cs="Times New Roman"/>
          <w:sz w:val="28"/>
          <w:szCs w:val="28"/>
        </w:rPr>
      </w:pPr>
      <w:bookmarkStart w:id="10" w:name="_Toc234848549"/>
      <w:r w:rsidRPr="00B632E1">
        <w:rPr>
          <w:rFonts w:ascii="Times New Roman" w:hAnsi="Times New Roman" w:cs="Times New Roman"/>
          <w:sz w:val="28"/>
          <w:szCs w:val="28"/>
        </w:rPr>
        <w:t>3.</w:t>
      </w:r>
      <w:r w:rsidRPr="00B632E1">
        <w:rPr>
          <w:rFonts w:ascii="Times New Roman" w:hAnsi="Times New Roman" w:cs="Times New Roman"/>
          <w:sz w:val="28"/>
          <w:szCs w:val="28"/>
        </w:rPr>
        <w:tab/>
        <w:t>Характеристики объекта информатизации</w:t>
      </w:r>
      <w:bookmarkEnd w:id="10"/>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Объектом информатизации является телеком-компания ООО «Universal Mobile Systems» (Mobiuz) и ее подразделения, участвующие в процессах взаимодействия с клиентами, продаж, обслуживания и маркетинговых коммуникаций.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К объекту информатизации относятся процессы и функциональные области, связанные с обслуживанием абонентов, обработкой обращений, </w:t>
      </w:r>
      <w:r w:rsidRPr="00B632E1">
        <w:rPr>
          <w:rFonts w:ascii="Times New Roman" w:hAnsi="Times New Roman" w:cs="Times New Roman"/>
          <w:sz w:val="28"/>
          <w:szCs w:val="28"/>
        </w:rPr>
        <w:lastRenderedPageBreak/>
        <w:t>сопровождением продаж, маркетинговыми активностями, а также взаимодействием подразделений контакт-центра, маркетинга, B2B и B2C.</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В текущем состоянии клиентские процессы Заказчика реализуются с использованием нескольких разрозненных информационных систем и каналов взаимодействия. В деятельности Заказчика выполняются типовые операции по обслуживанию клиентов через контакт-центр, сопровождению продаж B2B и B2C, а также по запуску маркетинговых кампаний и анализу их результатов.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Текущее состояние объекта информатизации характеризуется следующими особенностями: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данные о клиентах, история взаимодействий, обращения, кампании и результаты продаж распределены по различным системам;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отсутствует единое рабочее пространство для сотрудников фронт-офиса;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отсутствует единая сквозная история взаимодействия с клиентом;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4.</w:t>
      </w:r>
      <w:r w:rsidRPr="00B632E1">
        <w:rPr>
          <w:rFonts w:ascii="Times New Roman" w:hAnsi="Times New Roman" w:cs="Times New Roman"/>
          <w:sz w:val="28"/>
          <w:szCs w:val="28"/>
        </w:rPr>
        <w:tab/>
        <w:t>контроль сроков обработки обращений, маршрутизации, эскалаций и загрузки сотрудников затруднен;</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5.</w:t>
      </w:r>
      <w:r w:rsidRPr="00B632E1">
        <w:rPr>
          <w:rFonts w:ascii="Times New Roman" w:hAnsi="Times New Roman" w:cs="Times New Roman"/>
          <w:sz w:val="28"/>
          <w:szCs w:val="28"/>
        </w:rPr>
        <w:tab/>
        <w:t>значительная часть операций по обработке данных, подготовке сегментов, формированию отчетности и контролю процессов выполняется вручную;</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6.</w:t>
      </w:r>
      <w:r w:rsidRPr="00B632E1">
        <w:rPr>
          <w:rFonts w:ascii="Times New Roman" w:hAnsi="Times New Roman" w:cs="Times New Roman"/>
          <w:sz w:val="28"/>
          <w:szCs w:val="28"/>
        </w:rPr>
        <w:tab/>
        <w:t>ограничены возможности оперативного формирования аналитической и управленческой отчетности;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7.</w:t>
      </w:r>
      <w:r w:rsidRPr="00B632E1">
        <w:rPr>
          <w:rFonts w:ascii="Times New Roman" w:hAnsi="Times New Roman" w:cs="Times New Roman"/>
          <w:sz w:val="28"/>
          <w:szCs w:val="28"/>
        </w:rPr>
        <w:tab/>
        <w:t xml:space="preserve">персонализация клиентских коммуникаций затруднена вследствие фрагментации данных и отсутствия единого профиля клиента.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Для реализации клиентских процессов в ИТ-ландшафте Заказчика используются смежные информационные системы, каждая из которых выполняет отдельные функции. К таким системам относятся, в частности:</w:t>
      </w:r>
    </w:p>
    <w:p w:rsidR="00270285" w:rsidRPr="00F962E5" w:rsidRDefault="00270285" w:rsidP="007A5E8A">
      <w:pPr>
        <w:pStyle w:val="af2"/>
        <w:numPr>
          <w:ilvl w:val="0"/>
          <w:numId w:val="115"/>
        </w:numPr>
        <w:jc w:val="both"/>
        <w:rPr>
          <w:rFonts w:ascii="Times New Roman" w:hAnsi="Times New Roman" w:cs="Times New Roman"/>
          <w:sz w:val="28"/>
          <w:szCs w:val="28"/>
        </w:rPr>
      </w:pPr>
      <w:r w:rsidRPr="00F962E5">
        <w:rPr>
          <w:rFonts w:ascii="Times New Roman" w:hAnsi="Times New Roman" w:cs="Times New Roman"/>
          <w:sz w:val="28"/>
          <w:szCs w:val="28"/>
        </w:rPr>
        <w:t>биллинговые системы, являющиеся источником данных по услугам, тарифам, начислениям, платежам и финансовым показателям;</w:t>
      </w:r>
    </w:p>
    <w:p w:rsidR="00270285" w:rsidRPr="00F962E5" w:rsidRDefault="00270285" w:rsidP="007A5E8A">
      <w:pPr>
        <w:pStyle w:val="af2"/>
        <w:numPr>
          <w:ilvl w:val="0"/>
          <w:numId w:val="115"/>
        </w:numPr>
        <w:jc w:val="both"/>
        <w:rPr>
          <w:rFonts w:ascii="Times New Roman" w:hAnsi="Times New Roman" w:cs="Times New Roman"/>
          <w:sz w:val="28"/>
          <w:szCs w:val="28"/>
        </w:rPr>
      </w:pPr>
      <w:r w:rsidRPr="00F962E5">
        <w:rPr>
          <w:rFonts w:ascii="Times New Roman" w:hAnsi="Times New Roman" w:cs="Times New Roman"/>
          <w:sz w:val="28"/>
          <w:szCs w:val="28"/>
        </w:rPr>
        <w:t>DWH/витрина данных, используемая для аналитики, профилирования и сегментации;</w:t>
      </w:r>
    </w:p>
    <w:p w:rsidR="00270285" w:rsidRPr="00F962E5" w:rsidRDefault="00270285" w:rsidP="007A5E8A">
      <w:pPr>
        <w:pStyle w:val="af2"/>
        <w:numPr>
          <w:ilvl w:val="0"/>
          <w:numId w:val="115"/>
        </w:numPr>
        <w:jc w:val="both"/>
        <w:rPr>
          <w:rFonts w:ascii="Times New Roman" w:hAnsi="Times New Roman" w:cs="Times New Roman"/>
          <w:sz w:val="28"/>
          <w:szCs w:val="28"/>
        </w:rPr>
      </w:pPr>
      <w:r w:rsidRPr="00F962E5">
        <w:rPr>
          <w:rFonts w:ascii="Times New Roman" w:hAnsi="Times New Roman" w:cs="Times New Roman"/>
          <w:sz w:val="28"/>
          <w:szCs w:val="28"/>
        </w:rPr>
        <w:t>DMS и иные профильные системы, содержащие сведения об устройствах и технических параметрах;</w:t>
      </w:r>
    </w:p>
    <w:p w:rsidR="00270285" w:rsidRPr="00F962E5" w:rsidRDefault="00270285" w:rsidP="007A5E8A">
      <w:pPr>
        <w:pStyle w:val="af2"/>
        <w:numPr>
          <w:ilvl w:val="0"/>
          <w:numId w:val="115"/>
        </w:numPr>
        <w:jc w:val="both"/>
        <w:rPr>
          <w:rFonts w:ascii="Times New Roman" w:hAnsi="Times New Roman" w:cs="Times New Roman"/>
          <w:sz w:val="28"/>
          <w:szCs w:val="28"/>
        </w:rPr>
      </w:pPr>
      <w:r w:rsidRPr="00F962E5">
        <w:rPr>
          <w:rFonts w:ascii="Times New Roman" w:hAnsi="Times New Roman" w:cs="Times New Roman"/>
          <w:sz w:val="28"/>
          <w:szCs w:val="28"/>
        </w:rPr>
        <w:t>ServiceDesk/ITSM-системы, используемые для регистрации и контроля технических заявок;</w:t>
      </w:r>
    </w:p>
    <w:p w:rsidR="00270285" w:rsidRPr="00F962E5" w:rsidRDefault="00270285" w:rsidP="007A5E8A">
      <w:pPr>
        <w:pStyle w:val="af2"/>
        <w:numPr>
          <w:ilvl w:val="0"/>
          <w:numId w:val="115"/>
        </w:numPr>
        <w:jc w:val="both"/>
        <w:rPr>
          <w:rFonts w:ascii="Times New Roman" w:hAnsi="Times New Roman" w:cs="Times New Roman"/>
          <w:sz w:val="28"/>
          <w:szCs w:val="28"/>
        </w:rPr>
      </w:pPr>
      <w:r w:rsidRPr="00F962E5">
        <w:rPr>
          <w:rFonts w:ascii="Times New Roman" w:hAnsi="Times New Roman" w:cs="Times New Roman"/>
          <w:sz w:val="28"/>
          <w:szCs w:val="28"/>
        </w:rPr>
        <w:t xml:space="preserve">каналы коммуникаций, включая SMS, email, push, мессенджеры, телефонию и контакт-центр платформы.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 xml:space="preserve">Создаваемая CRM-система должна использоваться как единый фронт-офисный контур и единое рабочее место пользователей, при этом мастер-данные и расчетные функции сохраняются в профильных системах Заказчика. CRM должна обеспечивать консолидацию данных о клиенте, управление обращениями, продажами, маркетинговыми активностями, контроль SLA и KPI, а также формирование отчетности и аналитики.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Условия эксплуатации объекта информатизации характеризуются необходимостью функционирования системы в корпоративной ИТ-инфраструктуре Заказчика с разделением на контуры разработки, тестирования и промышленной эксплуатации. Для объекта информатизации также характерны требования к централизованному логированию, мониторингу, резервному копированию, информационной безопасности, разграничению доступа, интеграции с корпоративными системами и обеспечению надежной работы под нагрузкой.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Внедрение ИС направлено на устранение фрагментации клиентских данных, снижение доли ручных операций, повышение прозрачности процессов взаимодействия с клиентами, повышение качества обслуживания, а также обеспечение единого подхода к работе подразделений контакт-центра, маркетинга, B2B и B2C.</w:t>
      </w:r>
    </w:p>
    <w:p w:rsidR="00270285" w:rsidRPr="00B632E1" w:rsidRDefault="00270285" w:rsidP="00351EE8">
      <w:pPr>
        <w:pStyle w:val="1"/>
        <w:jc w:val="both"/>
        <w:rPr>
          <w:rFonts w:ascii="Times New Roman" w:hAnsi="Times New Roman" w:cs="Times New Roman"/>
          <w:sz w:val="28"/>
          <w:szCs w:val="28"/>
        </w:rPr>
      </w:pPr>
      <w:bookmarkStart w:id="11" w:name="_Toc234848550"/>
      <w:r w:rsidRPr="00B632E1">
        <w:rPr>
          <w:rFonts w:ascii="Times New Roman" w:hAnsi="Times New Roman" w:cs="Times New Roman"/>
          <w:sz w:val="28"/>
          <w:szCs w:val="28"/>
        </w:rPr>
        <w:t>4.</w:t>
      </w:r>
      <w:r w:rsidRPr="00B632E1">
        <w:rPr>
          <w:rFonts w:ascii="Times New Roman" w:hAnsi="Times New Roman" w:cs="Times New Roman"/>
          <w:sz w:val="28"/>
          <w:szCs w:val="28"/>
        </w:rPr>
        <w:tab/>
        <w:t>Требования к ИС</w:t>
      </w:r>
      <w:bookmarkEnd w:id="11"/>
    </w:p>
    <w:p w:rsidR="00270285" w:rsidRPr="00B632E1" w:rsidRDefault="00270285" w:rsidP="00351EE8">
      <w:pPr>
        <w:pStyle w:val="2"/>
        <w:jc w:val="both"/>
        <w:rPr>
          <w:rFonts w:ascii="Times New Roman" w:hAnsi="Times New Roman" w:cs="Times New Roman"/>
          <w:sz w:val="28"/>
          <w:szCs w:val="28"/>
        </w:rPr>
      </w:pPr>
      <w:bookmarkStart w:id="12" w:name="_Toc234848551"/>
      <w:r w:rsidRPr="00B632E1">
        <w:rPr>
          <w:rFonts w:ascii="Times New Roman" w:hAnsi="Times New Roman" w:cs="Times New Roman"/>
          <w:sz w:val="28"/>
          <w:szCs w:val="28"/>
        </w:rPr>
        <w:t>4.1</w:t>
      </w:r>
      <w:r w:rsidRPr="00B632E1">
        <w:rPr>
          <w:rFonts w:ascii="Times New Roman" w:hAnsi="Times New Roman" w:cs="Times New Roman"/>
          <w:sz w:val="28"/>
          <w:szCs w:val="28"/>
        </w:rPr>
        <w:tab/>
        <w:t>Требования к ИС в целом</w:t>
      </w:r>
      <w:bookmarkEnd w:id="12"/>
    </w:p>
    <w:p w:rsidR="00270285" w:rsidRPr="00B632E1" w:rsidRDefault="00270285" w:rsidP="00351EE8">
      <w:pPr>
        <w:pStyle w:val="3"/>
        <w:jc w:val="both"/>
        <w:rPr>
          <w:rFonts w:ascii="Times New Roman" w:hAnsi="Times New Roman" w:cs="Times New Roman"/>
          <w:sz w:val="28"/>
          <w:szCs w:val="28"/>
        </w:rPr>
      </w:pPr>
      <w:bookmarkStart w:id="13" w:name="_Toc234848552"/>
      <w:r w:rsidRPr="00B632E1">
        <w:rPr>
          <w:rFonts w:ascii="Times New Roman" w:hAnsi="Times New Roman" w:cs="Times New Roman"/>
          <w:sz w:val="28"/>
          <w:szCs w:val="28"/>
        </w:rPr>
        <w:t>4.1.1</w:t>
      </w:r>
      <w:r w:rsidRPr="00B632E1">
        <w:rPr>
          <w:rFonts w:ascii="Times New Roman" w:hAnsi="Times New Roman" w:cs="Times New Roman"/>
          <w:sz w:val="28"/>
          <w:szCs w:val="28"/>
        </w:rPr>
        <w:tab/>
        <w:t>Требования к структуре и функционированию ИС</w:t>
      </w:r>
      <w:bookmarkEnd w:id="13"/>
    </w:p>
    <w:p w:rsidR="00585373" w:rsidRPr="00B632E1" w:rsidRDefault="00585373" w:rsidP="00585373">
      <w:pPr>
        <w:jc w:val="both"/>
        <w:rPr>
          <w:rFonts w:ascii="Times New Roman" w:hAnsi="Times New Roman" w:cs="Times New Roman"/>
          <w:sz w:val="28"/>
          <w:szCs w:val="28"/>
        </w:rPr>
      </w:pPr>
      <w:r w:rsidRPr="00B632E1">
        <w:rPr>
          <w:rFonts w:ascii="Times New Roman" w:hAnsi="Times New Roman" w:cs="Times New Roman"/>
          <w:sz w:val="28"/>
          <w:szCs w:val="28"/>
        </w:rPr>
        <w:t>ИС должна обеспечивать единый контур фронт-офиса для управления продажами, обслуживанием и коммуникациями, с интеграцией в ИТ-ландшафт Заказчика, обеспечивая безопасность, надежность, масштабируемость и управляемость изменений. CRM должна быть модульной и масштабируемой, поддерживать многоконтурность, возможность развертывания on-premise и/или в частном облаке Заказчика, отказоустойчивую архитектуру и централизованное логирование и мониторинг, а также предусматривать возможность внедрения и использования технологий искусственного интеллекта и машинного обучения (AI/ML) как встроенных или интегрируемых компонентов.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составе ИС должны быть предусмотрены следующие подсистемы: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Подсистема управления клиентскими данными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Назначение: карточка клиента ФЛ/ЮЛ, единые атрибуты, связь «ЮЛ → филиалы → контакты», история услуг и продуктов со ссылками на мастер-системы, согласия на коммуникации, сегменты и теги.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Подсистема контакт-центра / обращений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 xml:space="preserve">Назначение: регистрация обращения из разных каналов, классификация, очередь, приоритет, SLA, эскалации, шаблоны решений и ответов, контроль качества, база знаний и скрипты, отчеты по нагрузке, SLA, причинам и качеству.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Подсистема продаж B2C</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Назначение: лиды, предложения, сделки, сценарии удержания и реактивации, задачи и напоминания, причины отказа, аналитика по воронке.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4.</w:t>
      </w:r>
      <w:r w:rsidRPr="00B632E1">
        <w:rPr>
          <w:rFonts w:ascii="Times New Roman" w:hAnsi="Times New Roman" w:cs="Times New Roman"/>
          <w:sz w:val="28"/>
          <w:szCs w:val="28"/>
        </w:rPr>
        <w:tab/>
        <w:t>Подсистема продаж B2B</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Назначение: аккаунты юридических лиц, структура, контакты, сделки, коммерческие предложения, договорные атрибуты, SLA-контракты, заявки, сопровождение, дебиторская задолженность из учетных систем, статусы.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5.</w:t>
      </w:r>
      <w:r w:rsidRPr="00B632E1">
        <w:rPr>
          <w:rFonts w:ascii="Times New Roman" w:hAnsi="Times New Roman" w:cs="Times New Roman"/>
          <w:sz w:val="28"/>
          <w:szCs w:val="28"/>
        </w:rPr>
        <w:tab/>
        <w:t>Подсистема маркетинга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Назначение: сегментация, календарь кампаний, сценарии и каналы, результаты и атрибуция, A/B-эксперименты, частотные ограничения, отписки. Сегментация может выполняться через DWH или внутри CRM.</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6.</w:t>
      </w:r>
      <w:r w:rsidRPr="00B632E1">
        <w:rPr>
          <w:rFonts w:ascii="Times New Roman" w:hAnsi="Times New Roman" w:cs="Times New Roman"/>
          <w:sz w:val="28"/>
          <w:szCs w:val="28"/>
        </w:rPr>
        <w:tab/>
        <w:t>Подсистема отчетности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Назначение: KPI-дашборды по ролям, конструктор отчетов, экспорт в xlsx/csv/pdf, API для BI.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7.</w:t>
      </w:r>
      <w:r w:rsidRPr="00B632E1">
        <w:rPr>
          <w:rFonts w:ascii="Times New Roman" w:hAnsi="Times New Roman" w:cs="Times New Roman"/>
          <w:sz w:val="28"/>
          <w:szCs w:val="28"/>
        </w:rPr>
        <w:tab/>
        <w:t>Подсистема администрирования и сопровождения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Назначение: роли, права, справочники, журнал интеграций, управление очередями и SLA, управление шаблонами, скриптами, базой знаний, версиями настроек и релизами. </w:t>
      </w:r>
    </w:p>
    <w:p w:rsidR="00585373" w:rsidRPr="00B632E1" w:rsidRDefault="00585373" w:rsidP="00585373">
      <w:pPr>
        <w:jc w:val="both"/>
        <w:rPr>
          <w:rFonts w:ascii="Times New Roman" w:hAnsi="Times New Roman" w:cs="Times New Roman"/>
          <w:sz w:val="28"/>
          <w:szCs w:val="28"/>
        </w:rPr>
      </w:pPr>
      <w:r w:rsidRPr="00B632E1">
        <w:rPr>
          <w:rFonts w:ascii="Times New Roman" w:hAnsi="Times New Roman" w:cs="Times New Roman"/>
          <w:sz w:val="28"/>
          <w:szCs w:val="28"/>
        </w:rPr>
        <w:t>8.</w:t>
      </w:r>
      <w:r w:rsidRPr="00B632E1">
        <w:rPr>
          <w:rFonts w:ascii="Times New Roman" w:hAnsi="Times New Roman" w:cs="Times New Roman"/>
          <w:sz w:val="28"/>
          <w:szCs w:val="28"/>
        </w:rPr>
        <w:tab/>
        <w:t xml:space="preserve">Подсистема искусственного интеллекта </w:t>
      </w:r>
    </w:p>
    <w:p w:rsidR="00585373" w:rsidRPr="00B632E1" w:rsidRDefault="00585373" w:rsidP="00585373">
      <w:pPr>
        <w:spacing w:after="0"/>
        <w:jc w:val="both"/>
        <w:rPr>
          <w:rFonts w:ascii="Times New Roman" w:hAnsi="Times New Roman" w:cs="Times New Roman"/>
          <w:sz w:val="28"/>
          <w:szCs w:val="28"/>
        </w:rPr>
      </w:pPr>
      <w:r w:rsidRPr="00B632E1">
        <w:rPr>
          <w:rFonts w:ascii="Times New Roman" w:hAnsi="Times New Roman" w:cs="Times New Roman"/>
          <w:sz w:val="28"/>
          <w:szCs w:val="28"/>
        </w:rPr>
        <w:t>Назначение: обеспечение интеллектуальной обработки данных и поддержки</w:t>
      </w:r>
    </w:p>
    <w:p w:rsidR="00585373" w:rsidRPr="00B632E1" w:rsidRDefault="00585373" w:rsidP="00585373">
      <w:pPr>
        <w:spacing w:after="0"/>
        <w:jc w:val="both"/>
        <w:rPr>
          <w:rFonts w:ascii="Times New Roman" w:hAnsi="Times New Roman" w:cs="Times New Roman"/>
          <w:sz w:val="28"/>
          <w:szCs w:val="28"/>
        </w:rPr>
      </w:pPr>
      <w:r w:rsidRPr="00B632E1">
        <w:rPr>
          <w:rFonts w:ascii="Times New Roman" w:hAnsi="Times New Roman" w:cs="Times New Roman"/>
          <w:sz w:val="28"/>
          <w:szCs w:val="28"/>
        </w:rPr>
        <w:t>бизнес-процессов CRM, включая:</w:t>
      </w:r>
    </w:p>
    <w:p w:rsidR="00585373" w:rsidRPr="00B632E1" w:rsidRDefault="00585373" w:rsidP="00084CA1">
      <w:pPr>
        <w:pStyle w:val="af2"/>
        <w:numPr>
          <w:ilvl w:val="0"/>
          <w:numId w:val="21"/>
        </w:numPr>
        <w:jc w:val="both"/>
        <w:rPr>
          <w:rFonts w:ascii="Times New Roman" w:hAnsi="Times New Roman" w:cs="Times New Roman"/>
          <w:sz w:val="28"/>
          <w:szCs w:val="28"/>
        </w:rPr>
      </w:pPr>
      <w:r w:rsidRPr="00B632E1">
        <w:rPr>
          <w:rFonts w:ascii="Times New Roman" w:hAnsi="Times New Roman" w:cs="Times New Roman"/>
          <w:sz w:val="28"/>
          <w:szCs w:val="28"/>
        </w:rPr>
        <w:t>автоматическую классификацию и маршрутизацию обращений;</w:t>
      </w:r>
    </w:p>
    <w:p w:rsidR="00585373" w:rsidRPr="00B632E1" w:rsidRDefault="00585373" w:rsidP="00084CA1">
      <w:pPr>
        <w:pStyle w:val="af2"/>
        <w:numPr>
          <w:ilvl w:val="0"/>
          <w:numId w:val="21"/>
        </w:numPr>
        <w:jc w:val="both"/>
        <w:rPr>
          <w:rFonts w:ascii="Times New Roman" w:hAnsi="Times New Roman" w:cs="Times New Roman"/>
          <w:sz w:val="28"/>
          <w:szCs w:val="28"/>
        </w:rPr>
      </w:pPr>
      <w:r w:rsidRPr="00B632E1">
        <w:rPr>
          <w:rFonts w:ascii="Times New Roman" w:hAnsi="Times New Roman" w:cs="Times New Roman"/>
          <w:sz w:val="28"/>
          <w:szCs w:val="28"/>
        </w:rPr>
        <w:t>анализ текстовых и голосовых коммуникаций;</w:t>
      </w:r>
    </w:p>
    <w:p w:rsidR="00585373" w:rsidRPr="00B632E1" w:rsidRDefault="00585373" w:rsidP="00084CA1">
      <w:pPr>
        <w:pStyle w:val="af2"/>
        <w:numPr>
          <w:ilvl w:val="0"/>
          <w:numId w:val="21"/>
        </w:numPr>
        <w:jc w:val="both"/>
        <w:rPr>
          <w:rFonts w:ascii="Times New Roman" w:hAnsi="Times New Roman" w:cs="Times New Roman"/>
          <w:sz w:val="28"/>
          <w:szCs w:val="28"/>
        </w:rPr>
      </w:pPr>
      <w:r w:rsidRPr="00B632E1">
        <w:rPr>
          <w:rFonts w:ascii="Times New Roman" w:hAnsi="Times New Roman" w:cs="Times New Roman"/>
          <w:sz w:val="28"/>
          <w:szCs w:val="28"/>
        </w:rPr>
        <w:t>скоринг и прогнозирование поведения клиентов;</w:t>
      </w:r>
    </w:p>
    <w:p w:rsidR="00585373" w:rsidRPr="00B632E1" w:rsidRDefault="00585373" w:rsidP="00084CA1">
      <w:pPr>
        <w:pStyle w:val="af2"/>
        <w:numPr>
          <w:ilvl w:val="0"/>
          <w:numId w:val="21"/>
        </w:numPr>
        <w:jc w:val="both"/>
        <w:rPr>
          <w:rFonts w:ascii="Times New Roman" w:hAnsi="Times New Roman" w:cs="Times New Roman"/>
          <w:sz w:val="28"/>
          <w:szCs w:val="28"/>
        </w:rPr>
      </w:pPr>
      <w:r w:rsidRPr="00B632E1">
        <w:rPr>
          <w:rFonts w:ascii="Times New Roman" w:hAnsi="Times New Roman" w:cs="Times New Roman"/>
          <w:sz w:val="28"/>
          <w:szCs w:val="28"/>
        </w:rPr>
        <w:t>формирование рекомендаций (next best action / offer);</w:t>
      </w:r>
    </w:p>
    <w:p w:rsidR="00585373" w:rsidRPr="00B632E1" w:rsidRDefault="00585373" w:rsidP="00084CA1">
      <w:pPr>
        <w:pStyle w:val="af2"/>
        <w:numPr>
          <w:ilvl w:val="0"/>
          <w:numId w:val="21"/>
        </w:numPr>
        <w:jc w:val="both"/>
        <w:rPr>
          <w:rFonts w:ascii="Times New Roman" w:hAnsi="Times New Roman" w:cs="Times New Roman"/>
          <w:sz w:val="28"/>
          <w:szCs w:val="28"/>
        </w:rPr>
      </w:pPr>
      <w:r w:rsidRPr="00B632E1">
        <w:rPr>
          <w:rFonts w:ascii="Times New Roman" w:hAnsi="Times New Roman" w:cs="Times New Roman"/>
          <w:sz w:val="28"/>
          <w:szCs w:val="28"/>
        </w:rPr>
        <w:t>поддержку персонализации маркетинговых кампаний;</w:t>
      </w:r>
    </w:p>
    <w:p w:rsidR="00585373" w:rsidRPr="00B632E1" w:rsidRDefault="00585373" w:rsidP="00084CA1">
      <w:pPr>
        <w:pStyle w:val="af2"/>
        <w:numPr>
          <w:ilvl w:val="0"/>
          <w:numId w:val="21"/>
        </w:numPr>
        <w:jc w:val="both"/>
        <w:rPr>
          <w:rFonts w:ascii="Times New Roman" w:hAnsi="Times New Roman" w:cs="Times New Roman"/>
          <w:sz w:val="28"/>
          <w:szCs w:val="28"/>
        </w:rPr>
      </w:pPr>
      <w:r w:rsidRPr="00B632E1">
        <w:rPr>
          <w:rFonts w:ascii="Times New Roman" w:hAnsi="Times New Roman" w:cs="Times New Roman"/>
          <w:sz w:val="28"/>
          <w:szCs w:val="28"/>
        </w:rPr>
        <w:t>снижение доли ручных операций и повышение эффективности пользователей.</w:t>
      </w:r>
    </w:p>
    <w:p w:rsidR="00585373" w:rsidRPr="00B632E1" w:rsidRDefault="00585373" w:rsidP="00351EE8">
      <w:pPr>
        <w:jc w:val="both"/>
        <w:rPr>
          <w:rFonts w:ascii="Times New Roman" w:hAnsi="Times New Roman" w:cs="Times New Roman"/>
          <w:sz w:val="28"/>
          <w:szCs w:val="28"/>
        </w:rPr>
      </w:pP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Операционный CRM должен использоваться как единое окно просмотра клиентско-абонентской информации по принципу 360-view. Повторение всех процессов обслуживания в CRM на текущем этапе не требуется.</w:t>
      </w:r>
    </w:p>
    <w:p w:rsidR="00585373" w:rsidRPr="00B632E1" w:rsidRDefault="00585373" w:rsidP="00351EE8">
      <w:pPr>
        <w:jc w:val="both"/>
        <w:rPr>
          <w:rFonts w:ascii="Times New Roman" w:hAnsi="Times New Roman" w:cs="Times New Roman"/>
          <w:sz w:val="28"/>
          <w:szCs w:val="28"/>
        </w:rPr>
      </w:pPr>
      <w:r w:rsidRPr="00B632E1">
        <w:rPr>
          <w:rFonts w:ascii="Times New Roman" w:hAnsi="Times New Roman" w:cs="Times New Roman"/>
          <w:sz w:val="28"/>
          <w:szCs w:val="28"/>
        </w:rPr>
        <w:t>CRM должна являться мастер-системой по сущностям, относящимся к самой системе, включая сегменты, ARPU, скоринг, обращения, кампании и иные сущности CRM, включая результаты работы AI-моделей</w:t>
      </w:r>
      <w:r w:rsidRPr="00B632E1">
        <w:t>.</w:t>
      </w:r>
      <w:r w:rsidRPr="00B632E1">
        <w:rPr>
          <w:rFonts w:ascii="Times New Roman" w:hAnsi="Times New Roman" w:cs="Times New Roman"/>
          <w:sz w:val="28"/>
          <w:szCs w:val="28"/>
        </w:rPr>
        <w:t xml:space="preserve"> По сущностям, относящимся к профилю клиента, персональным данным, лицевым счетам и абонентским данным, мастер-системой должна оставаться BSS.</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CRM должна являться мастер-системой по сущностям, относящимся к самой системе, включая сегменты, ARPU, скоринг, обращения, кампании и иные сущности CRM. По сущностям, относящимся к профилю клиента, персональным данным, лицевым счетам и абонентским данным, мастер-системой должна оставаться BSS.</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Схема взаимодействия подсистем должна обеспечивать:</w:t>
      </w:r>
    </w:p>
    <w:p w:rsidR="00270285" w:rsidRPr="00B632E1" w:rsidRDefault="00270285" w:rsidP="00084CA1">
      <w:pPr>
        <w:pStyle w:val="af2"/>
        <w:numPr>
          <w:ilvl w:val="0"/>
          <w:numId w:val="22"/>
        </w:numPr>
        <w:jc w:val="both"/>
        <w:rPr>
          <w:rFonts w:ascii="Times New Roman" w:hAnsi="Times New Roman" w:cs="Times New Roman"/>
          <w:sz w:val="28"/>
          <w:szCs w:val="28"/>
        </w:rPr>
      </w:pPr>
      <w:r w:rsidRPr="00B632E1">
        <w:rPr>
          <w:rFonts w:ascii="Times New Roman" w:hAnsi="Times New Roman" w:cs="Times New Roman"/>
          <w:sz w:val="28"/>
          <w:szCs w:val="28"/>
        </w:rPr>
        <w:t>получение клиентско-абонентской информации из BSS;</w:t>
      </w:r>
    </w:p>
    <w:p w:rsidR="00270285" w:rsidRPr="00B632E1" w:rsidRDefault="00270285" w:rsidP="00084CA1">
      <w:pPr>
        <w:pStyle w:val="af2"/>
        <w:numPr>
          <w:ilvl w:val="0"/>
          <w:numId w:val="22"/>
        </w:numPr>
        <w:jc w:val="both"/>
        <w:rPr>
          <w:rFonts w:ascii="Times New Roman" w:hAnsi="Times New Roman" w:cs="Times New Roman"/>
          <w:sz w:val="28"/>
          <w:szCs w:val="28"/>
        </w:rPr>
      </w:pPr>
      <w:r w:rsidRPr="00B632E1">
        <w:rPr>
          <w:rFonts w:ascii="Times New Roman" w:hAnsi="Times New Roman" w:cs="Times New Roman"/>
          <w:sz w:val="28"/>
          <w:szCs w:val="28"/>
        </w:rPr>
        <w:t>получение исходных данных из DWH;</w:t>
      </w:r>
    </w:p>
    <w:p w:rsidR="00585373" w:rsidRPr="00B632E1" w:rsidRDefault="00585373" w:rsidP="00084CA1">
      <w:pPr>
        <w:pStyle w:val="af2"/>
        <w:numPr>
          <w:ilvl w:val="0"/>
          <w:numId w:val="22"/>
        </w:numPr>
        <w:jc w:val="both"/>
        <w:rPr>
          <w:rFonts w:ascii="Times New Roman" w:hAnsi="Times New Roman" w:cs="Times New Roman"/>
          <w:sz w:val="28"/>
          <w:szCs w:val="28"/>
        </w:rPr>
      </w:pPr>
      <w:r w:rsidRPr="00B632E1">
        <w:rPr>
          <w:rFonts w:ascii="Times New Roman" w:hAnsi="Times New Roman" w:cs="Times New Roman"/>
          <w:sz w:val="28"/>
          <w:szCs w:val="28"/>
        </w:rPr>
        <w:t>выполнение в CRM процессов сегментации, скоринга, ARPU, кампаний, обращений и Sales-Force Management, включая использование AI/ML-моделей;</w:t>
      </w:r>
    </w:p>
    <w:p w:rsidR="00585373" w:rsidRPr="00B632E1" w:rsidRDefault="00585373" w:rsidP="00084CA1">
      <w:pPr>
        <w:pStyle w:val="af2"/>
        <w:numPr>
          <w:ilvl w:val="0"/>
          <w:numId w:val="22"/>
        </w:numPr>
        <w:jc w:val="both"/>
        <w:rPr>
          <w:rFonts w:ascii="Times New Roman" w:hAnsi="Times New Roman" w:cs="Times New Roman"/>
          <w:sz w:val="28"/>
          <w:szCs w:val="28"/>
        </w:rPr>
      </w:pPr>
      <w:r w:rsidRPr="00B632E1">
        <w:rPr>
          <w:rFonts w:ascii="Times New Roman" w:hAnsi="Times New Roman" w:cs="Times New Roman"/>
          <w:sz w:val="28"/>
          <w:szCs w:val="28"/>
        </w:rPr>
        <w:t>передачу результатов кампаний и иных данных в смежные системы при необходимости.</w:t>
      </w:r>
    </w:p>
    <w:p w:rsidR="00270285" w:rsidRPr="00B632E1" w:rsidRDefault="00270285" w:rsidP="00585373">
      <w:pPr>
        <w:jc w:val="both"/>
        <w:rPr>
          <w:rFonts w:ascii="Times New Roman" w:hAnsi="Times New Roman" w:cs="Times New Roman"/>
          <w:sz w:val="28"/>
          <w:szCs w:val="28"/>
        </w:rPr>
      </w:pPr>
      <w:r w:rsidRPr="00B632E1">
        <w:rPr>
          <w:rFonts w:ascii="Times New Roman" w:hAnsi="Times New Roman" w:cs="Times New Roman"/>
          <w:sz w:val="28"/>
          <w:szCs w:val="28"/>
        </w:rPr>
        <w:t>Для ИС должны быть предусмотрены следующие режимы функционирования:</w:t>
      </w:r>
    </w:p>
    <w:p w:rsidR="00270285" w:rsidRPr="00B632E1" w:rsidRDefault="00270285" w:rsidP="00084CA1">
      <w:pPr>
        <w:pStyle w:val="af2"/>
        <w:numPr>
          <w:ilvl w:val="0"/>
          <w:numId w:val="23"/>
        </w:numPr>
        <w:jc w:val="both"/>
        <w:rPr>
          <w:rFonts w:ascii="Times New Roman" w:hAnsi="Times New Roman" w:cs="Times New Roman"/>
          <w:sz w:val="28"/>
          <w:szCs w:val="28"/>
        </w:rPr>
      </w:pPr>
      <w:r w:rsidRPr="00B632E1">
        <w:rPr>
          <w:rFonts w:ascii="Times New Roman" w:hAnsi="Times New Roman" w:cs="Times New Roman"/>
          <w:sz w:val="28"/>
          <w:szCs w:val="28"/>
        </w:rPr>
        <w:t>нормальный режим;</w:t>
      </w:r>
    </w:p>
    <w:p w:rsidR="00270285" w:rsidRPr="00B632E1" w:rsidRDefault="00270285" w:rsidP="00084CA1">
      <w:pPr>
        <w:pStyle w:val="af2"/>
        <w:numPr>
          <w:ilvl w:val="0"/>
          <w:numId w:val="23"/>
        </w:numPr>
        <w:jc w:val="both"/>
        <w:rPr>
          <w:rFonts w:ascii="Times New Roman" w:hAnsi="Times New Roman" w:cs="Times New Roman"/>
          <w:sz w:val="28"/>
          <w:szCs w:val="28"/>
        </w:rPr>
      </w:pPr>
      <w:r w:rsidRPr="00B632E1">
        <w:rPr>
          <w:rFonts w:ascii="Times New Roman" w:hAnsi="Times New Roman" w:cs="Times New Roman"/>
          <w:sz w:val="28"/>
          <w:szCs w:val="28"/>
        </w:rPr>
        <w:t>аварийный режим.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Основным режимом функционирования является нормальный режим.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нормальном режиме:</w:t>
      </w:r>
    </w:p>
    <w:p w:rsidR="00270285" w:rsidRPr="00B632E1" w:rsidRDefault="00270285" w:rsidP="00084CA1">
      <w:pPr>
        <w:pStyle w:val="af2"/>
        <w:numPr>
          <w:ilvl w:val="0"/>
          <w:numId w:val="24"/>
        </w:numPr>
        <w:jc w:val="both"/>
        <w:rPr>
          <w:rFonts w:ascii="Times New Roman" w:hAnsi="Times New Roman" w:cs="Times New Roman"/>
          <w:sz w:val="28"/>
          <w:szCs w:val="28"/>
        </w:rPr>
      </w:pPr>
      <w:r w:rsidRPr="00B632E1">
        <w:rPr>
          <w:rFonts w:ascii="Times New Roman" w:hAnsi="Times New Roman" w:cs="Times New Roman"/>
          <w:sz w:val="28"/>
          <w:szCs w:val="28"/>
        </w:rPr>
        <w:t>серверные компоненты должны обеспечивать круглосуточное функционирование, за исключением регламентных работ;</w:t>
      </w:r>
    </w:p>
    <w:p w:rsidR="00270285" w:rsidRPr="00B632E1" w:rsidRDefault="00270285" w:rsidP="00084CA1">
      <w:pPr>
        <w:pStyle w:val="af2"/>
        <w:numPr>
          <w:ilvl w:val="0"/>
          <w:numId w:val="24"/>
        </w:numPr>
        <w:jc w:val="both"/>
        <w:rPr>
          <w:rFonts w:ascii="Times New Roman" w:hAnsi="Times New Roman" w:cs="Times New Roman"/>
          <w:sz w:val="28"/>
          <w:szCs w:val="28"/>
        </w:rPr>
      </w:pPr>
      <w:r w:rsidRPr="00B632E1">
        <w:rPr>
          <w:rFonts w:ascii="Times New Roman" w:hAnsi="Times New Roman" w:cs="Times New Roman"/>
          <w:sz w:val="28"/>
          <w:szCs w:val="28"/>
        </w:rPr>
        <w:t>пользовательская работа осуществляется в соответствии с режимом подразделений Заказчика;</w:t>
      </w:r>
    </w:p>
    <w:p w:rsidR="00585373" w:rsidRPr="00B632E1" w:rsidRDefault="00585373" w:rsidP="00084CA1">
      <w:pPr>
        <w:pStyle w:val="af2"/>
        <w:numPr>
          <w:ilvl w:val="0"/>
          <w:numId w:val="24"/>
        </w:numPr>
        <w:jc w:val="both"/>
        <w:rPr>
          <w:rFonts w:ascii="Times New Roman" w:hAnsi="Times New Roman" w:cs="Times New Roman"/>
          <w:sz w:val="28"/>
          <w:szCs w:val="28"/>
        </w:rPr>
      </w:pPr>
      <w:r w:rsidRPr="00B632E1">
        <w:rPr>
          <w:rFonts w:ascii="Times New Roman" w:hAnsi="Times New Roman" w:cs="Times New Roman"/>
          <w:sz w:val="28"/>
          <w:szCs w:val="28"/>
        </w:rPr>
        <w:t>должны поддерживаться журналирование, мониторинг и контроль работы AI-компонентов при их использовании.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аварийном режиме ИС должна обеспечивать сохранность данных, регистрацию ошибок, возможность восстановления работоспособности и резервирование критичных компонентов.</w:t>
      </w:r>
    </w:p>
    <w:p w:rsidR="00270285" w:rsidRPr="00B632E1" w:rsidRDefault="00270285" w:rsidP="00351EE8">
      <w:pPr>
        <w:pStyle w:val="3"/>
        <w:jc w:val="both"/>
        <w:rPr>
          <w:rFonts w:ascii="Times New Roman" w:hAnsi="Times New Roman" w:cs="Times New Roman"/>
          <w:sz w:val="28"/>
          <w:szCs w:val="28"/>
        </w:rPr>
      </w:pPr>
      <w:bookmarkStart w:id="14" w:name="_Toc234848553"/>
      <w:r w:rsidRPr="00B632E1">
        <w:rPr>
          <w:rFonts w:ascii="Times New Roman" w:hAnsi="Times New Roman" w:cs="Times New Roman"/>
          <w:sz w:val="28"/>
          <w:szCs w:val="28"/>
        </w:rPr>
        <w:lastRenderedPageBreak/>
        <w:t>4.1.2</w:t>
      </w:r>
      <w:r w:rsidRPr="00B632E1">
        <w:rPr>
          <w:rFonts w:ascii="Times New Roman" w:hAnsi="Times New Roman" w:cs="Times New Roman"/>
          <w:sz w:val="28"/>
          <w:szCs w:val="28"/>
        </w:rPr>
        <w:tab/>
        <w:t>Требования к взаимодействию со сторонними информационными системами</w:t>
      </w:r>
      <w:bookmarkEnd w:id="14"/>
    </w:p>
    <w:p w:rsidR="00495853" w:rsidRPr="00B632E1" w:rsidRDefault="00495853" w:rsidP="00495853">
      <w:pPr>
        <w:jc w:val="both"/>
        <w:rPr>
          <w:rFonts w:ascii="Times New Roman" w:hAnsi="Times New Roman" w:cs="Times New Roman"/>
          <w:sz w:val="28"/>
          <w:szCs w:val="28"/>
        </w:rPr>
      </w:pPr>
      <w:r w:rsidRPr="00B632E1">
        <w:rPr>
          <w:rFonts w:ascii="Times New Roman" w:hAnsi="Times New Roman" w:cs="Times New Roman"/>
          <w:sz w:val="28"/>
          <w:szCs w:val="28"/>
        </w:rPr>
        <w:t>ИС должна обеспечивать взаимодействие со сторонними информационными системами Заказчика для получения, передачи, синхронизации и актуализации данных, необходимых для выполнения функций CRM. В составе работ должен быть сформирован реестр интеграций и данных, включая интерфейсы, источники, форматы и частоты обмена, а также интеграции с платформами искусственного интеллекта и аналитическими сервисами.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Для взаимодействия со сторонними ИС должны поддерживаться следующие протоколы и способы обмена:</w:t>
      </w:r>
    </w:p>
    <w:p w:rsidR="00270285" w:rsidRPr="00B632E1" w:rsidRDefault="00270285" w:rsidP="00084CA1">
      <w:pPr>
        <w:pStyle w:val="af2"/>
        <w:numPr>
          <w:ilvl w:val="0"/>
          <w:numId w:val="25"/>
        </w:numPr>
        <w:jc w:val="both"/>
        <w:rPr>
          <w:rFonts w:ascii="Times New Roman" w:hAnsi="Times New Roman" w:cs="Times New Roman"/>
          <w:sz w:val="28"/>
          <w:szCs w:val="28"/>
        </w:rPr>
      </w:pPr>
      <w:r w:rsidRPr="00B632E1">
        <w:rPr>
          <w:rFonts w:ascii="Times New Roman" w:hAnsi="Times New Roman" w:cs="Times New Roman"/>
          <w:sz w:val="28"/>
          <w:szCs w:val="28"/>
        </w:rPr>
        <w:t>REST/JSON;</w:t>
      </w:r>
    </w:p>
    <w:p w:rsidR="00270285" w:rsidRPr="00B632E1" w:rsidRDefault="00270285" w:rsidP="00084CA1">
      <w:pPr>
        <w:pStyle w:val="af2"/>
        <w:numPr>
          <w:ilvl w:val="0"/>
          <w:numId w:val="25"/>
        </w:numPr>
        <w:jc w:val="both"/>
        <w:rPr>
          <w:rFonts w:ascii="Times New Roman" w:hAnsi="Times New Roman" w:cs="Times New Roman"/>
          <w:sz w:val="28"/>
          <w:szCs w:val="28"/>
        </w:rPr>
      </w:pPr>
      <w:r w:rsidRPr="00B632E1">
        <w:rPr>
          <w:rFonts w:ascii="Times New Roman" w:hAnsi="Times New Roman" w:cs="Times New Roman"/>
          <w:sz w:val="28"/>
          <w:szCs w:val="28"/>
        </w:rPr>
        <w:t>SOAP, при необходимости;</w:t>
      </w:r>
    </w:p>
    <w:p w:rsidR="00270285" w:rsidRPr="00B632E1" w:rsidRDefault="00270285" w:rsidP="00084CA1">
      <w:pPr>
        <w:pStyle w:val="af2"/>
        <w:numPr>
          <w:ilvl w:val="0"/>
          <w:numId w:val="25"/>
        </w:numPr>
        <w:jc w:val="both"/>
        <w:rPr>
          <w:rFonts w:ascii="Times New Roman" w:hAnsi="Times New Roman" w:cs="Times New Roman"/>
          <w:sz w:val="28"/>
          <w:szCs w:val="28"/>
        </w:rPr>
      </w:pPr>
      <w:r w:rsidRPr="00B632E1">
        <w:rPr>
          <w:rFonts w:ascii="Times New Roman" w:hAnsi="Times New Roman" w:cs="Times New Roman"/>
          <w:sz w:val="28"/>
          <w:szCs w:val="28"/>
        </w:rPr>
        <w:t>обмен через ESB;</w:t>
      </w:r>
    </w:p>
    <w:p w:rsidR="00270285" w:rsidRPr="00B632E1" w:rsidRDefault="00270285" w:rsidP="00084CA1">
      <w:pPr>
        <w:pStyle w:val="af2"/>
        <w:numPr>
          <w:ilvl w:val="0"/>
          <w:numId w:val="25"/>
        </w:numPr>
        <w:jc w:val="both"/>
        <w:rPr>
          <w:rFonts w:ascii="Times New Roman" w:hAnsi="Times New Roman" w:cs="Times New Roman"/>
          <w:sz w:val="28"/>
          <w:szCs w:val="28"/>
        </w:rPr>
      </w:pPr>
      <w:r w:rsidRPr="00B632E1">
        <w:rPr>
          <w:rFonts w:ascii="Times New Roman" w:hAnsi="Times New Roman" w:cs="Times New Roman"/>
          <w:sz w:val="28"/>
          <w:szCs w:val="28"/>
        </w:rPr>
        <w:t>прямые интеграции через API-шлюз;</w:t>
      </w:r>
    </w:p>
    <w:p w:rsidR="00270285" w:rsidRPr="00B632E1" w:rsidRDefault="00270285" w:rsidP="00084CA1">
      <w:pPr>
        <w:pStyle w:val="af2"/>
        <w:numPr>
          <w:ilvl w:val="0"/>
          <w:numId w:val="25"/>
        </w:numPr>
        <w:jc w:val="both"/>
        <w:rPr>
          <w:rFonts w:ascii="Times New Roman" w:hAnsi="Times New Roman" w:cs="Times New Roman"/>
          <w:sz w:val="28"/>
          <w:szCs w:val="28"/>
        </w:rPr>
      </w:pPr>
      <w:r w:rsidRPr="00B632E1">
        <w:rPr>
          <w:rFonts w:ascii="Times New Roman" w:hAnsi="Times New Roman" w:cs="Times New Roman"/>
          <w:sz w:val="28"/>
          <w:szCs w:val="28"/>
        </w:rPr>
        <w:t>асинхронный обмен через очереди или шины сообщений для критичных потоков;</w:t>
      </w:r>
    </w:p>
    <w:p w:rsidR="00270285" w:rsidRPr="00B632E1" w:rsidRDefault="00270285" w:rsidP="00084CA1">
      <w:pPr>
        <w:pStyle w:val="af2"/>
        <w:numPr>
          <w:ilvl w:val="0"/>
          <w:numId w:val="25"/>
        </w:numPr>
        <w:jc w:val="both"/>
        <w:rPr>
          <w:rFonts w:ascii="Times New Roman" w:hAnsi="Times New Roman" w:cs="Times New Roman"/>
          <w:sz w:val="28"/>
          <w:szCs w:val="28"/>
        </w:rPr>
      </w:pPr>
      <w:r w:rsidRPr="00B632E1">
        <w:rPr>
          <w:rFonts w:ascii="Times New Roman" w:hAnsi="Times New Roman" w:cs="Times New Roman"/>
          <w:sz w:val="28"/>
          <w:szCs w:val="28"/>
        </w:rPr>
        <w:t xml:space="preserve">batch-обмен по расписанию для некритичных данных. </w:t>
      </w:r>
    </w:p>
    <w:p w:rsidR="00495853" w:rsidRPr="00B632E1" w:rsidRDefault="00495853" w:rsidP="00351EE8">
      <w:pPr>
        <w:jc w:val="both"/>
        <w:rPr>
          <w:rFonts w:ascii="Times New Roman" w:hAnsi="Times New Roman" w:cs="Times New Roman"/>
          <w:sz w:val="28"/>
          <w:szCs w:val="28"/>
        </w:rPr>
      </w:pPr>
      <w:r w:rsidRPr="00B632E1">
        <w:rPr>
          <w:rFonts w:ascii="Times New Roman" w:hAnsi="Times New Roman" w:cs="Times New Roman"/>
          <w:sz w:val="28"/>
          <w:szCs w:val="28"/>
        </w:rPr>
        <w:t>ИС должна обеспечивать возможность интеграции с внешними AI/ML-сервисами и платформами (включая on-premise и облачные решения) через API, очереди сообщений и иные механизмы обмена, с поддержкой как синхронного (real-time), так и асинхронного взаимодействия.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рамках интеграционного взаимодействия должны передаваться и приниматься следующие данные:</w:t>
      </w:r>
    </w:p>
    <w:p w:rsidR="00270285" w:rsidRPr="00B632E1" w:rsidRDefault="00270285" w:rsidP="00084CA1">
      <w:pPr>
        <w:pStyle w:val="af2"/>
        <w:numPr>
          <w:ilvl w:val="0"/>
          <w:numId w:val="26"/>
        </w:numPr>
        <w:jc w:val="both"/>
        <w:rPr>
          <w:rFonts w:ascii="Times New Roman" w:hAnsi="Times New Roman" w:cs="Times New Roman"/>
          <w:sz w:val="28"/>
          <w:szCs w:val="28"/>
        </w:rPr>
      </w:pPr>
      <w:r w:rsidRPr="00B632E1">
        <w:rPr>
          <w:rFonts w:ascii="Times New Roman" w:hAnsi="Times New Roman" w:cs="Times New Roman"/>
          <w:sz w:val="28"/>
          <w:szCs w:val="28"/>
        </w:rPr>
        <w:t>из биллинга — финансовые данные, услуги, статусы, при необходимости создание заявок;</w:t>
      </w:r>
    </w:p>
    <w:p w:rsidR="00265E39" w:rsidRPr="00B632E1" w:rsidRDefault="00265E39" w:rsidP="00084CA1">
      <w:pPr>
        <w:pStyle w:val="af2"/>
        <w:numPr>
          <w:ilvl w:val="0"/>
          <w:numId w:val="26"/>
        </w:numPr>
        <w:jc w:val="both"/>
        <w:rPr>
          <w:rFonts w:ascii="Times New Roman" w:hAnsi="Times New Roman" w:cs="Times New Roman"/>
          <w:sz w:val="28"/>
          <w:szCs w:val="28"/>
        </w:rPr>
      </w:pPr>
      <w:r w:rsidRPr="00B632E1">
        <w:rPr>
          <w:rFonts w:ascii="Times New Roman" w:hAnsi="Times New Roman" w:cs="Times New Roman"/>
          <w:sz w:val="28"/>
          <w:szCs w:val="28"/>
        </w:rPr>
        <w:t>из DWH / витрины данных — исходные данные для сегментации, скоринга, ARPU и иных классификаций</w:t>
      </w:r>
      <w:r w:rsidRPr="00B632E1">
        <w:t>,</w:t>
      </w:r>
      <w:r w:rsidRPr="00B632E1">
        <w:rPr>
          <w:rFonts w:ascii="Times New Roman" w:hAnsi="Times New Roman" w:cs="Times New Roman"/>
          <w:sz w:val="28"/>
          <w:szCs w:val="28"/>
        </w:rPr>
        <w:t xml:space="preserve"> а также для обучения и использования моделей машинного обучения;</w:t>
      </w:r>
    </w:p>
    <w:p w:rsidR="00270285" w:rsidRPr="00B632E1" w:rsidRDefault="00270285" w:rsidP="00084CA1">
      <w:pPr>
        <w:pStyle w:val="af2"/>
        <w:numPr>
          <w:ilvl w:val="0"/>
          <w:numId w:val="26"/>
        </w:numPr>
        <w:jc w:val="both"/>
        <w:rPr>
          <w:rFonts w:ascii="Times New Roman" w:hAnsi="Times New Roman" w:cs="Times New Roman"/>
          <w:sz w:val="28"/>
          <w:szCs w:val="28"/>
        </w:rPr>
      </w:pPr>
      <w:r w:rsidRPr="00B632E1">
        <w:rPr>
          <w:rFonts w:ascii="Times New Roman" w:hAnsi="Times New Roman" w:cs="Times New Roman"/>
          <w:sz w:val="28"/>
          <w:szCs w:val="28"/>
        </w:rPr>
        <w:t>в DWH / витрину данных — результаты кампаний;</w:t>
      </w:r>
    </w:p>
    <w:p w:rsidR="00270285" w:rsidRPr="00B632E1" w:rsidRDefault="00270285" w:rsidP="00084CA1">
      <w:pPr>
        <w:pStyle w:val="af2"/>
        <w:numPr>
          <w:ilvl w:val="0"/>
          <w:numId w:val="26"/>
        </w:numPr>
        <w:jc w:val="both"/>
        <w:rPr>
          <w:rFonts w:ascii="Times New Roman" w:hAnsi="Times New Roman" w:cs="Times New Roman"/>
          <w:sz w:val="28"/>
          <w:szCs w:val="28"/>
        </w:rPr>
      </w:pPr>
      <w:r w:rsidRPr="00B632E1">
        <w:rPr>
          <w:rFonts w:ascii="Times New Roman" w:hAnsi="Times New Roman" w:cs="Times New Roman"/>
          <w:sz w:val="28"/>
          <w:szCs w:val="28"/>
        </w:rPr>
        <w:t>из каналов коммуникаций — данные по SMS, Email, Push и мессенджерам;</w:t>
      </w:r>
    </w:p>
    <w:p w:rsidR="00270285" w:rsidRPr="00B632E1" w:rsidRDefault="00270285" w:rsidP="00084CA1">
      <w:pPr>
        <w:pStyle w:val="af2"/>
        <w:numPr>
          <w:ilvl w:val="0"/>
          <w:numId w:val="26"/>
        </w:numPr>
        <w:jc w:val="both"/>
        <w:rPr>
          <w:rFonts w:ascii="Times New Roman" w:hAnsi="Times New Roman" w:cs="Times New Roman"/>
          <w:sz w:val="28"/>
          <w:szCs w:val="28"/>
        </w:rPr>
      </w:pPr>
      <w:r w:rsidRPr="00B632E1">
        <w:rPr>
          <w:rFonts w:ascii="Times New Roman" w:hAnsi="Times New Roman" w:cs="Times New Roman"/>
          <w:sz w:val="28"/>
          <w:szCs w:val="28"/>
        </w:rPr>
        <w:t>из платформы телефонии / контакт-центра — CTI, карточка звонка, запись, статусы операторов;</w:t>
      </w:r>
    </w:p>
    <w:p w:rsidR="00270285" w:rsidRDefault="00270285" w:rsidP="00084CA1">
      <w:pPr>
        <w:pStyle w:val="af2"/>
        <w:numPr>
          <w:ilvl w:val="0"/>
          <w:numId w:val="26"/>
        </w:numPr>
        <w:jc w:val="both"/>
        <w:rPr>
          <w:rFonts w:ascii="Times New Roman" w:hAnsi="Times New Roman" w:cs="Times New Roman"/>
          <w:sz w:val="28"/>
          <w:szCs w:val="28"/>
        </w:rPr>
      </w:pPr>
      <w:r w:rsidRPr="00B632E1">
        <w:rPr>
          <w:rFonts w:ascii="Times New Roman" w:hAnsi="Times New Roman" w:cs="Times New Roman"/>
          <w:sz w:val="28"/>
          <w:szCs w:val="28"/>
        </w:rPr>
        <w:t xml:space="preserve">из ITSM / ServiceDesk — заявки и инциденты в технические подразделения. </w:t>
      </w:r>
    </w:p>
    <w:p w:rsidR="00E0346F" w:rsidRPr="00E0346F" w:rsidRDefault="00E0346F" w:rsidP="00E0346F">
      <w:pPr>
        <w:jc w:val="both"/>
        <w:rPr>
          <w:rFonts w:ascii="Times New Roman" w:hAnsi="Times New Roman" w:cs="Times New Roman"/>
          <w:sz w:val="28"/>
          <w:szCs w:val="28"/>
        </w:rPr>
      </w:pPr>
      <w:r w:rsidRPr="00E0346F">
        <w:rPr>
          <w:rFonts w:ascii="Times New Roman" w:hAnsi="Times New Roman" w:cs="Times New Roman"/>
          <w:sz w:val="28"/>
          <w:szCs w:val="28"/>
        </w:rPr>
        <w:t xml:space="preserve">CRM должна иметь право инициировать в BSS только строго ограниченный перечень действий, согласованный с Заказчиком и зафиксированный в проектной документации и реестре интеграций. К таким действиям могут </w:t>
      </w:r>
      <w:r w:rsidRPr="00E0346F">
        <w:rPr>
          <w:rFonts w:ascii="Times New Roman" w:hAnsi="Times New Roman" w:cs="Times New Roman"/>
          <w:sz w:val="28"/>
          <w:szCs w:val="28"/>
        </w:rPr>
        <w:lastRenderedPageBreak/>
        <w:t>относиться, например, создание заявки на смену тарифа, подключение услуги, изменение статуса обращения или передача заявки на выполнение операции в профильную систему.</w:t>
      </w:r>
      <w:r w:rsidRPr="00E0346F">
        <w:rPr>
          <w:rFonts w:ascii="Times New Roman" w:hAnsi="Times New Roman" w:cs="Times New Roman"/>
          <w:sz w:val="28"/>
          <w:szCs w:val="28"/>
        </w:rPr>
        <w:br/>
      </w:r>
      <w:r w:rsidRPr="00E0346F">
        <w:rPr>
          <w:rFonts w:ascii="Times New Roman" w:hAnsi="Times New Roman" w:cs="Times New Roman"/>
          <w:sz w:val="28"/>
          <w:szCs w:val="28"/>
        </w:rPr>
        <w:br/>
        <w:t>CRM не должна иметь прав на прямое изменение критичных параметров обслуживания абонента, включая блокировку обслуживания, аннулирование или корректировку баланса, изменение расчетных данных, изменение юридически значимых параметров договора, отключение критичных услуг и иные операции, определенные Заказчиком как критичные, без дополнительного подтверждения и выполнения утвержденного процесса вне контура CRM.</w:t>
      </w:r>
      <w:r w:rsidRPr="00E0346F">
        <w:rPr>
          <w:rFonts w:ascii="Times New Roman" w:hAnsi="Times New Roman" w:cs="Times New Roman"/>
          <w:sz w:val="28"/>
          <w:szCs w:val="28"/>
        </w:rPr>
        <w:br/>
      </w:r>
      <w:r w:rsidRPr="00E0346F">
        <w:rPr>
          <w:rFonts w:ascii="Times New Roman" w:hAnsi="Times New Roman" w:cs="Times New Roman"/>
          <w:sz w:val="28"/>
          <w:szCs w:val="28"/>
        </w:rPr>
        <w:br/>
        <w:t>Для критичных операций, инициируемых из CRM в сторону BSS или иных профильных систем, должен применяться асинхронный паттерн взаимодействия «запрос — подтверждение» через отдельную интеграционную прослойку, ESB/API-шлюз, очередь сообщений или иной согласованный механизм. Такой механизм должен обеспечивать регистрацию запроса, проверку полномочий, подтверждение операции в профильной системе, получение статуса выполнения, обработку ошибок, повторную обработку при сбоях и журналирование всех этапов выполнения операции.</w:t>
      </w:r>
      <w:r w:rsidRPr="00E0346F">
        <w:rPr>
          <w:rFonts w:ascii="Times New Roman" w:hAnsi="Times New Roman" w:cs="Times New Roman"/>
          <w:sz w:val="28"/>
          <w:szCs w:val="28"/>
        </w:rPr>
        <w:br/>
      </w:r>
      <w:r w:rsidRPr="00E0346F">
        <w:rPr>
          <w:rFonts w:ascii="Times New Roman" w:hAnsi="Times New Roman" w:cs="Times New Roman"/>
          <w:sz w:val="28"/>
          <w:szCs w:val="28"/>
        </w:rPr>
        <w:br/>
        <w:t>Перечень операций, которые CRM может инициировать в BSS и иных профильных системах, а также перечень операций, запрещенных для прямого выполнения из CRM, должны быть определены на этапе проектирования, согласованы с Заказчиком и отражены в проектной документации, матрице полномочий и реестре интеграций.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 должна взаимодействовать со следующими сторонними системами и источниками данных:</w:t>
      </w:r>
    </w:p>
    <w:p w:rsidR="00270285" w:rsidRPr="00B632E1" w:rsidRDefault="00270285" w:rsidP="00084CA1">
      <w:pPr>
        <w:pStyle w:val="af2"/>
        <w:numPr>
          <w:ilvl w:val="0"/>
          <w:numId w:val="27"/>
        </w:numPr>
        <w:jc w:val="both"/>
        <w:rPr>
          <w:rFonts w:ascii="Times New Roman" w:hAnsi="Times New Roman" w:cs="Times New Roman"/>
          <w:sz w:val="28"/>
          <w:szCs w:val="28"/>
        </w:rPr>
      </w:pPr>
      <w:r w:rsidRPr="00B632E1">
        <w:rPr>
          <w:rFonts w:ascii="Times New Roman" w:hAnsi="Times New Roman" w:cs="Times New Roman"/>
          <w:sz w:val="28"/>
          <w:szCs w:val="28"/>
        </w:rPr>
        <w:t>BSS / биллинг;</w:t>
      </w:r>
    </w:p>
    <w:p w:rsidR="00270285" w:rsidRPr="00B632E1" w:rsidRDefault="00270285" w:rsidP="00084CA1">
      <w:pPr>
        <w:pStyle w:val="af2"/>
        <w:numPr>
          <w:ilvl w:val="0"/>
          <w:numId w:val="27"/>
        </w:numPr>
        <w:jc w:val="both"/>
        <w:rPr>
          <w:rFonts w:ascii="Times New Roman" w:hAnsi="Times New Roman" w:cs="Times New Roman"/>
          <w:sz w:val="28"/>
          <w:szCs w:val="28"/>
        </w:rPr>
      </w:pPr>
      <w:r w:rsidRPr="00B632E1">
        <w:rPr>
          <w:rFonts w:ascii="Times New Roman" w:hAnsi="Times New Roman" w:cs="Times New Roman"/>
          <w:sz w:val="28"/>
          <w:szCs w:val="28"/>
        </w:rPr>
        <w:t>DWH / витрина данных;</w:t>
      </w:r>
    </w:p>
    <w:p w:rsidR="00270285" w:rsidRPr="00B632E1" w:rsidRDefault="00270285" w:rsidP="00084CA1">
      <w:pPr>
        <w:pStyle w:val="af2"/>
        <w:numPr>
          <w:ilvl w:val="0"/>
          <w:numId w:val="27"/>
        </w:numPr>
        <w:jc w:val="both"/>
        <w:rPr>
          <w:rFonts w:ascii="Times New Roman" w:hAnsi="Times New Roman" w:cs="Times New Roman"/>
          <w:sz w:val="28"/>
          <w:szCs w:val="28"/>
        </w:rPr>
      </w:pPr>
      <w:r w:rsidRPr="00B632E1">
        <w:rPr>
          <w:rFonts w:ascii="Times New Roman" w:hAnsi="Times New Roman" w:cs="Times New Roman"/>
          <w:sz w:val="28"/>
          <w:szCs w:val="28"/>
        </w:rPr>
        <w:t>DMS;</w:t>
      </w:r>
    </w:p>
    <w:p w:rsidR="00270285" w:rsidRPr="00B632E1" w:rsidRDefault="00270285" w:rsidP="00084CA1">
      <w:pPr>
        <w:pStyle w:val="af2"/>
        <w:numPr>
          <w:ilvl w:val="0"/>
          <w:numId w:val="27"/>
        </w:numPr>
        <w:jc w:val="both"/>
        <w:rPr>
          <w:rFonts w:ascii="Times New Roman" w:hAnsi="Times New Roman" w:cs="Times New Roman"/>
          <w:sz w:val="28"/>
          <w:szCs w:val="28"/>
        </w:rPr>
      </w:pPr>
      <w:r w:rsidRPr="00B632E1">
        <w:rPr>
          <w:rFonts w:ascii="Times New Roman" w:hAnsi="Times New Roman" w:cs="Times New Roman"/>
          <w:sz w:val="28"/>
          <w:szCs w:val="28"/>
        </w:rPr>
        <w:t>каналы коммуникаций;</w:t>
      </w:r>
    </w:p>
    <w:p w:rsidR="00270285" w:rsidRPr="00B632E1" w:rsidRDefault="00270285" w:rsidP="00084CA1">
      <w:pPr>
        <w:pStyle w:val="af2"/>
        <w:numPr>
          <w:ilvl w:val="0"/>
          <w:numId w:val="27"/>
        </w:numPr>
        <w:jc w:val="both"/>
        <w:rPr>
          <w:rFonts w:ascii="Times New Roman" w:hAnsi="Times New Roman" w:cs="Times New Roman"/>
          <w:sz w:val="28"/>
          <w:szCs w:val="28"/>
        </w:rPr>
      </w:pPr>
      <w:r w:rsidRPr="00B632E1">
        <w:rPr>
          <w:rFonts w:ascii="Times New Roman" w:hAnsi="Times New Roman" w:cs="Times New Roman"/>
          <w:sz w:val="28"/>
          <w:szCs w:val="28"/>
        </w:rPr>
        <w:t>ServiceDesk / ITSM;</w:t>
      </w:r>
    </w:p>
    <w:p w:rsidR="00270285" w:rsidRPr="00B632E1" w:rsidRDefault="00270285" w:rsidP="00084CA1">
      <w:pPr>
        <w:pStyle w:val="af2"/>
        <w:numPr>
          <w:ilvl w:val="0"/>
          <w:numId w:val="27"/>
        </w:numPr>
        <w:jc w:val="both"/>
        <w:rPr>
          <w:rFonts w:ascii="Times New Roman" w:hAnsi="Times New Roman" w:cs="Times New Roman"/>
          <w:sz w:val="28"/>
          <w:szCs w:val="28"/>
        </w:rPr>
      </w:pPr>
      <w:r w:rsidRPr="00B632E1">
        <w:rPr>
          <w:rFonts w:ascii="Times New Roman" w:hAnsi="Times New Roman" w:cs="Times New Roman"/>
          <w:sz w:val="28"/>
          <w:szCs w:val="28"/>
        </w:rPr>
        <w:t>1С и внешние сервисы — при нал</w:t>
      </w:r>
      <w:r w:rsidR="00265E39" w:rsidRPr="00B632E1">
        <w:rPr>
          <w:rFonts w:ascii="Times New Roman" w:hAnsi="Times New Roman" w:cs="Times New Roman"/>
          <w:sz w:val="28"/>
          <w:szCs w:val="28"/>
        </w:rPr>
        <w:t>ичии соответствующего процесса;</w:t>
      </w:r>
    </w:p>
    <w:p w:rsidR="00265E39" w:rsidRPr="00B632E1" w:rsidRDefault="00265E39" w:rsidP="00084CA1">
      <w:pPr>
        <w:pStyle w:val="af2"/>
        <w:numPr>
          <w:ilvl w:val="0"/>
          <w:numId w:val="27"/>
        </w:numPr>
        <w:jc w:val="both"/>
        <w:rPr>
          <w:rFonts w:ascii="Times New Roman" w:hAnsi="Times New Roman" w:cs="Times New Roman"/>
          <w:sz w:val="28"/>
          <w:szCs w:val="28"/>
        </w:rPr>
      </w:pPr>
      <w:r w:rsidRPr="00B632E1">
        <w:rPr>
          <w:rFonts w:ascii="Times New Roman" w:hAnsi="Times New Roman" w:cs="Times New Roman"/>
          <w:sz w:val="28"/>
          <w:szCs w:val="28"/>
        </w:rPr>
        <w:t xml:space="preserve">AI/ML-платформы и сервисы аналитики (при их использовании).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CRM должна использовать BSS как мастер-систему по профилю клиента, персональным данным, лицевым счетам и абонентским данным.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DWH должен использоваться как источник исходной информации.</w:t>
      </w:r>
    </w:p>
    <w:p w:rsidR="00265E39" w:rsidRPr="00B632E1" w:rsidRDefault="00265E39" w:rsidP="00265E39">
      <w:pPr>
        <w:jc w:val="both"/>
        <w:rPr>
          <w:rFonts w:ascii="Times New Roman" w:hAnsi="Times New Roman" w:cs="Times New Roman"/>
          <w:sz w:val="28"/>
          <w:szCs w:val="28"/>
        </w:rPr>
      </w:pPr>
      <w:r w:rsidRPr="00B632E1">
        <w:rPr>
          <w:rFonts w:ascii="Times New Roman" w:hAnsi="Times New Roman" w:cs="Times New Roman"/>
          <w:sz w:val="28"/>
          <w:szCs w:val="28"/>
        </w:rPr>
        <w:lastRenderedPageBreak/>
        <w:t>ARPU, сегментация, скоринг и иные виды классификации должны выполняться на стороне CRM на базе данных, получаемых из DWH, с возможностью использования встроенных или внешних AI/ML-моделей.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Операционный CRM должен проводить кампанийные и связанные с ними операции через себя для обеспечения целостности end-to-end процесса.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Информационный обмен между ИС и сторонними системами должен осуществляться через API, ESB, API-шлюз, очереди сообщений и batch-механизмы в зависимости от критичности и типа потока данных. Для критичных потоков должен использоваться асинхронный обмен, для некритичных — обмен по расписанию. </w:t>
      </w:r>
    </w:p>
    <w:p w:rsidR="00265E39" w:rsidRPr="00B632E1" w:rsidRDefault="00265E39" w:rsidP="00265E39">
      <w:pPr>
        <w:jc w:val="both"/>
        <w:rPr>
          <w:rFonts w:ascii="Times New Roman" w:hAnsi="Times New Roman" w:cs="Times New Roman"/>
          <w:sz w:val="28"/>
          <w:szCs w:val="28"/>
        </w:rPr>
      </w:pPr>
      <w:r w:rsidRPr="00B632E1">
        <w:rPr>
          <w:rFonts w:ascii="Times New Roman" w:hAnsi="Times New Roman" w:cs="Times New Roman"/>
          <w:sz w:val="28"/>
          <w:szCs w:val="28"/>
        </w:rPr>
        <w:t>Результаты выполнения операций приема и передачи данных должны фиксироваться в журнале интеграций, включая взаимодействие с AI/ML-сервисами и контроль корректности их работы.</w:t>
      </w:r>
    </w:p>
    <w:p w:rsidR="00270285" w:rsidRPr="00B632E1" w:rsidRDefault="00270285" w:rsidP="00351EE8">
      <w:pPr>
        <w:pStyle w:val="3"/>
        <w:jc w:val="both"/>
        <w:rPr>
          <w:rFonts w:ascii="Times New Roman" w:hAnsi="Times New Roman" w:cs="Times New Roman"/>
          <w:sz w:val="28"/>
          <w:szCs w:val="28"/>
        </w:rPr>
      </w:pPr>
      <w:bookmarkStart w:id="15" w:name="_Toc234848554"/>
      <w:r w:rsidRPr="00B632E1">
        <w:rPr>
          <w:rFonts w:ascii="Times New Roman" w:hAnsi="Times New Roman" w:cs="Times New Roman"/>
          <w:sz w:val="28"/>
          <w:szCs w:val="28"/>
        </w:rPr>
        <w:t>4.1.3</w:t>
      </w:r>
      <w:r w:rsidRPr="00B632E1">
        <w:rPr>
          <w:rFonts w:ascii="Times New Roman" w:hAnsi="Times New Roman" w:cs="Times New Roman"/>
          <w:sz w:val="28"/>
          <w:szCs w:val="28"/>
        </w:rPr>
        <w:tab/>
        <w:t>Требования к численности и квалификации пользователей</w:t>
      </w:r>
      <w:bookmarkEnd w:id="15"/>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Количество пользователей ИС должно составлять 130–150 одновременных рабочих мест.</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проектировании ИС должны учитываться:</w:t>
      </w:r>
    </w:p>
    <w:p w:rsidR="00270285" w:rsidRPr="00F962E5" w:rsidRDefault="00270285" w:rsidP="007A5E8A">
      <w:pPr>
        <w:pStyle w:val="af2"/>
        <w:numPr>
          <w:ilvl w:val="0"/>
          <w:numId w:val="116"/>
        </w:numPr>
        <w:jc w:val="both"/>
        <w:rPr>
          <w:rFonts w:ascii="Times New Roman" w:hAnsi="Times New Roman" w:cs="Times New Roman"/>
          <w:sz w:val="28"/>
          <w:szCs w:val="28"/>
        </w:rPr>
      </w:pPr>
      <w:r w:rsidRPr="00F962E5">
        <w:rPr>
          <w:rFonts w:ascii="Times New Roman" w:hAnsi="Times New Roman" w:cs="Times New Roman"/>
          <w:sz w:val="28"/>
          <w:szCs w:val="28"/>
        </w:rPr>
        <w:t>количество одновременных пользователей;</w:t>
      </w:r>
    </w:p>
    <w:p w:rsidR="00270285" w:rsidRPr="00F962E5" w:rsidRDefault="00270285" w:rsidP="007A5E8A">
      <w:pPr>
        <w:pStyle w:val="af2"/>
        <w:numPr>
          <w:ilvl w:val="0"/>
          <w:numId w:val="116"/>
        </w:numPr>
        <w:jc w:val="both"/>
        <w:rPr>
          <w:rFonts w:ascii="Times New Roman" w:hAnsi="Times New Roman" w:cs="Times New Roman"/>
          <w:sz w:val="28"/>
          <w:szCs w:val="28"/>
        </w:rPr>
      </w:pPr>
      <w:r w:rsidRPr="00F962E5">
        <w:rPr>
          <w:rFonts w:ascii="Times New Roman" w:hAnsi="Times New Roman" w:cs="Times New Roman"/>
          <w:sz w:val="28"/>
          <w:szCs w:val="28"/>
        </w:rPr>
        <w:t>объем абонентов, загружаемых в Campai</w:t>
      </w:r>
      <w:r w:rsidR="00597262" w:rsidRPr="00F962E5">
        <w:rPr>
          <w:rFonts w:ascii="Times New Roman" w:hAnsi="Times New Roman" w:cs="Times New Roman"/>
          <w:sz w:val="28"/>
          <w:szCs w:val="28"/>
        </w:rPr>
        <w:t>gn Management, в размере около 6</w:t>
      </w:r>
      <w:r w:rsidRPr="00F962E5">
        <w:rPr>
          <w:rFonts w:ascii="Times New Roman" w:hAnsi="Times New Roman" w:cs="Times New Roman"/>
          <w:sz w:val="28"/>
          <w:szCs w:val="28"/>
        </w:rPr>
        <w:t xml:space="preserve"> млн абонентов;</w:t>
      </w:r>
    </w:p>
    <w:p w:rsidR="00270285" w:rsidRPr="00F962E5" w:rsidRDefault="00270285" w:rsidP="007A5E8A">
      <w:pPr>
        <w:pStyle w:val="af2"/>
        <w:numPr>
          <w:ilvl w:val="0"/>
          <w:numId w:val="116"/>
        </w:numPr>
        <w:jc w:val="both"/>
        <w:rPr>
          <w:rFonts w:ascii="Times New Roman" w:hAnsi="Times New Roman" w:cs="Times New Roman"/>
          <w:sz w:val="28"/>
          <w:szCs w:val="28"/>
        </w:rPr>
      </w:pPr>
      <w:r w:rsidRPr="00F962E5">
        <w:rPr>
          <w:rFonts w:ascii="Times New Roman" w:hAnsi="Times New Roman" w:cs="Times New Roman"/>
          <w:sz w:val="28"/>
          <w:szCs w:val="28"/>
        </w:rPr>
        <w:t>иные количественные параметры, подлежащие уточнению на этапе RFI/RFP или аналитики со стороны Поставщика решения.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Роли пользователей, права доступа, набор модулей и лицензионная модель должны определяться в рамках проектирования и фиксироваться в договоре и приложениях к нему. Лицензии должны покрывать пользователей, модули, интеграционные компоненты и тестовые контуры.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Пользователи ИС должны работать в соответствии с назначенными ролями и предоставленными правами доступа. Для ИС должна применяться ролевая модель доступа. Должны быть предусмотрены раздельные роли по функциям просмотра, редактирования, утверждения и администрирования.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Подготовка пользователей должна включать:</w:t>
      </w:r>
    </w:p>
    <w:p w:rsidR="00270285" w:rsidRPr="00B632E1" w:rsidRDefault="00270285" w:rsidP="00084CA1">
      <w:pPr>
        <w:pStyle w:val="af2"/>
        <w:numPr>
          <w:ilvl w:val="0"/>
          <w:numId w:val="29"/>
        </w:numPr>
        <w:jc w:val="both"/>
        <w:rPr>
          <w:rFonts w:ascii="Times New Roman" w:hAnsi="Times New Roman" w:cs="Times New Roman"/>
          <w:sz w:val="28"/>
          <w:szCs w:val="28"/>
        </w:rPr>
      </w:pPr>
      <w:r w:rsidRPr="00B632E1">
        <w:rPr>
          <w:rFonts w:ascii="Times New Roman" w:hAnsi="Times New Roman" w:cs="Times New Roman"/>
          <w:sz w:val="28"/>
          <w:szCs w:val="28"/>
        </w:rPr>
        <w:t>пользовательское обучение по ролям;</w:t>
      </w:r>
    </w:p>
    <w:p w:rsidR="00270285" w:rsidRPr="00B632E1" w:rsidRDefault="00270285" w:rsidP="00084CA1">
      <w:pPr>
        <w:pStyle w:val="af2"/>
        <w:numPr>
          <w:ilvl w:val="0"/>
          <w:numId w:val="29"/>
        </w:numPr>
        <w:jc w:val="both"/>
        <w:rPr>
          <w:rFonts w:ascii="Times New Roman" w:hAnsi="Times New Roman" w:cs="Times New Roman"/>
          <w:sz w:val="28"/>
          <w:szCs w:val="28"/>
        </w:rPr>
      </w:pPr>
      <w:r w:rsidRPr="00B632E1">
        <w:rPr>
          <w:rFonts w:ascii="Times New Roman" w:hAnsi="Times New Roman" w:cs="Times New Roman"/>
          <w:sz w:val="28"/>
          <w:szCs w:val="28"/>
        </w:rPr>
        <w:t>администраторское обучение;</w:t>
      </w:r>
    </w:p>
    <w:p w:rsidR="00270285" w:rsidRPr="00B632E1" w:rsidRDefault="00270285" w:rsidP="00084CA1">
      <w:pPr>
        <w:pStyle w:val="af2"/>
        <w:numPr>
          <w:ilvl w:val="0"/>
          <w:numId w:val="29"/>
        </w:numPr>
        <w:jc w:val="both"/>
        <w:rPr>
          <w:rFonts w:ascii="Times New Roman" w:hAnsi="Times New Roman" w:cs="Times New Roman"/>
          <w:sz w:val="28"/>
          <w:szCs w:val="28"/>
        </w:rPr>
      </w:pPr>
      <w:r w:rsidRPr="00B632E1">
        <w:rPr>
          <w:rFonts w:ascii="Times New Roman" w:hAnsi="Times New Roman" w:cs="Times New Roman"/>
          <w:sz w:val="28"/>
          <w:szCs w:val="28"/>
        </w:rPr>
        <w:t xml:space="preserve">техническое обучение ИТ-персонала.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Пользователи должны обладать навыками работы с корпоративными информационными системами в пределах своих должностных обязанностей. </w:t>
      </w:r>
      <w:r w:rsidRPr="00B632E1">
        <w:rPr>
          <w:rFonts w:ascii="Times New Roman" w:hAnsi="Times New Roman" w:cs="Times New Roman"/>
          <w:sz w:val="28"/>
          <w:szCs w:val="28"/>
        </w:rPr>
        <w:lastRenderedPageBreak/>
        <w:t>Порядок подготовки пользователей, администраторов и иных участников эксплуатации ИС подлежит уточнению на этапе проектирования и внедрения.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Режим работы пользователей определяется режимом работы соответствующих подразделений Заказчика. Для контакт-центра должен быть обеспечен режим работы в соответствии с установленным графиком обслуживания клиентов. Для остальных пользователей режим работы определяется внутренними регламентами Заказчика.</w:t>
      </w:r>
    </w:p>
    <w:p w:rsidR="00270285" w:rsidRPr="00B632E1" w:rsidRDefault="00270285" w:rsidP="00351EE8">
      <w:pPr>
        <w:pStyle w:val="3"/>
        <w:jc w:val="both"/>
        <w:rPr>
          <w:rFonts w:ascii="Times New Roman" w:hAnsi="Times New Roman" w:cs="Times New Roman"/>
          <w:sz w:val="28"/>
          <w:szCs w:val="28"/>
        </w:rPr>
      </w:pPr>
      <w:bookmarkStart w:id="16" w:name="_Toc234848555"/>
      <w:r w:rsidRPr="00B632E1">
        <w:rPr>
          <w:rFonts w:ascii="Times New Roman" w:hAnsi="Times New Roman" w:cs="Times New Roman"/>
          <w:sz w:val="28"/>
          <w:szCs w:val="28"/>
        </w:rPr>
        <w:t>4.1.4</w:t>
      </w:r>
      <w:r w:rsidRPr="00B632E1">
        <w:rPr>
          <w:rFonts w:ascii="Times New Roman" w:hAnsi="Times New Roman" w:cs="Times New Roman"/>
          <w:sz w:val="28"/>
          <w:szCs w:val="28"/>
        </w:rPr>
        <w:tab/>
        <w:t>Показатели назначения</w:t>
      </w:r>
      <w:bookmarkEnd w:id="16"/>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 должна обеспечивать выполнение функций контакт-центра, маркетинга, B2B и B2C подразделений, а также использование CRM в качестве операционного окна просмотра клиентско-абонентской информации по принципу 360-view.</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 показателям назначения ИС относятся: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обеспечение одновременной работы 130–150 пользователей;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обеспечение загрузки и обработки данных для Camp</w:t>
      </w:r>
      <w:r w:rsidR="00597262" w:rsidRPr="00B632E1">
        <w:rPr>
          <w:rFonts w:ascii="Times New Roman" w:hAnsi="Times New Roman" w:cs="Times New Roman"/>
          <w:sz w:val="28"/>
          <w:szCs w:val="28"/>
        </w:rPr>
        <w:t>aign Management в объеме около 6</w:t>
      </w:r>
      <w:r w:rsidRPr="00B632E1">
        <w:rPr>
          <w:rFonts w:ascii="Times New Roman" w:hAnsi="Times New Roman" w:cs="Times New Roman"/>
          <w:sz w:val="28"/>
          <w:szCs w:val="28"/>
        </w:rPr>
        <w:t xml:space="preserve"> млн абонентов;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обеспечение выполнения в CRM функций по сущностям, относящимся к самой системе, включая:</w:t>
      </w:r>
    </w:p>
    <w:p w:rsidR="00270285" w:rsidRPr="00B632E1" w:rsidRDefault="00270285" w:rsidP="00084CA1">
      <w:pPr>
        <w:pStyle w:val="af2"/>
        <w:numPr>
          <w:ilvl w:val="0"/>
          <w:numId w:val="28"/>
        </w:numPr>
        <w:jc w:val="both"/>
        <w:rPr>
          <w:rFonts w:ascii="Times New Roman" w:hAnsi="Times New Roman" w:cs="Times New Roman"/>
          <w:sz w:val="28"/>
          <w:szCs w:val="28"/>
        </w:rPr>
      </w:pPr>
      <w:r w:rsidRPr="00B632E1">
        <w:rPr>
          <w:rFonts w:ascii="Times New Roman" w:hAnsi="Times New Roman" w:cs="Times New Roman"/>
          <w:sz w:val="28"/>
          <w:szCs w:val="28"/>
        </w:rPr>
        <w:t>сегменты;</w:t>
      </w:r>
    </w:p>
    <w:p w:rsidR="00270285" w:rsidRPr="00B632E1" w:rsidRDefault="00270285" w:rsidP="00084CA1">
      <w:pPr>
        <w:pStyle w:val="af2"/>
        <w:numPr>
          <w:ilvl w:val="0"/>
          <w:numId w:val="28"/>
        </w:numPr>
        <w:jc w:val="both"/>
        <w:rPr>
          <w:rFonts w:ascii="Times New Roman" w:hAnsi="Times New Roman" w:cs="Times New Roman"/>
          <w:sz w:val="28"/>
          <w:szCs w:val="28"/>
        </w:rPr>
      </w:pPr>
      <w:r w:rsidRPr="00B632E1">
        <w:rPr>
          <w:rFonts w:ascii="Times New Roman" w:hAnsi="Times New Roman" w:cs="Times New Roman"/>
          <w:sz w:val="28"/>
          <w:szCs w:val="28"/>
        </w:rPr>
        <w:t>ARPU;</w:t>
      </w:r>
    </w:p>
    <w:p w:rsidR="00270285" w:rsidRPr="00B632E1" w:rsidRDefault="00270285" w:rsidP="00084CA1">
      <w:pPr>
        <w:pStyle w:val="af2"/>
        <w:numPr>
          <w:ilvl w:val="0"/>
          <w:numId w:val="28"/>
        </w:numPr>
        <w:jc w:val="both"/>
        <w:rPr>
          <w:rFonts w:ascii="Times New Roman" w:hAnsi="Times New Roman" w:cs="Times New Roman"/>
          <w:sz w:val="28"/>
          <w:szCs w:val="28"/>
        </w:rPr>
      </w:pPr>
      <w:r w:rsidRPr="00B632E1">
        <w:rPr>
          <w:rFonts w:ascii="Times New Roman" w:hAnsi="Times New Roman" w:cs="Times New Roman"/>
          <w:sz w:val="28"/>
          <w:szCs w:val="28"/>
        </w:rPr>
        <w:t>скоринг;</w:t>
      </w:r>
    </w:p>
    <w:p w:rsidR="00270285" w:rsidRPr="00B632E1" w:rsidRDefault="00270285" w:rsidP="00084CA1">
      <w:pPr>
        <w:pStyle w:val="af2"/>
        <w:numPr>
          <w:ilvl w:val="0"/>
          <w:numId w:val="28"/>
        </w:numPr>
        <w:jc w:val="both"/>
        <w:rPr>
          <w:rFonts w:ascii="Times New Roman" w:hAnsi="Times New Roman" w:cs="Times New Roman"/>
          <w:sz w:val="28"/>
          <w:szCs w:val="28"/>
        </w:rPr>
      </w:pPr>
      <w:r w:rsidRPr="00B632E1">
        <w:rPr>
          <w:rFonts w:ascii="Times New Roman" w:hAnsi="Times New Roman" w:cs="Times New Roman"/>
          <w:sz w:val="28"/>
          <w:szCs w:val="28"/>
        </w:rPr>
        <w:t>обращения;</w:t>
      </w:r>
    </w:p>
    <w:p w:rsidR="00270285" w:rsidRPr="00B632E1" w:rsidRDefault="00270285" w:rsidP="00084CA1">
      <w:pPr>
        <w:pStyle w:val="af2"/>
        <w:numPr>
          <w:ilvl w:val="0"/>
          <w:numId w:val="28"/>
        </w:numPr>
        <w:jc w:val="both"/>
        <w:rPr>
          <w:rFonts w:ascii="Times New Roman" w:hAnsi="Times New Roman" w:cs="Times New Roman"/>
          <w:sz w:val="28"/>
          <w:szCs w:val="28"/>
        </w:rPr>
      </w:pPr>
      <w:r w:rsidRPr="00B632E1">
        <w:rPr>
          <w:rFonts w:ascii="Times New Roman" w:hAnsi="Times New Roman" w:cs="Times New Roman"/>
          <w:sz w:val="28"/>
          <w:szCs w:val="28"/>
        </w:rPr>
        <w:t>кампании;</w:t>
      </w:r>
    </w:p>
    <w:p w:rsidR="00270285" w:rsidRPr="00B632E1" w:rsidRDefault="00265E39" w:rsidP="00084CA1">
      <w:pPr>
        <w:pStyle w:val="af2"/>
        <w:numPr>
          <w:ilvl w:val="0"/>
          <w:numId w:val="28"/>
        </w:numPr>
        <w:jc w:val="both"/>
        <w:rPr>
          <w:rFonts w:ascii="Times New Roman" w:hAnsi="Times New Roman" w:cs="Times New Roman"/>
          <w:sz w:val="28"/>
          <w:szCs w:val="28"/>
        </w:rPr>
      </w:pPr>
      <w:r w:rsidRPr="00B632E1">
        <w:rPr>
          <w:rFonts w:ascii="Times New Roman" w:hAnsi="Times New Roman" w:cs="Times New Roman"/>
          <w:sz w:val="28"/>
          <w:szCs w:val="28"/>
        </w:rPr>
        <w:t>иные сущности CRM,</w:t>
      </w:r>
      <w:r w:rsidRPr="00B632E1">
        <w:t xml:space="preserve"> </w:t>
      </w:r>
      <w:r w:rsidRPr="00B632E1">
        <w:rPr>
          <w:rFonts w:ascii="Times New Roman" w:hAnsi="Times New Roman" w:cs="Times New Roman"/>
          <w:sz w:val="28"/>
          <w:szCs w:val="28"/>
        </w:rPr>
        <w:t>включая результаты аналитики и AI/ML-моделей.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4.</w:t>
      </w:r>
      <w:r w:rsidRPr="00B632E1">
        <w:rPr>
          <w:rFonts w:ascii="Times New Roman" w:hAnsi="Times New Roman" w:cs="Times New Roman"/>
          <w:sz w:val="28"/>
          <w:szCs w:val="28"/>
        </w:rPr>
        <w:tab/>
        <w:t>обеспечение использования BSS в качестве мастер-системы по следующим сущностям:</w:t>
      </w:r>
    </w:p>
    <w:p w:rsidR="00270285" w:rsidRPr="00B632E1" w:rsidRDefault="00270285" w:rsidP="00084CA1">
      <w:pPr>
        <w:pStyle w:val="af2"/>
        <w:numPr>
          <w:ilvl w:val="0"/>
          <w:numId w:val="30"/>
        </w:numPr>
        <w:jc w:val="both"/>
        <w:rPr>
          <w:rFonts w:ascii="Times New Roman" w:hAnsi="Times New Roman" w:cs="Times New Roman"/>
          <w:sz w:val="28"/>
          <w:szCs w:val="28"/>
        </w:rPr>
      </w:pPr>
      <w:r w:rsidRPr="00B632E1">
        <w:rPr>
          <w:rFonts w:ascii="Times New Roman" w:hAnsi="Times New Roman" w:cs="Times New Roman"/>
          <w:sz w:val="28"/>
          <w:szCs w:val="28"/>
        </w:rPr>
        <w:t>профиль клиента;</w:t>
      </w:r>
    </w:p>
    <w:p w:rsidR="00270285" w:rsidRPr="00B632E1" w:rsidRDefault="00270285" w:rsidP="00084CA1">
      <w:pPr>
        <w:pStyle w:val="af2"/>
        <w:numPr>
          <w:ilvl w:val="0"/>
          <w:numId w:val="30"/>
        </w:numPr>
        <w:jc w:val="both"/>
        <w:rPr>
          <w:rFonts w:ascii="Times New Roman" w:hAnsi="Times New Roman" w:cs="Times New Roman"/>
          <w:sz w:val="28"/>
          <w:szCs w:val="28"/>
        </w:rPr>
      </w:pPr>
      <w:r w:rsidRPr="00B632E1">
        <w:rPr>
          <w:rFonts w:ascii="Times New Roman" w:hAnsi="Times New Roman" w:cs="Times New Roman"/>
          <w:sz w:val="28"/>
          <w:szCs w:val="28"/>
        </w:rPr>
        <w:t>персональные данные;</w:t>
      </w:r>
    </w:p>
    <w:p w:rsidR="00270285" w:rsidRPr="00B632E1" w:rsidRDefault="00270285" w:rsidP="00084CA1">
      <w:pPr>
        <w:pStyle w:val="af2"/>
        <w:numPr>
          <w:ilvl w:val="0"/>
          <w:numId w:val="30"/>
        </w:numPr>
        <w:jc w:val="both"/>
        <w:rPr>
          <w:rFonts w:ascii="Times New Roman" w:hAnsi="Times New Roman" w:cs="Times New Roman"/>
          <w:sz w:val="28"/>
          <w:szCs w:val="28"/>
        </w:rPr>
      </w:pPr>
      <w:r w:rsidRPr="00B632E1">
        <w:rPr>
          <w:rFonts w:ascii="Times New Roman" w:hAnsi="Times New Roman" w:cs="Times New Roman"/>
          <w:sz w:val="28"/>
          <w:szCs w:val="28"/>
        </w:rPr>
        <w:t>лицевые счета;</w:t>
      </w:r>
    </w:p>
    <w:p w:rsidR="00270285" w:rsidRPr="00B632E1" w:rsidRDefault="00270285" w:rsidP="00084CA1">
      <w:pPr>
        <w:pStyle w:val="af2"/>
        <w:numPr>
          <w:ilvl w:val="0"/>
          <w:numId w:val="30"/>
        </w:numPr>
        <w:jc w:val="both"/>
        <w:rPr>
          <w:rFonts w:ascii="Times New Roman" w:hAnsi="Times New Roman" w:cs="Times New Roman"/>
          <w:sz w:val="28"/>
          <w:szCs w:val="28"/>
        </w:rPr>
      </w:pPr>
      <w:r w:rsidRPr="00B632E1">
        <w:rPr>
          <w:rFonts w:ascii="Times New Roman" w:hAnsi="Times New Roman" w:cs="Times New Roman"/>
          <w:sz w:val="28"/>
          <w:szCs w:val="28"/>
        </w:rPr>
        <w:t>абонентские данные;</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5.</w:t>
      </w:r>
      <w:r w:rsidRPr="00B632E1">
        <w:rPr>
          <w:rFonts w:ascii="Times New Roman" w:hAnsi="Times New Roman" w:cs="Times New Roman"/>
          <w:sz w:val="28"/>
          <w:szCs w:val="28"/>
        </w:rPr>
        <w:tab/>
        <w:t>обеспечение использования DWH в качестве источника исходной информации для CRM;</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6.</w:t>
      </w:r>
      <w:r w:rsidRPr="00B632E1">
        <w:rPr>
          <w:rFonts w:ascii="Times New Roman" w:hAnsi="Times New Roman" w:cs="Times New Roman"/>
          <w:sz w:val="28"/>
          <w:szCs w:val="28"/>
        </w:rPr>
        <w:tab/>
        <w:t>обеспечение выполнения на стороне CRM следующих функций:</w:t>
      </w:r>
    </w:p>
    <w:p w:rsidR="00270285" w:rsidRPr="00B632E1" w:rsidRDefault="00270285" w:rsidP="00084CA1">
      <w:pPr>
        <w:pStyle w:val="af2"/>
        <w:numPr>
          <w:ilvl w:val="0"/>
          <w:numId w:val="31"/>
        </w:numPr>
        <w:jc w:val="both"/>
        <w:rPr>
          <w:rFonts w:ascii="Times New Roman" w:hAnsi="Times New Roman" w:cs="Times New Roman"/>
          <w:sz w:val="28"/>
          <w:szCs w:val="28"/>
        </w:rPr>
      </w:pPr>
      <w:r w:rsidRPr="00B632E1">
        <w:rPr>
          <w:rFonts w:ascii="Times New Roman" w:hAnsi="Times New Roman" w:cs="Times New Roman"/>
          <w:sz w:val="28"/>
          <w:szCs w:val="28"/>
        </w:rPr>
        <w:t>сегментация;</w:t>
      </w:r>
    </w:p>
    <w:p w:rsidR="00270285" w:rsidRPr="00B632E1" w:rsidRDefault="00270285" w:rsidP="00084CA1">
      <w:pPr>
        <w:pStyle w:val="af2"/>
        <w:numPr>
          <w:ilvl w:val="0"/>
          <w:numId w:val="31"/>
        </w:numPr>
        <w:jc w:val="both"/>
        <w:rPr>
          <w:rFonts w:ascii="Times New Roman" w:hAnsi="Times New Roman" w:cs="Times New Roman"/>
          <w:sz w:val="28"/>
          <w:szCs w:val="28"/>
        </w:rPr>
      </w:pPr>
      <w:r w:rsidRPr="00B632E1">
        <w:rPr>
          <w:rFonts w:ascii="Times New Roman" w:hAnsi="Times New Roman" w:cs="Times New Roman"/>
          <w:sz w:val="28"/>
          <w:szCs w:val="28"/>
        </w:rPr>
        <w:t>скоринг;</w:t>
      </w:r>
    </w:p>
    <w:p w:rsidR="00270285" w:rsidRPr="00B632E1" w:rsidRDefault="00270285" w:rsidP="00084CA1">
      <w:pPr>
        <w:pStyle w:val="af2"/>
        <w:numPr>
          <w:ilvl w:val="0"/>
          <w:numId w:val="31"/>
        </w:numPr>
        <w:jc w:val="both"/>
        <w:rPr>
          <w:rFonts w:ascii="Times New Roman" w:hAnsi="Times New Roman" w:cs="Times New Roman"/>
          <w:sz w:val="28"/>
          <w:szCs w:val="28"/>
        </w:rPr>
      </w:pPr>
      <w:r w:rsidRPr="00B632E1">
        <w:rPr>
          <w:rFonts w:ascii="Times New Roman" w:hAnsi="Times New Roman" w:cs="Times New Roman"/>
          <w:sz w:val="28"/>
          <w:szCs w:val="28"/>
        </w:rPr>
        <w:lastRenderedPageBreak/>
        <w:t>ARPU;</w:t>
      </w:r>
    </w:p>
    <w:p w:rsidR="00270285" w:rsidRPr="00B632E1" w:rsidRDefault="00270285" w:rsidP="00084CA1">
      <w:pPr>
        <w:pStyle w:val="af2"/>
        <w:numPr>
          <w:ilvl w:val="0"/>
          <w:numId w:val="31"/>
        </w:numPr>
        <w:jc w:val="both"/>
        <w:rPr>
          <w:rFonts w:ascii="Times New Roman" w:hAnsi="Times New Roman" w:cs="Times New Roman"/>
          <w:sz w:val="28"/>
          <w:szCs w:val="28"/>
        </w:rPr>
      </w:pPr>
      <w:r w:rsidRPr="00B632E1">
        <w:rPr>
          <w:rFonts w:ascii="Times New Roman" w:hAnsi="Times New Roman" w:cs="Times New Roman"/>
          <w:sz w:val="28"/>
          <w:szCs w:val="28"/>
        </w:rPr>
        <w:t>кампанийные операции;</w:t>
      </w:r>
    </w:p>
    <w:p w:rsidR="00270285" w:rsidRPr="00B632E1" w:rsidRDefault="00270285" w:rsidP="00084CA1">
      <w:pPr>
        <w:pStyle w:val="af2"/>
        <w:numPr>
          <w:ilvl w:val="0"/>
          <w:numId w:val="31"/>
        </w:numPr>
        <w:jc w:val="both"/>
        <w:rPr>
          <w:rFonts w:ascii="Times New Roman" w:hAnsi="Times New Roman" w:cs="Times New Roman"/>
          <w:sz w:val="28"/>
          <w:szCs w:val="28"/>
        </w:rPr>
      </w:pPr>
      <w:r w:rsidRPr="00B632E1">
        <w:rPr>
          <w:rFonts w:ascii="Times New Roman" w:hAnsi="Times New Roman" w:cs="Times New Roman"/>
          <w:sz w:val="28"/>
          <w:szCs w:val="28"/>
        </w:rPr>
        <w:t>обращения;</w:t>
      </w:r>
    </w:p>
    <w:p w:rsidR="00270285" w:rsidRPr="00B632E1" w:rsidRDefault="00270285" w:rsidP="00084CA1">
      <w:pPr>
        <w:pStyle w:val="af2"/>
        <w:numPr>
          <w:ilvl w:val="0"/>
          <w:numId w:val="31"/>
        </w:numPr>
        <w:jc w:val="both"/>
        <w:rPr>
          <w:rFonts w:ascii="Times New Roman" w:hAnsi="Times New Roman" w:cs="Times New Roman"/>
          <w:sz w:val="28"/>
          <w:szCs w:val="28"/>
        </w:rPr>
      </w:pPr>
      <w:r w:rsidRPr="00B632E1">
        <w:rPr>
          <w:rFonts w:ascii="Times New Roman" w:hAnsi="Times New Roman" w:cs="Times New Roman"/>
          <w:sz w:val="28"/>
          <w:szCs w:val="28"/>
        </w:rPr>
        <w:t>Sales-Force Management;</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7.</w:t>
      </w:r>
      <w:r w:rsidRPr="00B632E1">
        <w:rPr>
          <w:rFonts w:ascii="Times New Roman" w:hAnsi="Times New Roman" w:cs="Times New Roman"/>
          <w:sz w:val="28"/>
          <w:szCs w:val="28"/>
        </w:rPr>
        <w:tab/>
        <w:t>обеспечение загрузки данных в Sales-Force Management из следующих источников:</w:t>
      </w:r>
    </w:p>
    <w:p w:rsidR="00270285" w:rsidRPr="00B632E1" w:rsidRDefault="00270285" w:rsidP="00084CA1">
      <w:pPr>
        <w:pStyle w:val="af2"/>
        <w:numPr>
          <w:ilvl w:val="0"/>
          <w:numId w:val="32"/>
        </w:numPr>
        <w:jc w:val="both"/>
        <w:rPr>
          <w:rFonts w:ascii="Times New Roman" w:hAnsi="Times New Roman" w:cs="Times New Roman"/>
          <w:sz w:val="28"/>
          <w:szCs w:val="28"/>
        </w:rPr>
      </w:pPr>
      <w:r w:rsidRPr="00B632E1">
        <w:rPr>
          <w:rFonts w:ascii="Times New Roman" w:hAnsi="Times New Roman" w:cs="Times New Roman"/>
          <w:sz w:val="28"/>
          <w:szCs w:val="28"/>
        </w:rPr>
        <w:t>ручная загрузка базы потенциальных клиентов;</w:t>
      </w:r>
    </w:p>
    <w:p w:rsidR="00270285" w:rsidRPr="00B632E1" w:rsidRDefault="00270285" w:rsidP="00084CA1">
      <w:pPr>
        <w:pStyle w:val="af2"/>
        <w:numPr>
          <w:ilvl w:val="0"/>
          <w:numId w:val="32"/>
        </w:numPr>
        <w:jc w:val="both"/>
        <w:rPr>
          <w:rFonts w:ascii="Times New Roman" w:hAnsi="Times New Roman" w:cs="Times New Roman"/>
          <w:sz w:val="28"/>
          <w:szCs w:val="28"/>
        </w:rPr>
      </w:pPr>
      <w:r w:rsidRPr="00B632E1">
        <w:rPr>
          <w:rFonts w:ascii="Times New Roman" w:hAnsi="Times New Roman" w:cs="Times New Roman"/>
          <w:sz w:val="28"/>
          <w:szCs w:val="28"/>
        </w:rPr>
        <w:t>маркетинговые инструменты, из которых загружаются записи;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8.</w:t>
      </w:r>
      <w:r w:rsidRPr="00B632E1">
        <w:rPr>
          <w:rFonts w:ascii="Times New Roman" w:hAnsi="Times New Roman" w:cs="Times New Roman"/>
          <w:sz w:val="28"/>
          <w:szCs w:val="28"/>
        </w:rPr>
        <w:tab/>
      </w:r>
      <w:r w:rsidR="00265E39" w:rsidRPr="00B632E1">
        <w:rPr>
          <w:rFonts w:ascii="Times New Roman" w:hAnsi="Times New Roman" w:cs="Times New Roman"/>
          <w:sz w:val="28"/>
          <w:szCs w:val="28"/>
        </w:rPr>
        <w:t>обеспечение интеграционного взаимодействия CRM с BSS, DWH, DMS, каналами коммуникаций, ServiceDesk / ITSM, AI/ML-платформами и иными смежными системами Заказчика.</w:t>
      </w:r>
    </w:p>
    <w:p w:rsidR="00265E39" w:rsidRPr="00B632E1" w:rsidRDefault="00265E39" w:rsidP="00265E39">
      <w:pPr>
        <w:jc w:val="both"/>
        <w:rPr>
          <w:rFonts w:ascii="Times New Roman" w:hAnsi="Times New Roman" w:cs="Times New Roman"/>
          <w:sz w:val="28"/>
          <w:szCs w:val="28"/>
        </w:rPr>
      </w:pPr>
      <w:r w:rsidRPr="00B632E1">
        <w:rPr>
          <w:rFonts w:ascii="Times New Roman" w:hAnsi="Times New Roman" w:cs="Times New Roman"/>
          <w:sz w:val="28"/>
          <w:szCs w:val="28"/>
        </w:rPr>
        <w:t xml:space="preserve">9.      обеспечение возможностей выполнения </w:t>
      </w:r>
      <w:r w:rsidRPr="00B632E1">
        <w:rPr>
          <w:rFonts w:ascii="Times New Roman" w:hAnsi="Times New Roman" w:cs="Times New Roman"/>
          <w:sz w:val="28"/>
          <w:szCs w:val="28"/>
          <w:lang w:val="en-US"/>
        </w:rPr>
        <w:t>AI</w:t>
      </w:r>
      <w:r w:rsidRPr="00B632E1">
        <w:rPr>
          <w:rFonts w:ascii="Times New Roman" w:hAnsi="Times New Roman" w:cs="Times New Roman"/>
          <w:sz w:val="28"/>
          <w:szCs w:val="28"/>
        </w:rPr>
        <w:t>/</w:t>
      </w:r>
      <w:r w:rsidRPr="00B632E1">
        <w:rPr>
          <w:rFonts w:ascii="Times New Roman" w:hAnsi="Times New Roman" w:cs="Times New Roman"/>
          <w:sz w:val="28"/>
          <w:szCs w:val="28"/>
          <w:lang w:val="en-US"/>
        </w:rPr>
        <w:t>ML</w:t>
      </w:r>
      <w:r w:rsidRPr="00B632E1">
        <w:rPr>
          <w:rFonts w:ascii="Times New Roman" w:hAnsi="Times New Roman" w:cs="Times New Roman"/>
          <w:sz w:val="28"/>
          <w:szCs w:val="28"/>
        </w:rPr>
        <w:t xml:space="preserve"> – операций в режиме, соответствующем бизнес-требованиям:</w:t>
      </w:r>
    </w:p>
    <w:p w:rsidR="00265E39" w:rsidRPr="00B632E1" w:rsidRDefault="00265E39" w:rsidP="00084CA1">
      <w:pPr>
        <w:pStyle w:val="af2"/>
        <w:numPr>
          <w:ilvl w:val="0"/>
          <w:numId w:val="33"/>
        </w:numPr>
        <w:jc w:val="both"/>
        <w:rPr>
          <w:rFonts w:ascii="Times New Roman" w:hAnsi="Times New Roman" w:cs="Times New Roman"/>
          <w:sz w:val="28"/>
          <w:szCs w:val="28"/>
        </w:rPr>
      </w:pPr>
      <w:r w:rsidRPr="00B632E1">
        <w:rPr>
          <w:rFonts w:ascii="Times New Roman" w:hAnsi="Times New Roman" w:cs="Times New Roman"/>
          <w:sz w:val="28"/>
          <w:szCs w:val="28"/>
        </w:rPr>
        <w:t>в реальном времени (</w:t>
      </w:r>
      <w:r w:rsidRPr="00B632E1">
        <w:rPr>
          <w:rFonts w:ascii="Times New Roman" w:hAnsi="Times New Roman" w:cs="Times New Roman"/>
          <w:sz w:val="28"/>
          <w:szCs w:val="28"/>
          <w:lang w:val="en-US"/>
        </w:rPr>
        <w:t>real</w:t>
      </w:r>
      <w:r w:rsidRPr="00B632E1">
        <w:rPr>
          <w:rFonts w:ascii="Times New Roman" w:hAnsi="Times New Roman" w:cs="Times New Roman"/>
          <w:sz w:val="28"/>
          <w:szCs w:val="28"/>
        </w:rPr>
        <w:t>-</w:t>
      </w:r>
      <w:r w:rsidRPr="00B632E1">
        <w:rPr>
          <w:rFonts w:ascii="Times New Roman" w:hAnsi="Times New Roman" w:cs="Times New Roman"/>
          <w:sz w:val="28"/>
          <w:szCs w:val="28"/>
          <w:lang w:val="en-US"/>
        </w:rPr>
        <w:t>time</w:t>
      </w:r>
      <w:r w:rsidRPr="00B632E1">
        <w:rPr>
          <w:rFonts w:ascii="Times New Roman" w:hAnsi="Times New Roman" w:cs="Times New Roman"/>
          <w:sz w:val="28"/>
          <w:szCs w:val="28"/>
        </w:rPr>
        <w:t>) – для скоринга, рекомендаций, маршрутизации обращений;</w:t>
      </w:r>
    </w:p>
    <w:p w:rsidR="00265E39" w:rsidRPr="00B632E1" w:rsidRDefault="00265E39" w:rsidP="00084CA1">
      <w:pPr>
        <w:pStyle w:val="af2"/>
        <w:numPr>
          <w:ilvl w:val="0"/>
          <w:numId w:val="33"/>
        </w:numPr>
        <w:jc w:val="both"/>
        <w:rPr>
          <w:rFonts w:ascii="Times New Roman" w:hAnsi="Times New Roman" w:cs="Times New Roman"/>
          <w:sz w:val="28"/>
          <w:szCs w:val="28"/>
        </w:rPr>
      </w:pPr>
      <w:r w:rsidRPr="00B632E1">
        <w:rPr>
          <w:rFonts w:ascii="Times New Roman" w:hAnsi="Times New Roman" w:cs="Times New Roman"/>
          <w:sz w:val="28"/>
          <w:szCs w:val="28"/>
        </w:rPr>
        <w:t>в пакетном режиме (</w:t>
      </w:r>
      <w:r w:rsidRPr="00B632E1">
        <w:rPr>
          <w:rFonts w:ascii="Times New Roman" w:hAnsi="Times New Roman" w:cs="Times New Roman"/>
          <w:sz w:val="28"/>
          <w:szCs w:val="28"/>
          <w:lang w:val="en-US"/>
        </w:rPr>
        <w:t>batch</w:t>
      </w:r>
      <w:r w:rsidRPr="00B632E1">
        <w:rPr>
          <w:rFonts w:ascii="Times New Roman" w:hAnsi="Times New Roman" w:cs="Times New Roman"/>
          <w:sz w:val="28"/>
          <w:szCs w:val="28"/>
        </w:rPr>
        <w:t xml:space="preserve">) – для сегментации, обучения моделей и аналитики; </w:t>
      </w:r>
    </w:p>
    <w:p w:rsidR="00265E39" w:rsidRPr="00B632E1" w:rsidRDefault="00265E39" w:rsidP="00265E39">
      <w:pPr>
        <w:jc w:val="both"/>
        <w:rPr>
          <w:rFonts w:ascii="Times New Roman" w:hAnsi="Times New Roman" w:cs="Times New Roman"/>
          <w:sz w:val="28"/>
          <w:szCs w:val="28"/>
        </w:rPr>
      </w:pPr>
      <w:r w:rsidRPr="00B632E1">
        <w:rPr>
          <w:rFonts w:ascii="Times New Roman" w:hAnsi="Times New Roman" w:cs="Times New Roman"/>
          <w:sz w:val="28"/>
          <w:szCs w:val="28"/>
        </w:rPr>
        <w:t>10.   обеспечение масштабируемости и производительности при использовании AI/ML-компонентов без деградации ключевых бизнес-процессов;</w:t>
      </w:r>
    </w:p>
    <w:p w:rsidR="00265E39" w:rsidRPr="00B632E1" w:rsidRDefault="00265E39" w:rsidP="00265E39">
      <w:pPr>
        <w:jc w:val="both"/>
        <w:rPr>
          <w:rFonts w:ascii="Times New Roman" w:hAnsi="Times New Roman" w:cs="Times New Roman"/>
          <w:sz w:val="28"/>
          <w:szCs w:val="28"/>
        </w:rPr>
      </w:pPr>
      <w:r w:rsidRPr="00B632E1">
        <w:rPr>
          <w:rFonts w:ascii="Times New Roman" w:hAnsi="Times New Roman" w:cs="Times New Roman"/>
          <w:sz w:val="28"/>
          <w:szCs w:val="28"/>
        </w:rPr>
        <w:t>11.        обеспечение контроля качества работы AI/ML-моделей, включая мониторинг точности, полноты и стабильности результатов.</w:t>
      </w:r>
    </w:p>
    <w:p w:rsidR="00265E39" w:rsidRPr="00B632E1" w:rsidRDefault="00265E39" w:rsidP="00265E39">
      <w:pPr>
        <w:jc w:val="both"/>
        <w:rPr>
          <w:rFonts w:ascii="Times New Roman" w:hAnsi="Times New Roman" w:cs="Times New Roman"/>
          <w:sz w:val="28"/>
          <w:szCs w:val="28"/>
        </w:rPr>
      </w:pPr>
      <w:r w:rsidRPr="00B632E1">
        <w:rPr>
          <w:rFonts w:ascii="Times New Roman" w:hAnsi="Times New Roman" w:cs="Times New Roman"/>
          <w:sz w:val="28"/>
          <w:szCs w:val="28"/>
        </w:rPr>
        <w:t>Требуемые значения времени отклика ИС, включая время выполнения операций навигации по экранным формам, поиска, открытия карточек, формирования справок, отчетов и выписок, а также выполнения AI/ML-операций, подлежат уточнению на этапе RFI/RFP либо на этапе аналитики Поставщика и согласованию с Заказчиком.</w:t>
      </w:r>
    </w:p>
    <w:p w:rsidR="00265E39" w:rsidRPr="00B632E1" w:rsidRDefault="00265E39" w:rsidP="00265E39">
      <w:pPr>
        <w:jc w:val="both"/>
        <w:rPr>
          <w:rFonts w:ascii="Times New Roman" w:hAnsi="Times New Roman" w:cs="Times New Roman"/>
          <w:sz w:val="28"/>
          <w:szCs w:val="28"/>
        </w:rPr>
      </w:pPr>
      <w:r w:rsidRPr="00B632E1">
        <w:rPr>
          <w:rFonts w:ascii="Times New Roman" w:hAnsi="Times New Roman" w:cs="Times New Roman"/>
          <w:sz w:val="28"/>
          <w:szCs w:val="28"/>
        </w:rPr>
        <w:t>Вероятностно-временные характеристики, при которых сохраняется целевое назначение ИС, а также значения времени отклика, времени обработки операций, допустимых задержек обмена, параметров работы AI/ML-компонентов и иных эксплуатационных показателей, подлежат уточнению на этапе RFI/RFP либо на этапе аналитики со стороны Поставщика решения.</w:t>
      </w:r>
    </w:p>
    <w:p w:rsidR="00270285" w:rsidRPr="00B632E1" w:rsidRDefault="00270285" w:rsidP="00CD65BF">
      <w:pPr>
        <w:pStyle w:val="3"/>
        <w:jc w:val="both"/>
        <w:rPr>
          <w:rFonts w:ascii="Times New Roman" w:hAnsi="Times New Roman" w:cs="Times New Roman"/>
          <w:sz w:val="28"/>
          <w:szCs w:val="28"/>
        </w:rPr>
      </w:pPr>
      <w:bookmarkStart w:id="17" w:name="_Toc234848556"/>
      <w:r w:rsidRPr="00B632E1">
        <w:rPr>
          <w:rFonts w:ascii="Times New Roman" w:hAnsi="Times New Roman" w:cs="Times New Roman"/>
          <w:sz w:val="28"/>
          <w:szCs w:val="28"/>
        </w:rPr>
        <w:t>4.1.5</w:t>
      </w:r>
      <w:r w:rsidRPr="00B632E1">
        <w:rPr>
          <w:rFonts w:ascii="Times New Roman" w:hAnsi="Times New Roman" w:cs="Times New Roman"/>
          <w:sz w:val="28"/>
          <w:szCs w:val="28"/>
        </w:rPr>
        <w:tab/>
        <w:t>Требования к надежности</w:t>
      </w:r>
      <w:bookmarkEnd w:id="17"/>
    </w:p>
    <w:p w:rsidR="00265E39" w:rsidRPr="00B632E1" w:rsidRDefault="00265E39" w:rsidP="00265E39">
      <w:pPr>
        <w:jc w:val="both"/>
        <w:rPr>
          <w:rFonts w:ascii="Times New Roman" w:hAnsi="Times New Roman" w:cs="Times New Roman"/>
          <w:sz w:val="28"/>
          <w:szCs w:val="28"/>
        </w:rPr>
      </w:pPr>
      <w:r w:rsidRPr="00B632E1">
        <w:rPr>
          <w:rFonts w:ascii="Times New Roman" w:hAnsi="Times New Roman" w:cs="Times New Roman"/>
          <w:sz w:val="28"/>
          <w:szCs w:val="28"/>
        </w:rPr>
        <w:t xml:space="preserve">ИС должна обеспечивать надежное функционирование при эксплуатации в ИТ-ландшафте Заказчика, включая режимы работы контакт-центра, маркетинга, B2B и B2C подразделений. CRM должна обеспечивать </w:t>
      </w:r>
      <w:r w:rsidRPr="00B632E1">
        <w:rPr>
          <w:rFonts w:ascii="Times New Roman" w:hAnsi="Times New Roman" w:cs="Times New Roman"/>
          <w:sz w:val="28"/>
          <w:szCs w:val="28"/>
        </w:rPr>
        <w:lastRenderedPageBreak/>
        <w:t xml:space="preserve">безопасность, надежность, масштабируемость и управляемость изменений, включая устойчивую работу компонентов, использующих технологии искусственного интеллекта и машинного обучения (AI/ML).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 Состав и количественные значения показателей надежности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 показателям надежности ИС относятся:</w:t>
      </w:r>
    </w:p>
    <w:p w:rsidR="00270285" w:rsidRPr="00B632E1" w:rsidRDefault="00270285" w:rsidP="00084CA1">
      <w:pPr>
        <w:pStyle w:val="af2"/>
        <w:numPr>
          <w:ilvl w:val="0"/>
          <w:numId w:val="34"/>
        </w:numPr>
        <w:jc w:val="both"/>
        <w:rPr>
          <w:rFonts w:ascii="Times New Roman" w:hAnsi="Times New Roman" w:cs="Times New Roman"/>
          <w:sz w:val="28"/>
          <w:szCs w:val="28"/>
        </w:rPr>
      </w:pPr>
      <w:r w:rsidRPr="00B632E1">
        <w:rPr>
          <w:rFonts w:ascii="Times New Roman" w:hAnsi="Times New Roman" w:cs="Times New Roman"/>
          <w:sz w:val="28"/>
          <w:szCs w:val="28"/>
        </w:rPr>
        <w:t>доступность системы: для контакт-центра — целевой режим 24×7 при необходимости, для прочих подсистем — рабочий режим;</w:t>
      </w:r>
    </w:p>
    <w:p w:rsidR="00270285" w:rsidRPr="00B632E1" w:rsidRDefault="00270285" w:rsidP="00084CA1">
      <w:pPr>
        <w:pStyle w:val="af2"/>
        <w:numPr>
          <w:ilvl w:val="0"/>
          <w:numId w:val="34"/>
        </w:numPr>
        <w:jc w:val="both"/>
        <w:rPr>
          <w:rFonts w:ascii="Times New Roman" w:hAnsi="Times New Roman" w:cs="Times New Roman"/>
          <w:sz w:val="28"/>
          <w:szCs w:val="28"/>
        </w:rPr>
      </w:pPr>
      <w:r w:rsidRPr="00B632E1">
        <w:rPr>
          <w:rFonts w:ascii="Times New Roman" w:hAnsi="Times New Roman" w:cs="Times New Roman"/>
          <w:sz w:val="28"/>
          <w:szCs w:val="28"/>
        </w:rPr>
        <w:t>целевой показатель доступности ИС фиксируется в договоре, ориентировочно в диапазоне 99,5–99,9%;</w:t>
      </w:r>
    </w:p>
    <w:p w:rsidR="00270285" w:rsidRPr="00B632E1" w:rsidRDefault="00270285" w:rsidP="00084CA1">
      <w:pPr>
        <w:pStyle w:val="af2"/>
        <w:numPr>
          <w:ilvl w:val="0"/>
          <w:numId w:val="34"/>
        </w:numPr>
        <w:jc w:val="both"/>
        <w:rPr>
          <w:rFonts w:ascii="Times New Roman" w:hAnsi="Times New Roman" w:cs="Times New Roman"/>
          <w:sz w:val="28"/>
          <w:szCs w:val="28"/>
        </w:rPr>
      </w:pPr>
      <w:r w:rsidRPr="00B632E1">
        <w:rPr>
          <w:rFonts w:ascii="Times New Roman" w:hAnsi="Times New Roman" w:cs="Times New Roman"/>
          <w:sz w:val="28"/>
          <w:szCs w:val="28"/>
        </w:rPr>
        <w:t>поддержка отказоустойчивой архитектуры и резервирования критичных компонентов;</w:t>
      </w:r>
    </w:p>
    <w:p w:rsidR="00270285" w:rsidRPr="00B632E1" w:rsidRDefault="00270285" w:rsidP="00084CA1">
      <w:pPr>
        <w:pStyle w:val="af2"/>
        <w:numPr>
          <w:ilvl w:val="0"/>
          <w:numId w:val="34"/>
        </w:numPr>
        <w:jc w:val="both"/>
        <w:rPr>
          <w:rFonts w:ascii="Times New Roman" w:hAnsi="Times New Roman" w:cs="Times New Roman"/>
          <w:sz w:val="28"/>
          <w:szCs w:val="28"/>
        </w:rPr>
      </w:pPr>
      <w:r w:rsidRPr="00B632E1">
        <w:rPr>
          <w:rFonts w:ascii="Times New Roman" w:hAnsi="Times New Roman" w:cs="Times New Roman"/>
          <w:sz w:val="28"/>
          <w:szCs w:val="28"/>
        </w:rPr>
        <w:t>отсутствие single point of failure для критичных узлов;</w:t>
      </w:r>
    </w:p>
    <w:p w:rsidR="00270285" w:rsidRPr="00B632E1" w:rsidRDefault="00270285" w:rsidP="00084CA1">
      <w:pPr>
        <w:pStyle w:val="af2"/>
        <w:numPr>
          <w:ilvl w:val="0"/>
          <w:numId w:val="34"/>
        </w:numPr>
        <w:jc w:val="both"/>
        <w:rPr>
          <w:rFonts w:ascii="Times New Roman" w:hAnsi="Times New Roman" w:cs="Times New Roman"/>
          <w:sz w:val="28"/>
          <w:szCs w:val="28"/>
        </w:rPr>
      </w:pPr>
      <w:r w:rsidRPr="00B632E1">
        <w:rPr>
          <w:rFonts w:ascii="Times New Roman" w:hAnsi="Times New Roman" w:cs="Times New Roman"/>
          <w:sz w:val="28"/>
          <w:szCs w:val="28"/>
        </w:rPr>
        <w:t>подтверждение работоспособности под расчетной нагрузкой, в том числе по результатам нагрузочного тестирования для контуров КЦ</w:t>
      </w:r>
      <w:r w:rsidR="00265E39" w:rsidRPr="00B632E1">
        <w:rPr>
          <w:rFonts w:ascii="Times New Roman" w:hAnsi="Times New Roman" w:cs="Times New Roman"/>
          <w:sz w:val="28"/>
          <w:szCs w:val="28"/>
        </w:rPr>
        <w:t>;</w:t>
      </w:r>
    </w:p>
    <w:p w:rsidR="00265E39" w:rsidRPr="00B632E1" w:rsidRDefault="00265E39" w:rsidP="00084CA1">
      <w:pPr>
        <w:pStyle w:val="af2"/>
        <w:numPr>
          <w:ilvl w:val="0"/>
          <w:numId w:val="34"/>
        </w:numPr>
        <w:jc w:val="both"/>
        <w:rPr>
          <w:rFonts w:ascii="Times New Roman" w:hAnsi="Times New Roman" w:cs="Times New Roman"/>
          <w:sz w:val="28"/>
          <w:szCs w:val="28"/>
        </w:rPr>
      </w:pPr>
      <w:r w:rsidRPr="00B632E1">
        <w:rPr>
          <w:rFonts w:ascii="Times New Roman" w:hAnsi="Times New Roman" w:cs="Times New Roman"/>
          <w:sz w:val="28"/>
          <w:szCs w:val="28"/>
        </w:rPr>
        <w:t>обеспечение устойчивой работы AI/ML-компонентов, включая допустимые уровни деградации качества и времени отклика.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 Перечень аварийных ситуаций и требования к надежности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 должна сохранять работоспособность и обеспечивать восстановление своих функций при возникновении следующих внештатных ситуаций:</w:t>
      </w:r>
    </w:p>
    <w:p w:rsidR="00270285" w:rsidRPr="00B632E1" w:rsidRDefault="00270285" w:rsidP="00084CA1">
      <w:pPr>
        <w:pStyle w:val="af2"/>
        <w:numPr>
          <w:ilvl w:val="0"/>
          <w:numId w:val="35"/>
        </w:numPr>
        <w:jc w:val="both"/>
        <w:rPr>
          <w:rFonts w:ascii="Times New Roman" w:hAnsi="Times New Roman" w:cs="Times New Roman"/>
          <w:sz w:val="28"/>
          <w:szCs w:val="28"/>
        </w:rPr>
      </w:pPr>
      <w:r w:rsidRPr="00B632E1">
        <w:rPr>
          <w:rFonts w:ascii="Times New Roman" w:hAnsi="Times New Roman" w:cs="Times New Roman"/>
          <w:sz w:val="28"/>
          <w:szCs w:val="28"/>
        </w:rPr>
        <w:t>отказ одного или нескольких критичных компонентов;</w:t>
      </w:r>
    </w:p>
    <w:p w:rsidR="00270285" w:rsidRPr="00B632E1" w:rsidRDefault="00270285" w:rsidP="00084CA1">
      <w:pPr>
        <w:pStyle w:val="af2"/>
        <w:numPr>
          <w:ilvl w:val="0"/>
          <w:numId w:val="35"/>
        </w:numPr>
        <w:jc w:val="both"/>
        <w:rPr>
          <w:rFonts w:ascii="Times New Roman" w:hAnsi="Times New Roman" w:cs="Times New Roman"/>
          <w:sz w:val="28"/>
          <w:szCs w:val="28"/>
        </w:rPr>
      </w:pPr>
      <w:r w:rsidRPr="00B632E1">
        <w:rPr>
          <w:rFonts w:ascii="Times New Roman" w:hAnsi="Times New Roman" w:cs="Times New Roman"/>
          <w:sz w:val="28"/>
          <w:szCs w:val="28"/>
        </w:rPr>
        <w:t>деградация производительности;</w:t>
      </w:r>
    </w:p>
    <w:p w:rsidR="00270285" w:rsidRPr="00B632E1" w:rsidRDefault="00270285" w:rsidP="00084CA1">
      <w:pPr>
        <w:pStyle w:val="af2"/>
        <w:numPr>
          <w:ilvl w:val="0"/>
          <w:numId w:val="35"/>
        </w:numPr>
        <w:jc w:val="both"/>
        <w:rPr>
          <w:rFonts w:ascii="Times New Roman" w:hAnsi="Times New Roman" w:cs="Times New Roman"/>
          <w:sz w:val="28"/>
          <w:szCs w:val="28"/>
        </w:rPr>
      </w:pPr>
      <w:r w:rsidRPr="00B632E1">
        <w:rPr>
          <w:rFonts w:ascii="Times New Roman" w:hAnsi="Times New Roman" w:cs="Times New Roman"/>
          <w:sz w:val="28"/>
          <w:szCs w:val="28"/>
        </w:rPr>
        <w:t>ошибки интеграционного взаимодействия;</w:t>
      </w:r>
    </w:p>
    <w:p w:rsidR="00270285" w:rsidRPr="00B632E1" w:rsidRDefault="00270285" w:rsidP="00084CA1">
      <w:pPr>
        <w:pStyle w:val="af2"/>
        <w:numPr>
          <w:ilvl w:val="0"/>
          <w:numId w:val="35"/>
        </w:numPr>
        <w:jc w:val="both"/>
        <w:rPr>
          <w:rFonts w:ascii="Times New Roman" w:hAnsi="Times New Roman" w:cs="Times New Roman"/>
          <w:sz w:val="28"/>
          <w:szCs w:val="28"/>
        </w:rPr>
      </w:pPr>
      <w:r w:rsidRPr="00B632E1">
        <w:rPr>
          <w:rFonts w:ascii="Times New Roman" w:hAnsi="Times New Roman" w:cs="Times New Roman"/>
          <w:sz w:val="28"/>
          <w:szCs w:val="28"/>
        </w:rPr>
        <w:t>сбои, требующие восстановления из резервной копии;</w:t>
      </w:r>
    </w:p>
    <w:p w:rsidR="00270285" w:rsidRPr="00B632E1" w:rsidRDefault="00270285" w:rsidP="00084CA1">
      <w:pPr>
        <w:pStyle w:val="af2"/>
        <w:numPr>
          <w:ilvl w:val="0"/>
          <w:numId w:val="35"/>
        </w:numPr>
        <w:jc w:val="both"/>
        <w:rPr>
          <w:rFonts w:ascii="Times New Roman" w:hAnsi="Times New Roman" w:cs="Times New Roman"/>
          <w:sz w:val="28"/>
          <w:szCs w:val="28"/>
        </w:rPr>
      </w:pPr>
      <w:r w:rsidRPr="00B632E1">
        <w:rPr>
          <w:rFonts w:ascii="Times New Roman" w:hAnsi="Times New Roman" w:cs="Times New Roman"/>
          <w:sz w:val="28"/>
          <w:szCs w:val="28"/>
        </w:rPr>
        <w:t>аварийные ситуации, выявляемые сред</w:t>
      </w:r>
      <w:r w:rsidR="00265E39" w:rsidRPr="00B632E1">
        <w:rPr>
          <w:rFonts w:ascii="Times New Roman" w:hAnsi="Times New Roman" w:cs="Times New Roman"/>
          <w:sz w:val="28"/>
          <w:szCs w:val="28"/>
        </w:rPr>
        <w:t>ствами мониторинга и алертинга;</w:t>
      </w:r>
    </w:p>
    <w:p w:rsidR="00265E39" w:rsidRPr="00B632E1" w:rsidRDefault="00265E39" w:rsidP="00084CA1">
      <w:pPr>
        <w:pStyle w:val="af2"/>
        <w:numPr>
          <w:ilvl w:val="0"/>
          <w:numId w:val="35"/>
        </w:numPr>
        <w:jc w:val="both"/>
        <w:rPr>
          <w:rFonts w:ascii="Times New Roman" w:hAnsi="Times New Roman" w:cs="Times New Roman"/>
          <w:sz w:val="28"/>
          <w:szCs w:val="28"/>
        </w:rPr>
      </w:pPr>
      <w:r w:rsidRPr="00B632E1">
        <w:rPr>
          <w:rFonts w:ascii="Times New Roman" w:hAnsi="Times New Roman" w:cs="Times New Roman"/>
          <w:sz w:val="28"/>
          <w:szCs w:val="28"/>
        </w:rPr>
        <w:t xml:space="preserve">недоступность или некорректная работа внешних или встроенных AI/ML-сервисов.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возникновении указанных ситуаций ИС должна обеспечивать:</w:t>
      </w:r>
    </w:p>
    <w:p w:rsidR="00270285" w:rsidRPr="00B632E1" w:rsidRDefault="00270285" w:rsidP="00084CA1">
      <w:pPr>
        <w:pStyle w:val="af2"/>
        <w:numPr>
          <w:ilvl w:val="0"/>
          <w:numId w:val="36"/>
        </w:numPr>
        <w:jc w:val="both"/>
        <w:rPr>
          <w:rFonts w:ascii="Times New Roman" w:hAnsi="Times New Roman" w:cs="Times New Roman"/>
          <w:sz w:val="28"/>
          <w:szCs w:val="28"/>
        </w:rPr>
      </w:pPr>
      <w:r w:rsidRPr="00B632E1">
        <w:rPr>
          <w:rFonts w:ascii="Times New Roman" w:hAnsi="Times New Roman" w:cs="Times New Roman"/>
          <w:sz w:val="28"/>
          <w:szCs w:val="28"/>
        </w:rPr>
        <w:t>регистрацию ошибок и событий;</w:t>
      </w:r>
    </w:p>
    <w:p w:rsidR="00270285" w:rsidRPr="00B632E1" w:rsidRDefault="00270285" w:rsidP="00084CA1">
      <w:pPr>
        <w:pStyle w:val="af2"/>
        <w:numPr>
          <w:ilvl w:val="0"/>
          <w:numId w:val="36"/>
        </w:numPr>
        <w:jc w:val="both"/>
        <w:rPr>
          <w:rFonts w:ascii="Times New Roman" w:hAnsi="Times New Roman" w:cs="Times New Roman"/>
          <w:sz w:val="28"/>
          <w:szCs w:val="28"/>
        </w:rPr>
      </w:pPr>
      <w:r w:rsidRPr="00B632E1">
        <w:rPr>
          <w:rFonts w:ascii="Times New Roman" w:hAnsi="Times New Roman" w:cs="Times New Roman"/>
          <w:sz w:val="28"/>
          <w:szCs w:val="28"/>
        </w:rPr>
        <w:t>сохранность данных;</w:t>
      </w:r>
    </w:p>
    <w:p w:rsidR="00270285" w:rsidRPr="00B632E1" w:rsidRDefault="00270285" w:rsidP="00084CA1">
      <w:pPr>
        <w:pStyle w:val="af2"/>
        <w:numPr>
          <w:ilvl w:val="0"/>
          <w:numId w:val="36"/>
        </w:numPr>
        <w:jc w:val="both"/>
        <w:rPr>
          <w:rFonts w:ascii="Times New Roman" w:hAnsi="Times New Roman" w:cs="Times New Roman"/>
          <w:sz w:val="28"/>
          <w:szCs w:val="28"/>
        </w:rPr>
      </w:pPr>
      <w:r w:rsidRPr="00B632E1">
        <w:rPr>
          <w:rFonts w:ascii="Times New Roman" w:hAnsi="Times New Roman" w:cs="Times New Roman"/>
          <w:sz w:val="28"/>
          <w:szCs w:val="28"/>
        </w:rPr>
        <w:t>возможность восстановления работоспособности;</w:t>
      </w:r>
    </w:p>
    <w:p w:rsidR="00270285" w:rsidRPr="00B632E1" w:rsidRDefault="00270285" w:rsidP="00084CA1">
      <w:pPr>
        <w:pStyle w:val="af2"/>
        <w:numPr>
          <w:ilvl w:val="0"/>
          <w:numId w:val="36"/>
        </w:numPr>
        <w:jc w:val="both"/>
        <w:rPr>
          <w:rFonts w:ascii="Times New Roman" w:hAnsi="Times New Roman" w:cs="Times New Roman"/>
          <w:sz w:val="28"/>
          <w:szCs w:val="28"/>
        </w:rPr>
      </w:pPr>
      <w:r w:rsidRPr="00B632E1">
        <w:rPr>
          <w:rFonts w:ascii="Times New Roman" w:hAnsi="Times New Roman" w:cs="Times New Roman"/>
          <w:sz w:val="28"/>
          <w:szCs w:val="28"/>
        </w:rPr>
        <w:t>применение резервирования критичных компонентов;</w:t>
      </w:r>
    </w:p>
    <w:p w:rsidR="00270285" w:rsidRPr="00B632E1" w:rsidRDefault="00270285" w:rsidP="00084CA1">
      <w:pPr>
        <w:pStyle w:val="af2"/>
        <w:numPr>
          <w:ilvl w:val="0"/>
          <w:numId w:val="36"/>
        </w:numPr>
        <w:jc w:val="both"/>
        <w:rPr>
          <w:rFonts w:ascii="Times New Roman" w:hAnsi="Times New Roman" w:cs="Times New Roman"/>
          <w:sz w:val="28"/>
          <w:szCs w:val="28"/>
        </w:rPr>
      </w:pPr>
      <w:r w:rsidRPr="00B632E1">
        <w:rPr>
          <w:rFonts w:ascii="Times New Roman" w:hAnsi="Times New Roman" w:cs="Times New Roman"/>
          <w:sz w:val="28"/>
          <w:szCs w:val="28"/>
        </w:rPr>
        <w:t>выполнение процедур восстановления в соответствии с утвержденными регламентами.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 Требования к надежности технических средств и программного обеспечения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Надежность ИС должна обеспечиваться за счет:</w:t>
      </w:r>
    </w:p>
    <w:p w:rsidR="00270285" w:rsidRPr="00B632E1" w:rsidRDefault="00270285" w:rsidP="00084CA1">
      <w:pPr>
        <w:pStyle w:val="af2"/>
        <w:numPr>
          <w:ilvl w:val="0"/>
          <w:numId w:val="37"/>
        </w:numPr>
        <w:jc w:val="both"/>
        <w:rPr>
          <w:rFonts w:ascii="Times New Roman" w:hAnsi="Times New Roman" w:cs="Times New Roman"/>
          <w:sz w:val="28"/>
          <w:szCs w:val="28"/>
        </w:rPr>
      </w:pPr>
      <w:r w:rsidRPr="00B632E1">
        <w:rPr>
          <w:rFonts w:ascii="Times New Roman" w:hAnsi="Times New Roman" w:cs="Times New Roman"/>
          <w:sz w:val="28"/>
          <w:szCs w:val="28"/>
        </w:rPr>
        <w:lastRenderedPageBreak/>
        <w:t>кластеризации приложений и баз данных — при необходимости;</w:t>
      </w:r>
    </w:p>
    <w:p w:rsidR="00270285" w:rsidRPr="00B632E1" w:rsidRDefault="00270285" w:rsidP="00084CA1">
      <w:pPr>
        <w:pStyle w:val="af2"/>
        <w:numPr>
          <w:ilvl w:val="0"/>
          <w:numId w:val="37"/>
        </w:numPr>
        <w:jc w:val="both"/>
        <w:rPr>
          <w:rFonts w:ascii="Times New Roman" w:hAnsi="Times New Roman" w:cs="Times New Roman"/>
          <w:sz w:val="28"/>
          <w:szCs w:val="28"/>
        </w:rPr>
      </w:pPr>
      <w:r w:rsidRPr="00B632E1">
        <w:rPr>
          <w:rFonts w:ascii="Times New Roman" w:hAnsi="Times New Roman" w:cs="Times New Roman"/>
          <w:sz w:val="28"/>
          <w:szCs w:val="28"/>
        </w:rPr>
        <w:t>резерв</w:t>
      </w:r>
      <w:r w:rsidR="00265E39" w:rsidRPr="00B632E1">
        <w:rPr>
          <w:rFonts w:ascii="Times New Roman" w:hAnsi="Times New Roman" w:cs="Times New Roman"/>
          <w:sz w:val="28"/>
          <w:szCs w:val="28"/>
        </w:rPr>
        <w:t>ирования критичных компонентов;</w:t>
      </w:r>
      <w:r w:rsidRPr="00B632E1">
        <w:rPr>
          <w:rFonts w:ascii="Times New Roman" w:hAnsi="Times New Roman" w:cs="Times New Roman"/>
          <w:sz w:val="28"/>
          <w:szCs w:val="28"/>
        </w:rPr>
        <w:t>применения отказоустойчивой архитектуры;</w:t>
      </w:r>
    </w:p>
    <w:p w:rsidR="00270285" w:rsidRPr="00B632E1" w:rsidRDefault="00270285" w:rsidP="00084CA1">
      <w:pPr>
        <w:pStyle w:val="af2"/>
        <w:numPr>
          <w:ilvl w:val="0"/>
          <w:numId w:val="37"/>
        </w:numPr>
        <w:jc w:val="both"/>
        <w:rPr>
          <w:rFonts w:ascii="Times New Roman" w:hAnsi="Times New Roman" w:cs="Times New Roman"/>
          <w:sz w:val="28"/>
          <w:szCs w:val="28"/>
        </w:rPr>
      </w:pPr>
      <w:r w:rsidRPr="00B632E1">
        <w:rPr>
          <w:rFonts w:ascii="Times New Roman" w:hAnsi="Times New Roman" w:cs="Times New Roman"/>
          <w:sz w:val="28"/>
          <w:szCs w:val="28"/>
        </w:rPr>
        <w:t>централизованного логирования и мониторинга;</w:t>
      </w:r>
    </w:p>
    <w:p w:rsidR="00270285" w:rsidRPr="00B632E1" w:rsidRDefault="00270285" w:rsidP="00084CA1">
      <w:pPr>
        <w:pStyle w:val="af2"/>
        <w:numPr>
          <w:ilvl w:val="0"/>
          <w:numId w:val="37"/>
        </w:numPr>
        <w:jc w:val="both"/>
        <w:rPr>
          <w:rFonts w:ascii="Times New Roman" w:hAnsi="Times New Roman" w:cs="Times New Roman"/>
          <w:sz w:val="28"/>
          <w:szCs w:val="28"/>
        </w:rPr>
      </w:pPr>
      <w:r w:rsidRPr="00B632E1">
        <w:rPr>
          <w:rFonts w:ascii="Times New Roman" w:hAnsi="Times New Roman" w:cs="Times New Roman"/>
          <w:sz w:val="28"/>
          <w:szCs w:val="28"/>
        </w:rPr>
        <w:t>использования регулярного резервного копирования;</w:t>
      </w:r>
    </w:p>
    <w:p w:rsidR="00270285" w:rsidRPr="00B632E1" w:rsidRDefault="00270285" w:rsidP="00084CA1">
      <w:pPr>
        <w:pStyle w:val="af2"/>
        <w:numPr>
          <w:ilvl w:val="0"/>
          <w:numId w:val="37"/>
        </w:numPr>
        <w:jc w:val="both"/>
        <w:rPr>
          <w:rFonts w:ascii="Times New Roman" w:hAnsi="Times New Roman" w:cs="Times New Roman"/>
          <w:sz w:val="28"/>
          <w:szCs w:val="28"/>
        </w:rPr>
      </w:pPr>
      <w:r w:rsidRPr="00B632E1">
        <w:rPr>
          <w:rFonts w:ascii="Times New Roman" w:hAnsi="Times New Roman" w:cs="Times New Roman"/>
          <w:sz w:val="28"/>
          <w:szCs w:val="28"/>
        </w:rPr>
        <w:t>проведения тестов восстановления;</w:t>
      </w:r>
    </w:p>
    <w:p w:rsidR="00270285" w:rsidRPr="00B632E1" w:rsidRDefault="00270285" w:rsidP="00084CA1">
      <w:pPr>
        <w:pStyle w:val="af2"/>
        <w:numPr>
          <w:ilvl w:val="0"/>
          <w:numId w:val="37"/>
        </w:numPr>
        <w:jc w:val="both"/>
        <w:rPr>
          <w:rFonts w:ascii="Times New Roman" w:hAnsi="Times New Roman" w:cs="Times New Roman"/>
          <w:sz w:val="28"/>
          <w:szCs w:val="28"/>
        </w:rPr>
      </w:pPr>
      <w:r w:rsidRPr="00B632E1">
        <w:rPr>
          <w:rFonts w:ascii="Times New Roman" w:hAnsi="Times New Roman" w:cs="Times New Roman"/>
          <w:sz w:val="28"/>
          <w:szCs w:val="28"/>
        </w:rPr>
        <w:t>выполнения нагрузочно</w:t>
      </w:r>
      <w:r w:rsidR="00265E39" w:rsidRPr="00B632E1">
        <w:rPr>
          <w:rFonts w:ascii="Times New Roman" w:hAnsi="Times New Roman" w:cs="Times New Roman"/>
          <w:sz w:val="28"/>
          <w:szCs w:val="28"/>
        </w:rPr>
        <w:t>го тестирования для контуров КЦ;</w:t>
      </w:r>
    </w:p>
    <w:p w:rsidR="00265E39" w:rsidRPr="00B632E1" w:rsidRDefault="00265E39" w:rsidP="00084CA1">
      <w:pPr>
        <w:pStyle w:val="af2"/>
        <w:numPr>
          <w:ilvl w:val="0"/>
          <w:numId w:val="37"/>
        </w:numPr>
        <w:jc w:val="both"/>
        <w:rPr>
          <w:rFonts w:ascii="Times New Roman" w:hAnsi="Times New Roman" w:cs="Times New Roman"/>
          <w:sz w:val="28"/>
          <w:szCs w:val="28"/>
        </w:rPr>
      </w:pPr>
      <w:r w:rsidRPr="00B632E1">
        <w:rPr>
          <w:rFonts w:ascii="Times New Roman" w:hAnsi="Times New Roman" w:cs="Times New Roman"/>
          <w:sz w:val="28"/>
          <w:szCs w:val="28"/>
        </w:rPr>
        <w:t>мониторинга работоспособности и качества AI/ML-компонентов, включая контроль времени отклика и корректности результатов.</w:t>
      </w:r>
    </w:p>
    <w:p w:rsidR="00270285"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Параметры RPO/RTO задаются Заказчиком либо определяются в предложении Исполнителя и фиксируются в договорной документации. </w:t>
      </w:r>
    </w:p>
    <w:p w:rsidR="00F44D9E" w:rsidRPr="00F44D9E"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Дополнительно для ИС должны быть определены требования и регламенты по обеспечению катастрофоустойчивости и восстанов</w:t>
      </w:r>
      <w:r>
        <w:rPr>
          <w:rFonts w:ascii="Times New Roman" w:hAnsi="Times New Roman" w:cs="Times New Roman"/>
          <w:sz w:val="28"/>
          <w:szCs w:val="28"/>
        </w:rPr>
        <w:t>лению после аварийных ситуаций.</w:t>
      </w:r>
    </w:p>
    <w:p w:rsidR="00F44D9E" w:rsidRPr="00F44D9E"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В проектной документации должны быть определены сценарии восстановления при отказе критичных компонентов, потере доступности основного контура, повреждении или потере данных, нарушении интеграционного обмена, деградации производительности и иных аварийных</w:t>
      </w:r>
      <w:r>
        <w:rPr>
          <w:rFonts w:ascii="Times New Roman" w:hAnsi="Times New Roman" w:cs="Times New Roman"/>
          <w:sz w:val="28"/>
          <w:szCs w:val="28"/>
        </w:rPr>
        <w:t xml:space="preserve"> ситуациях.</w:t>
      </w:r>
    </w:p>
    <w:p w:rsidR="00F44D9E" w:rsidRPr="00F44D9E"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Для критичных компонентов ИС должны быть определены параметры RPO и RTO, порядок резервного копирования, периодичность создания резервных копий, сроки хранения резервных копий, порядок восстановления, ответственные лица и порядок проверки восс</w:t>
      </w:r>
      <w:r>
        <w:rPr>
          <w:rFonts w:ascii="Times New Roman" w:hAnsi="Times New Roman" w:cs="Times New Roman"/>
          <w:sz w:val="28"/>
          <w:szCs w:val="28"/>
        </w:rPr>
        <w:t>тановления.</w:t>
      </w:r>
    </w:p>
    <w:p w:rsidR="00F44D9E" w:rsidRPr="00F44D9E"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При необходимости должна быть предусмотрена резервная площадка, резервный контур или иная архитектура восстановления, обеспечивающая продолжение или восстановление критичных бизнес-процессов З</w:t>
      </w:r>
      <w:r>
        <w:rPr>
          <w:rFonts w:ascii="Times New Roman" w:hAnsi="Times New Roman" w:cs="Times New Roman"/>
          <w:sz w:val="28"/>
          <w:szCs w:val="28"/>
        </w:rPr>
        <w:t>аказчика в согласованные сроки.</w:t>
      </w:r>
    </w:p>
    <w:p w:rsidR="00F44D9E" w:rsidRPr="00B632E1"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Проверка восстановления из резервных копий и проверка применимости плана аварийного восстановления должны проводиться до ввода ИС в промышленную эксплуатацию и далее в соответствии с эксплуатационными регламентами Заказчика.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4. Требования к методам оценки и контроля показателей надежности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Оценка и контроль показателей надежности должны выполняться на различных стадиях создания ИС и включать:</w:t>
      </w:r>
    </w:p>
    <w:p w:rsidR="00270285" w:rsidRPr="00B632E1" w:rsidRDefault="00270285" w:rsidP="00084CA1">
      <w:pPr>
        <w:pStyle w:val="af2"/>
        <w:numPr>
          <w:ilvl w:val="0"/>
          <w:numId w:val="39"/>
        </w:numPr>
        <w:jc w:val="both"/>
        <w:rPr>
          <w:rFonts w:ascii="Times New Roman" w:hAnsi="Times New Roman" w:cs="Times New Roman"/>
          <w:sz w:val="28"/>
          <w:szCs w:val="28"/>
        </w:rPr>
      </w:pPr>
      <w:r w:rsidRPr="00B632E1">
        <w:rPr>
          <w:rFonts w:ascii="Times New Roman" w:hAnsi="Times New Roman" w:cs="Times New Roman"/>
          <w:sz w:val="28"/>
          <w:szCs w:val="28"/>
        </w:rPr>
        <w:t>модульное тестирование;</w:t>
      </w:r>
    </w:p>
    <w:p w:rsidR="00270285" w:rsidRPr="00B632E1" w:rsidRDefault="00270285" w:rsidP="00084CA1">
      <w:pPr>
        <w:pStyle w:val="af2"/>
        <w:numPr>
          <w:ilvl w:val="0"/>
          <w:numId w:val="39"/>
        </w:numPr>
        <w:jc w:val="both"/>
        <w:rPr>
          <w:rFonts w:ascii="Times New Roman" w:hAnsi="Times New Roman" w:cs="Times New Roman"/>
          <w:sz w:val="28"/>
          <w:szCs w:val="28"/>
        </w:rPr>
      </w:pPr>
      <w:r w:rsidRPr="00B632E1">
        <w:rPr>
          <w:rFonts w:ascii="Times New Roman" w:hAnsi="Times New Roman" w:cs="Times New Roman"/>
          <w:sz w:val="28"/>
          <w:szCs w:val="28"/>
        </w:rPr>
        <w:t>интеграционное тестирование;</w:t>
      </w:r>
    </w:p>
    <w:p w:rsidR="00270285" w:rsidRPr="00B632E1" w:rsidRDefault="00270285" w:rsidP="00084CA1">
      <w:pPr>
        <w:pStyle w:val="af2"/>
        <w:numPr>
          <w:ilvl w:val="0"/>
          <w:numId w:val="39"/>
        </w:numPr>
        <w:jc w:val="both"/>
        <w:rPr>
          <w:rFonts w:ascii="Times New Roman" w:hAnsi="Times New Roman" w:cs="Times New Roman"/>
          <w:sz w:val="28"/>
          <w:szCs w:val="28"/>
        </w:rPr>
      </w:pPr>
      <w:r w:rsidRPr="00B632E1">
        <w:rPr>
          <w:rFonts w:ascii="Times New Roman" w:hAnsi="Times New Roman" w:cs="Times New Roman"/>
          <w:sz w:val="28"/>
          <w:szCs w:val="28"/>
        </w:rPr>
        <w:lastRenderedPageBreak/>
        <w:t>нагрузочное тестирование;</w:t>
      </w:r>
    </w:p>
    <w:p w:rsidR="00270285" w:rsidRPr="00B632E1" w:rsidRDefault="00270285" w:rsidP="00084CA1">
      <w:pPr>
        <w:pStyle w:val="af2"/>
        <w:numPr>
          <w:ilvl w:val="0"/>
          <w:numId w:val="39"/>
        </w:numPr>
        <w:jc w:val="both"/>
        <w:rPr>
          <w:rFonts w:ascii="Times New Roman" w:hAnsi="Times New Roman" w:cs="Times New Roman"/>
          <w:sz w:val="28"/>
          <w:szCs w:val="28"/>
        </w:rPr>
      </w:pPr>
      <w:r w:rsidRPr="00B632E1">
        <w:rPr>
          <w:rFonts w:ascii="Times New Roman" w:hAnsi="Times New Roman" w:cs="Times New Roman"/>
          <w:sz w:val="28"/>
          <w:szCs w:val="28"/>
        </w:rPr>
        <w:t>приемочные испытания;</w:t>
      </w:r>
    </w:p>
    <w:p w:rsidR="00270285" w:rsidRPr="00B632E1" w:rsidRDefault="00270285" w:rsidP="00084CA1">
      <w:pPr>
        <w:pStyle w:val="af2"/>
        <w:numPr>
          <w:ilvl w:val="0"/>
          <w:numId w:val="39"/>
        </w:numPr>
        <w:jc w:val="both"/>
        <w:rPr>
          <w:rFonts w:ascii="Times New Roman" w:hAnsi="Times New Roman" w:cs="Times New Roman"/>
          <w:sz w:val="28"/>
          <w:szCs w:val="28"/>
        </w:rPr>
      </w:pPr>
      <w:r w:rsidRPr="00B632E1">
        <w:rPr>
          <w:rFonts w:ascii="Times New Roman" w:hAnsi="Times New Roman" w:cs="Times New Roman"/>
          <w:sz w:val="28"/>
          <w:szCs w:val="28"/>
        </w:rPr>
        <w:t>опытно-промышленную эксплуатацию;</w:t>
      </w:r>
    </w:p>
    <w:p w:rsidR="00270285" w:rsidRPr="00B632E1" w:rsidRDefault="00270285" w:rsidP="00084CA1">
      <w:pPr>
        <w:pStyle w:val="af2"/>
        <w:numPr>
          <w:ilvl w:val="0"/>
          <w:numId w:val="39"/>
        </w:numPr>
        <w:jc w:val="both"/>
        <w:rPr>
          <w:rFonts w:ascii="Times New Roman" w:hAnsi="Times New Roman" w:cs="Times New Roman"/>
          <w:sz w:val="28"/>
          <w:szCs w:val="28"/>
        </w:rPr>
      </w:pPr>
      <w:r w:rsidRPr="00B632E1">
        <w:rPr>
          <w:rFonts w:ascii="Times New Roman" w:hAnsi="Times New Roman" w:cs="Times New Roman"/>
          <w:sz w:val="28"/>
          <w:szCs w:val="28"/>
        </w:rPr>
        <w:t>контроль статистики стабильности в период ОПЭ;</w:t>
      </w:r>
    </w:p>
    <w:p w:rsidR="00270285" w:rsidRPr="00B632E1" w:rsidRDefault="00270285" w:rsidP="00084CA1">
      <w:pPr>
        <w:pStyle w:val="af2"/>
        <w:numPr>
          <w:ilvl w:val="0"/>
          <w:numId w:val="39"/>
        </w:numPr>
        <w:jc w:val="both"/>
        <w:rPr>
          <w:rFonts w:ascii="Times New Roman" w:hAnsi="Times New Roman" w:cs="Times New Roman"/>
          <w:sz w:val="28"/>
          <w:szCs w:val="28"/>
        </w:rPr>
      </w:pPr>
      <w:r w:rsidRPr="00B632E1">
        <w:rPr>
          <w:rFonts w:ascii="Times New Roman" w:hAnsi="Times New Roman" w:cs="Times New Roman"/>
          <w:sz w:val="28"/>
          <w:szCs w:val="28"/>
        </w:rPr>
        <w:t>фиксацию дефектов</w:t>
      </w:r>
      <w:r w:rsidR="00265E39" w:rsidRPr="00B632E1">
        <w:rPr>
          <w:rFonts w:ascii="Times New Roman" w:hAnsi="Times New Roman" w:cs="Times New Roman"/>
          <w:sz w:val="28"/>
          <w:szCs w:val="28"/>
        </w:rPr>
        <w:t>, их классификацию и устранение;</w:t>
      </w:r>
    </w:p>
    <w:p w:rsidR="00265E39" w:rsidRPr="00B632E1" w:rsidRDefault="00265E39" w:rsidP="00084CA1">
      <w:pPr>
        <w:pStyle w:val="af2"/>
        <w:numPr>
          <w:ilvl w:val="0"/>
          <w:numId w:val="38"/>
        </w:numPr>
        <w:jc w:val="both"/>
        <w:rPr>
          <w:rFonts w:ascii="Times New Roman" w:hAnsi="Times New Roman" w:cs="Times New Roman"/>
          <w:sz w:val="28"/>
          <w:szCs w:val="28"/>
        </w:rPr>
      </w:pPr>
      <w:r w:rsidRPr="00B632E1">
        <w:rPr>
          <w:rFonts w:ascii="Times New Roman" w:hAnsi="Times New Roman" w:cs="Times New Roman"/>
          <w:sz w:val="28"/>
          <w:szCs w:val="28"/>
        </w:rPr>
        <w:t>тестирование и валидацию работы AI/ML-компонентов, включая проверку корректности, стабильности и воспроизводимости результатов.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Контроль надежности должен осуществляться на основании:</w:t>
      </w:r>
    </w:p>
    <w:p w:rsidR="00270285" w:rsidRPr="00F962E5" w:rsidRDefault="00270285" w:rsidP="00084CA1">
      <w:pPr>
        <w:pStyle w:val="af2"/>
        <w:numPr>
          <w:ilvl w:val="0"/>
          <w:numId w:val="38"/>
        </w:numPr>
        <w:jc w:val="both"/>
        <w:rPr>
          <w:rFonts w:ascii="Times New Roman" w:hAnsi="Times New Roman" w:cs="Times New Roman"/>
          <w:sz w:val="28"/>
          <w:szCs w:val="28"/>
        </w:rPr>
      </w:pPr>
      <w:r w:rsidRPr="00F962E5">
        <w:rPr>
          <w:rFonts w:ascii="Times New Roman" w:hAnsi="Times New Roman" w:cs="Times New Roman"/>
          <w:sz w:val="28"/>
          <w:szCs w:val="28"/>
        </w:rPr>
        <w:t>протоколов испытаний;</w:t>
      </w:r>
    </w:p>
    <w:p w:rsidR="00270285" w:rsidRPr="00F962E5" w:rsidRDefault="00270285" w:rsidP="00084CA1">
      <w:pPr>
        <w:pStyle w:val="af2"/>
        <w:numPr>
          <w:ilvl w:val="0"/>
          <w:numId w:val="38"/>
        </w:numPr>
        <w:jc w:val="both"/>
        <w:rPr>
          <w:rFonts w:ascii="Times New Roman" w:hAnsi="Times New Roman" w:cs="Times New Roman"/>
          <w:sz w:val="28"/>
          <w:szCs w:val="28"/>
        </w:rPr>
      </w:pPr>
      <w:r w:rsidRPr="00F962E5">
        <w:rPr>
          <w:rFonts w:ascii="Times New Roman" w:hAnsi="Times New Roman" w:cs="Times New Roman"/>
          <w:sz w:val="28"/>
          <w:szCs w:val="28"/>
        </w:rPr>
        <w:t>отчетов по тестированию;</w:t>
      </w:r>
    </w:p>
    <w:p w:rsidR="00270285" w:rsidRPr="00F962E5" w:rsidRDefault="00270285" w:rsidP="00084CA1">
      <w:pPr>
        <w:pStyle w:val="af2"/>
        <w:numPr>
          <w:ilvl w:val="0"/>
          <w:numId w:val="38"/>
        </w:numPr>
        <w:jc w:val="both"/>
        <w:rPr>
          <w:rFonts w:ascii="Times New Roman" w:hAnsi="Times New Roman" w:cs="Times New Roman"/>
          <w:sz w:val="28"/>
          <w:szCs w:val="28"/>
        </w:rPr>
      </w:pPr>
      <w:r w:rsidRPr="00F962E5">
        <w:rPr>
          <w:rFonts w:ascii="Times New Roman" w:hAnsi="Times New Roman" w:cs="Times New Roman"/>
          <w:sz w:val="28"/>
          <w:szCs w:val="28"/>
        </w:rPr>
        <w:t>статистики стабильности;</w:t>
      </w:r>
    </w:p>
    <w:p w:rsidR="00270285" w:rsidRPr="00F962E5" w:rsidRDefault="00270285" w:rsidP="00084CA1">
      <w:pPr>
        <w:pStyle w:val="af2"/>
        <w:numPr>
          <w:ilvl w:val="0"/>
          <w:numId w:val="38"/>
        </w:numPr>
        <w:jc w:val="both"/>
        <w:rPr>
          <w:rFonts w:ascii="Times New Roman" w:hAnsi="Times New Roman" w:cs="Times New Roman"/>
          <w:sz w:val="28"/>
          <w:szCs w:val="28"/>
        </w:rPr>
      </w:pPr>
      <w:r w:rsidRPr="00F962E5">
        <w:rPr>
          <w:rFonts w:ascii="Times New Roman" w:hAnsi="Times New Roman" w:cs="Times New Roman"/>
          <w:sz w:val="28"/>
          <w:szCs w:val="28"/>
        </w:rPr>
        <w:t>эксплуатационных регламентов;</w:t>
      </w:r>
    </w:p>
    <w:p w:rsidR="00270285" w:rsidRPr="00F962E5" w:rsidRDefault="00270285" w:rsidP="00084CA1">
      <w:pPr>
        <w:pStyle w:val="af2"/>
        <w:numPr>
          <w:ilvl w:val="0"/>
          <w:numId w:val="38"/>
        </w:numPr>
        <w:jc w:val="both"/>
        <w:rPr>
          <w:rFonts w:ascii="Times New Roman" w:hAnsi="Times New Roman" w:cs="Times New Roman"/>
          <w:sz w:val="28"/>
          <w:szCs w:val="28"/>
        </w:rPr>
      </w:pPr>
      <w:r w:rsidRPr="00F962E5">
        <w:rPr>
          <w:rFonts w:ascii="Times New Roman" w:hAnsi="Times New Roman" w:cs="Times New Roman"/>
          <w:sz w:val="28"/>
          <w:szCs w:val="28"/>
        </w:rPr>
        <w:t>данных мониторинга, журналирования и алертинга.</w:t>
      </w:r>
    </w:p>
    <w:p w:rsidR="00270285" w:rsidRPr="00B632E1" w:rsidRDefault="00270285" w:rsidP="00351EE8">
      <w:pPr>
        <w:pStyle w:val="3"/>
        <w:jc w:val="both"/>
        <w:rPr>
          <w:rFonts w:ascii="Times New Roman" w:hAnsi="Times New Roman" w:cs="Times New Roman"/>
          <w:sz w:val="28"/>
          <w:szCs w:val="28"/>
        </w:rPr>
      </w:pPr>
      <w:bookmarkStart w:id="18" w:name="_Toc234848557"/>
      <w:r w:rsidRPr="00B632E1">
        <w:rPr>
          <w:rFonts w:ascii="Times New Roman" w:hAnsi="Times New Roman" w:cs="Times New Roman"/>
          <w:sz w:val="28"/>
          <w:szCs w:val="28"/>
        </w:rPr>
        <w:t>4.1.6</w:t>
      </w:r>
      <w:r w:rsidRPr="00B632E1">
        <w:rPr>
          <w:rFonts w:ascii="Times New Roman" w:hAnsi="Times New Roman" w:cs="Times New Roman"/>
          <w:sz w:val="28"/>
          <w:szCs w:val="28"/>
        </w:rPr>
        <w:tab/>
        <w:t>Требования безопасности</w:t>
      </w:r>
      <w:bookmarkEnd w:id="18"/>
    </w:p>
    <w:p w:rsidR="00270285"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ИС должна обеспечивать выполнение требований информационной безопасности при эксплуатации в контурах Заказчика, включая разграничение доступа, защиту данных, аудит действий пользователей и защиту интеграционного взаимодействия. В материалах проекта прямо указано, что CRM должна поддерживать развертывание в защищенных сегментах сети, доступ пользователей по корпоративной сети или через VPN, разграничение доступа между контурами и доступ интеграций через контролируемые точки API/ESB. </w:t>
      </w:r>
    </w:p>
    <w:p w:rsidR="00754A44" w:rsidRDefault="00754A44" w:rsidP="00351EE8">
      <w:pPr>
        <w:jc w:val="both"/>
        <w:rPr>
          <w:rFonts w:ascii="Times New Roman" w:hAnsi="Times New Roman" w:cs="Times New Roman"/>
          <w:sz w:val="28"/>
          <w:szCs w:val="28"/>
        </w:rPr>
      </w:pPr>
      <w:r w:rsidRPr="00754A44">
        <w:rPr>
          <w:rFonts w:ascii="Times New Roman" w:hAnsi="Times New Roman" w:cs="Times New Roman"/>
          <w:sz w:val="28"/>
          <w:szCs w:val="28"/>
        </w:rPr>
        <w:t>ИС должна соответствовать требованиям Закона Республики Узбекистан «О персональных данных» № ЗРУ-547, включая требования статьи 27-1 в части локализации баз персональных данных граждан Республики Узбекистан. Базы данных ИС, содержащие персональные данные граждан Республики Узбекистан, должны физически размещаться на технических средствах, расположенных на территории Республики Узбекистан. Передача персональных данных граждан Республики Узбекистан за пределы территории Республики Узбекистан допускается только в случаях, предусмотренных законодательством Республики Узбекистан, и при наличии необходимых согласований со стороны Заказчика. При использовании внешних сервисов, интеграционных компонентов, аналитических модулей или AI/ML-компонентов не допускается несанкционированная передача персональных данных граждан Республики Узбекистан за пределы территории Республики Узбекистан.</w:t>
      </w:r>
    </w:p>
    <w:p w:rsidR="009476AB" w:rsidRPr="00B632E1" w:rsidRDefault="009476AB" w:rsidP="00351EE8">
      <w:pPr>
        <w:jc w:val="both"/>
        <w:rPr>
          <w:rFonts w:ascii="Times New Roman" w:hAnsi="Times New Roman" w:cs="Times New Roman"/>
          <w:sz w:val="28"/>
          <w:szCs w:val="28"/>
        </w:rPr>
      </w:pPr>
      <w:r w:rsidRPr="009476AB">
        <w:rPr>
          <w:rFonts w:ascii="Times New Roman" w:hAnsi="Times New Roman" w:cs="Times New Roman"/>
          <w:sz w:val="28"/>
          <w:szCs w:val="28"/>
        </w:rPr>
        <w:lastRenderedPageBreak/>
        <w:t>ИС должна быть подготовлена к прохождению обязательной экспертизы, проверки и/или аттестации на соответствие требованиям кибербезопасности в ГУП «Центр кибербезопасности» согласно ПКМ № 702 от 15.11.2022 и иным применимым нормативным требованиям Республики Узбекистан. Исполнитель должен обеспечить содействие Заказчику при прохождении такой экспертизы, включая предоставление необходимой проектной, технической, эксплуатационной и иной документации.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 Требования безопасности технических средств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Технические средства ИС должны размещаться в инфраструктуре Заказчика с учетом разделения контуров DEV, TEST/UAT, PRE-PROD и PROD. Серверы приложений и БД должны размещаться в защищенных сегментах сети. Доступ к системе должен осуществляться по корпоративной сети и/или через VPN, при наличии соответствующей схемы эксплуатации. </w:t>
      </w:r>
    </w:p>
    <w:p w:rsidR="000C3CBE" w:rsidRPr="00B632E1" w:rsidRDefault="000C3CBE" w:rsidP="00351EE8">
      <w:pPr>
        <w:jc w:val="both"/>
        <w:rPr>
          <w:rFonts w:ascii="Times New Roman" w:hAnsi="Times New Roman" w:cs="Times New Roman"/>
          <w:sz w:val="28"/>
          <w:szCs w:val="28"/>
        </w:rPr>
      </w:pPr>
      <w:r w:rsidRPr="000C3CBE">
        <w:rPr>
          <w:rFonts w:ascii="Times New Roman" w:hAnsi="Times New Roman" w:cs="Times New Roman"/>
          <w:sz w:val="28"/>
          <w:szCs w:val="28"/>
        </w:rPr>
        <w:t>При использовании AI/ML-компонентов должно обеспечиваться их размещение и функционирование в контролируемом контуре Заказчика. LLM-модели, ML-модели обработки естественного языка, компоненты ИИ-суфлера, автоматической генерации текста, классификации обращений, анализа коммуникаций и формирования рекомендаций должны развертываться исключительно внутри контура Заказчика, включая on-premise-инфраструктуру Заказчика либо иной защищенный контур, письменно согласованный с Заказчиком и соответствующий требованиям законодательства Республики Узбекистан о персональных данных и информационной безопасности.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 Требования по разграничению доступа к различным частям ИС</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Для ИС должна применяться ролевая модель «минимально необходимого доступа». Должны быть предусмотрены раздельные роли по функциям просмотра, редактирования, утверждения и администрирования. Должно обеспечиваться разделение доступа к данным физических и юридических лиц, финансовым данным и персональным данным. Окончательный перечень ролей и прав доступа уточняется после проведения бизнес-анализа и проектирования решения. </w:t>
      </w:r>
    </w:p>
    <w:p w:rsidR="00265E39" w:rsidRDefault="00265E39" w:rsidP="00265E39">
      <w:pPr>
        <w:rPr>
          <w:rFonts w:ascii="Times New Roman" w:hAnsi="Times New Roman" w:cs="Times New Roman"/>
          <w:sz w:val="28"/>
          <w:szCs w:val="28"/>
        </w:rPr>
      </w:pPr>
      <w:r w:rsidRPr="00B632E1">
        <w:rPr>
          <w:rFonts w:ascii="Times New Roman" w:hAnsi="Times New Roman" w:cs="Times New Roman"/>
          <w:sz w:val="28"/>
          <w:szCs w:val="28"/>
        </w:rPr>
        <w:t>Дополнительно должно быть предусмотрено разграничение доступа к:</w:t>
      </w:r>
      <w:r w:rsidRPr="00B632E1">
        <w:rPr>
          <w:rFonts w:ascii="Times New Roman" w:hAnsi="Times New Roman" w:cs="Times New Roman"/>
          <w:sz w:val="28"/>
          <w:szCs w:val="28"/>
        </w:rPr>
        <w:br/>
        <w:t>-  данным, используемым для обучения и работы AI/ML-моделей;</w:t>
      </w:r>
      <w:r w:rsidRPr="00B632E1">
        <w:rPr>
          <w:rFonts w:ascii="Times New Roman" w:hAnsi="Times New Roman" w:cs="Times New Roman"/>
          <w:sz w:val="28"/>
          <w:szCs w:val="28"/>
        </w:rPr>
        <w:br/>
        <w:t>-  результатам работы моделей (скоринг, рекомендации, прогнозы);</w:t>
      </w:r>
      <w:r w:rsidRPr="00B632E1">
        <w:rPr>
          <w:rFonts w:ascii="Times New Roman" w:hAnsi="Times New Roman" w:cs="Times New Roman"/>
          <w:sz w:val="28"/>
          <w:szCs w:val="28"/>
        </w:rPr>
        <w:br/>
        <w:t>-  настройкам и управлению AI/ML-компонентами.</w:t>
      </w:r>
    </w:p>
    <w:p w:rsidR="000C3CBE" w:rsidRPr="00B632E1" w:rsidRDefault="000C3CBE" w:rsidP="00265E39">
      <w:pPr>
        <w:rPr>
          <w:rFonts w:ascii="Times New Roman" w:hAnsi="Times New Roman" w:cs="Times New Roman"/>
          <w:sz w:val="28"/>
          <w:szCs w:val="28"/>
        </w:rPr>
      </w:pPr>
      <w:r w:rsidRPr="000C3CBE">
        <w:rPr>
          <w:rFonts w:ascii="Times New Roman" w:hAnsi="Times New Roman" w:cs="Times New Roman"/>
          <w:sz w:val="28"/>
          <w:szCs w:val="28"/>
        </w:rPr>
        <w:t xml:space="preserve">Использование внешних облачных AI/ML-сервисов, включая публичные LLM-сервисы и внешние платформы генеративного искусственного интеллекта, для обработки персональных данных, клиентских данных, </w:t>
      </w:r>
      <w:r w:rsidRPr="000C3CBE">
        <w:rPr>
          <w:rFonts w:ascii="Times New Roman" w:hAnsi="Times New Roman" w:cs="Times New Roman"/>
          <w:sz w:val="28"/>
          <w:szCs w:val="28"/>
        </w:rPr>
        <w:lastRenderedPageBreak/>
        <w:t>абонентских данных, финансовой информации, содержания обращений, записей коммуникаций, истории взаимодействий, данных для обучения моделей и результатов обработки AI/ML-компонентов не допускается.</w:t>
      </w:r>
      <w:r w:rsidRPr="000C3CBE">
        <w:rPr>
          <w:rFonts w:ascii="Times New Roman" w:hAnsi="Times New Roman" w:cs="Times New Roman"/>
          <w:sz w:val="28"/>
          <w:szCs w:val="28"/>
        </w:rPr>
        <w:br/>
      </w:r>
      <w:r w:rsidRPr="000C3CBE">
        <w:rPr>
          <w:rFonts w:ascii="Times New Roman" w:hAnsi="Times New Roman" w:cs="Times New Roman"/>
          <w:sz w:val="28"/>
          <w:szCs w:val="28"/>
        </w:rPr>
        <w:br/>
        <w:t>Передача персональных данных граждан Республики Узбекистан, клиентских и абонентских данных, текстов обращений, записей разговоров, истории взаимодействий, данных для обучения моделей и результатов обработки AI/ML-компонентов во внешние облачные AI/ML-сервисы рассматривается как потенциальная трансграничная передача персональных данных и не допускается без предусмотренных законодательством оснований, отдельного письменного согласования с Заказчиком и подтверждения соответствия требованиям информационной безопасности.</w:t>
      </w:r>
      <w:r w:rsidRPr="000C3CBE">
        <w:rPr>
          <w:rFonts w:ascii="Times New Roman" w:hAnsi="Times New Roman" w:cs="Times New Roman"/>
          <w:sz w:val="28"/>
          <w:szCs w:val="28"/>
        </w:rPr>
        <w:br/>
      </w:r>
      <w:r w:rsidRPr="000C3CBE">
        <w:rPr>
          <w:rFonts w:ascii="Times New Roman" w:hAnsi="Times New Roman" w:cs="Times New Roman"/>
          <w:sz w:val="28"/>
          <w:szCs w:val="28"/>
        </w:rPr>
        <w:br/>
        <w:t>Исполнитель должен представить архитектурное решение по AI/ML-компонентам на этапе проектирования и согласовать его с Заказчиком. В архитектурном решении должны быть описаны место размещения AI/ML-компонентов, используемые модели, источники данных, состав передаваемых данных, контуры обработки, меры обезличивания или маскирования данных при необходимости, механизмы контроля доступа, журналирования, мониторинга, обновления моделей и исключения несанкционированной передачи данных во внешние сервисы.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 Требования к защите информации от несанкционированного доступа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 должна обеспечивать:</w:t>
      </w:r>
    </w:p>
    <w:p w:rsidR="00270285" w:rsidRPr="00B632E1" w:rsidRDefault="00270285" w:rsidP="00084CA1">
      <w:pPr>
        <w:pStyle w:val="af2"/>
        <w:numPr>
          <w:ilvl w:val="0"/>
          <w:numId w:val="38"/>
        </w:numPr>
        <w:jc w:val="both"/>
        <w:rPr>
          <w:rFonts w:ascii="Times New Roman" w:hAnsi="Times New Roman" w:cs="Times New Roman"/>
          <w:sz w:val="28"/>
          <w:szCs w:val="28"/>
        </w:rPr>
      </w:pPr>
      <w:r w:rsidRPr="00B632E1">
        <w:rPr>
          <w:rFonts w:ascii="Times New Roman" w:hAnsi="Times New Roman" w:cs="Times New Roman"/>
          <w:sz w:val="28"/>
          <w:szCs w:val="28"/>
        </w:rPr>
        <w:t>аутентификацию и авторизацию пользователей;</w:t>
      </w:r>
    </w:p>
    <w:p w:rsidR="00270285" w:rsidRPr="00B632E1" w:rsidRDefault="00754A44" w:rsidP="00084CA1">
      <w:pPr>
        <w:pStyle w:val="af2"/>
        <w:numPr>
          <w:ilvl w:val="0"/>
          <w:numId w:val="38"/>
        </w:numPr>
        <w:jc w:val="both"/>
        <w:rPr>
          <w:rFonts w:ascii="Times New Roman" w:hAnsi="Times New Roman" w:cs="Times New Roman"/>
          <w:sz w:val="28"/>
          <w:szCs w:val="28"/>
        </w:rPr>
      </w:pPr>
      <w:r w:rsidRPr="00754A44">
        <w:rPr>
          <w:rFonts w:ascii="Times New Roman" w:hAnsi="Times New Roman" w:cs="Times New Roman"/>
          <w:sz w:val="28"/>
          <w:szCs w:val="28"/>
        </w:rPr>
        <w:t>возможность использования SSO/AD при наличии соответствующей инфраструктуры Заказчика</w:t>
      </w:r>
      <w:r w:rsidR="00270285" w:rsidRPr="00B632E1">
        <w:rPr>
          <w:rFonts w:ascii="Times New Roman" w:hAnsi="Times New Roman" w:cs="Times New Roman"/>
          <w:sz w:val="28"/>
          <w:szCs w:val="28"/>
        </w:rPr>
        <w:t>;</w:t>
      </w:r>
    </w:p>
    <w:p w:rsidR="00270285" w:rsidRPr="00B632E1" w:rsidRDefault="00754A44" w:rsidP="00084CA1">
      <w:pPr>
        <w:pStyle w:val="af2"/>
        <w:numPr>
          <w:ilvl w:val="0"/>
          <w:numId w:val="38"/>
        </w:numPr>
        <w:jc w:val="both"/>
        <w:rPr>
          <w:rFonts w:ascii="Times New Roman" w:hAnsi="Times New Roman" w:cs="Times New Roman"/>
          <w:sz w:val="28"/>
          <w:szCs w:val="28"/>
        </w:rPr>
      </w:pPr>
      <w:r w:rsidRPr="00754A44">
        <w:rPr>
          <w:rFonts w:ascii="Times New Roman" w:hAnsi="Times New Roman" w:cs="Times New Roman"/>
          <w:sz w:val="28"/>
          <w:szCs w:val="28"/>
        </w:rPr>
        <w:t>возможность использования MFA для администраторов при наличии технической возможности</w:t>
      </w:r>
      <w:r w:rsidR="00270285" w:rsidRPr="00B632E1">
        <w:rPr>
          <w:rFonts w:ascii="Times New Roman" w:hAnsi="Times New Roman" w:cs="Times New Roman"/>
          <w:sz w:val="28"/>
          <w:szCs w:val="28"/>
        </w:rPr>
        <w:t>;</w:t>
      </w:r>
    </w:p>
    <w:p w:rsidR="00270285" w:rsidRPr="00B632E1" w:rsidRDefault="00270285" w:rsidP="00084CA1">
      <w:pPr>
        <w:pStyle w:val="af2"/>
        <w:numPr>
          <w:ilvl w:val="0"/>
          <w:numId w:val="38"/>
        </w:numPr>
        <w:jc w:val="both"/>
        <w:rPr>
          <w:rFonts w:ascii="Times New Roman" w:hAnsi="Times New Roman" w:cs="Times New Roman"/>
          <w:sz w:val="28"/>
          <w:szCs w:val="28"/>
        </w:rPr>
      </w:pPr>
      <w:r w:rsidRPr="00B632E1">
        <w:rPr>
          <w:rFonts w:ascii="Times New Roman" w:hAnsi="Times New Roman" w:cs="Times New Roman"/>
          <w:sz w:val="28"/>
          <w:szCs w:val="28"/>
        </w:rPr>
        <w:t>применение ролевой модели доступа, RBAC/ABAC — при поддержке платформы;</w:t>
      </w:r>
    </w:p>
    <w:p w:rsidR="00270285" w:rsidRPr="00B632E1" w:rsidRDefault="00270285" w:rsidP="00084CA1">
      <w:pPr>
        <w:pStyle w:val="af2"/>
        <w:numPr>
          <w:ilvl w:val="0"/>
          <w:numId w:val="38"/>
        </w:numPr>
        <w:jc w:val="both"/>
        <w:rPr>
          <w:rFonts w:ascii="Times New Roman" w:hAnsi="Times New Roman" w:cs="Times New Roman"/>
          <w:sz w:val="28"/>
          <w:szCs w:val="28"/>
        </w:rPr>
      </w:pPr>
      <w:r w:rsidRPr="00B632E1">
        <w:rPr>
          <w:rFonts w:ascii="Times New Roman" w:hAnsi="Times New Roman" w:cs="Times New Roman"/>
          <w:sz w:val="28"/>
          <w:szCs w:val="28"/>
        </w:rPr>
        <w:t>запрет прямого доступа пользователей к базе данных;</w:t>
      </w:r>
    </w:p>
    <w:p w:rsidR="00C5482A" w:rsidRPr="00B632E1" w:rsidRDefault="00C5482A" w:rsidP="00C5482A">
      <w:pPr>
        <w:pStyle w:val="af2"/>
        <w:numPr>
          <w:ilvl w:val="0"/>
          <w:numId w:val="38"/>
        </w:numPr>
        <w:jc w:val="both"/>
        <w:rPr>
          <w:rFonts w:ascii="Times New Roman" w:hAnsi="Times New Roman" w:cs="Times New Roman"/>
          <w:sz w:val="28"/>
          <w:szCs w:val="28"/>
        </w:rPr>
      </w:pPr>
      <w:r w:rsidRPr="00C5482A">
        <w:rPr>
          <w:rFonts w:ascii="Times New Roman" w:hAnsi="Times New Roman" w:cs="Times New Roman"/>
          <w:sz w:val="28"/>
          <w:szCs w:val="28"/>
        </w:rPr>
        <w:t xml:space="preserve">доступ администраторов по защищенным каналам, в том числе через </w:t>
      </w:r>
      <w:r w:rsidR="000C3CBE">
        <w:rPr>
          <w:rFonts w:ascii="Times New Roman" w:hAnsi="Times New Roman" w:cs="Times New Roman"/>
          <w:sz w:val="28"/>
          <w:szCs w:val="28"/>
        </w:rPr>
        <w:t>систему РАМ Заказчика.</w:t>
      </w:r>
    </w:p>
    <w:p w:rsidR="00265E39" w:rsidRPr="00B632E1" w:rsidRDefault="00265E39" w:rsidP="00265E39">
      <w:pPr>
        <w:rPr>
          <w:rFonts w:ascii="Times New Roman" w:hAnsi="Times New Roman" w:cs="Times New Roman"/>
          <w:sz w:val="28"/>
          <w:szCs w:val="28"/>
        </w:rPr>
      </w:pPr>
      <w:r w:rsidRPr="00B632E1">
        <w:rPr>
          <w:rFonts w:ascii="Times New Roman" w:hAnsi="Times New Roman" w:cs="Times New Roman"/>
          <w:sz w:val="28"/>
          <w:szCs w:val="28"/>
        </w:rPr>
        <w:t>При использовании AI/ML-компонентов должно быть обеспечено:</w:t>
      </w:r>
      <w:r w:rsidRPr="00B632E1">
        <w:rPr>
          <w:rFonts w:ascii="Times New Roman" w:hAnsi="Times New Roman" w:cs="Times New Roman"/>
          <w:sz w:val="28"/>
          <w:szCs w:val="28"/>
        </w:rPr>
        <w:br/>
        <w:t>-  контроль доступа к API моделей;</w:t>
      </w:r>
      <w:r w:rsidRPr="00B632E1">
        <w:rPr>
          <w:rFonts w:ascii="Times New Roman" w:hAnsi="Times New Roman" w:cs="Times New Roman"/>
          <w:sz w:val="28"/>
          <w:szCs w:val="28"/>
        </w:rPr>
        <w:br/>
        <w:t>-  защита от несанкционированного вызова и использования моделей;</w:t>
      </w:r>
      <w:r w:rsidRPr="00B632E1">
        <w:rPr>
          <w:rFonts w:ascii="Times New Roman" w:hAnsi="Times New Roman" w:cs="Times New Roman"/>
          <w:sz w:val="28"/>
          <w:szCs w:val="28"/>
        </w:rPr>
        <w:br/>
        <w:t>-  ограничение доступа к данным, передаваемым в модели.</w:t>
      </w:r>
    </w:p>
    <w:p w:rsidR="009476AB" w:rsidRPr="009476AB" w:rsidRDefault="009476AB" w:rsidP="009476AB">
      <w:pPr>
        <w:jc w:val="both"/>
        <w:rPr>
          <w:rFonts w:ascii="Times New Roman" w:hAnsi="Times New Roman" w:cs="Times New Roman"/>
          <w:sz w:val="28"/>
          <w:szCs w:val="28"/>
        </w:rPr>
      </w:pPr>
      <w:r w:rsidRPr="009476AB">
        <w:rPr>
          <w:rFonts w:ascii="Times New Roman" w:hAnsi="Times New Roman" w:cs="Times New Roman"/>
          <w:sz w:val="28"/>
          <w:szCs w:val="28"/>
        </w:rPr>
        <w:t xml:space="preserve">4. Требования к использованию средств криптографической защиты </w:t>
      </w:r>
      <w:r>
        <w:rPr>
          <w:rFonts w:ascii="Times New Roman" w:hAnsi="Times New Roman" w:cs="Times New Roman"/>
          <w:sz w:val="28"/>
          <w:szCs w:val="28"/>
        </w:rPr>
        <w:t>информации</w:t>
      </w:r>
    </w:p>
    <w:p w:rsidR="009476AB" w:rsidRPr="009476AB" w:rsidRDefault="009476AB" w:rsidP="009476AB">
      <w:pPr>
        <w:jc w:val="both"/>
        <w:rPr>
          <w:rFonts w:ascii="Times New Roman" w:hAnsi="Times New Roman" w:cs="Times New Roman"/>
          <w:sz w:val="28"/>
          <w:szCs w:val="28"/>
        </w:rPr>
      </w:pPr>
      <w:r w:rsidRPr="009476AB">
        <w:rPr>
          <w:rFonts w:ascii="Times New Roman" w:hAnsi="Times New Roman" w:cs="Times New Roman"/>
          <w:sz w:val="28"/>
          <w:szCs w:val="28"/>
        </w:rPr>
        <w:lastRenderedPageBreak/>
        <w:t>Для защиты информации должны использоваться:</w:t>
      </w:r>
    </w:p>
    <w:p w:rsidR="009476AB" w:rsidRPr="000C3CBE" w:rsidRDefault="009476AB" w:rsidP="007A5E8A">
      <w:pPr>
        <w:pStyle w:val="af2"/>
        <w:numPr>
          <w:ilvl w:val="0"/>
          <w:numId w:val="117"/>
        </w:numPr>
        <w:jc w:val="both"/>
        <w:rPr>
          <w:rFonts w:ascii="Times New Roman" w:hAnsi="Times New Roman" w:cs="Times New Roman"/>
          <w:sz w:val="28"/>
          <w:szCs w:val="28"/>
        </w:rPr>
      </w:pPr>
      <w:r w:rsidRPr="000C3CBE">
        <w:rPr>
          <w:rFonts w:ascii="Times New Roman" w:hAnsi="Times New Roman" w:cs="Times New Roman"/>
          <w:sz w:val="28"/>
          <w:szCs w:val="28"/>
        </w:rPr>
        <w:t>шифрование каналов передачи данных с использованием TLS;</w:t>
      </w:r>
    </w:p>
    <w:p w:rsidR="009476AB" w:rsidRPr="000C3CBE" w:rsidRDefault="009476AB" w:rsidP="007A5E8A">
      <w:pPr>
        <w:pStyle w:val="af2"/>
        <w:numPr>
          <w:ilvl w:val="0"/>
          <w:numId w:val="117"/>
        </w:numPr>
        <w:jc w:val="both"/>
        <w:rPr>
          <w:rFonts w:ascii="Times New Roman" w:hAnsi="Times New Roman" w:cs="Times New Roman"/>
          <w:sz w:val="28"/>
          <w:szCs w:val="28"/>
        </w:rPr>
      </w:pPr>
      <w:r w:rsidRPr="000C3CBE">
        <w:rPr>
          <w:rFonts w:ascii="Times New Roman" w:hAnsi="Times New Roman" w:cs="Times New Roman"/>
          <w:sz w:val="28"/>
          <w:szCs w:val="28"/>
        </w:rPr>
        <w:t>шифрование данных «at rest» — по возможности;</w:t>
      </w:r>
    </w:p>
    <w:p w:rsidR="009476AB" w:rsidRPr="000C3CBE" w:rsidRDefault="009476AB" w:rsidP="007A5E8A">
      <w:pPr>
        <w:pStyle w:val="af2"/>
        <w:numPr>
          <w:ilvl w:val="0"/>
          <w:numId w:val="117"/>
        </w:numPr>
        <w:jc w:val="both"/>
        <w:rPr>
          <w:rFonts w:ascii="Times New Roman" w:hAnsi="Times New Roman" w:cs="Times New Roman"/>
          <w:sz w:val="28"/>
          <w:szCs w:val="28"/>
        </w:rPr>
      </w:pPr>
      <w:r w:rsidRPr="000C3CBE">
        <w:rPr>
          <w:rFonts w:ascii="Times New Roman" w:hAnsi="Times New Roman" w:cs="Times New Roman"/>
          <w:sz w:val="28"/>
          <w:szCs w:val="28"/>
        </w:rPr>
        <w:t>маскирование и частичное отображение чувствительных данных.</w:t>
      </w:r>
    </w:p>
    <w:p w:rsidR="00F44D9E" w:rsidRPr="00F44D9E"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Все интеграционные шлюзы, API, ESB/API-шлюзы и иные интерфейсы обмена данными со смежными системами должны поддерживать защищенные каналы передачи данных с использованием TLS версии не ниже 1.2. При передаче данных между ИС CRM и внешними системами через открытые каналы связи должны применяться криптографические механизмы защиты информации, соответствующие требованиям законодательства Республики Узбекистан и применимым национальным стандар</w:t>
      </w:r>
      <w:r>
        <w:rPr>
          <w:rFonts w:ascii="Times New Roman" w:hAnsi="Times New Roman" w:cs="Times New Roman"/>
          <w:sz w:val="28"/>
          <w:szCs w:val="28"/>
        </w:rPr>
        <w:t>там, включая Oʻz DSt 1105:2009.</w:t>
      </w:r>
    </w:p>
    <w:p w:rsidR="00F44D9E" w:rsidRPr="00F44D9E"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В случаях, когда законодательством Республики Узбекистан, требованиями Заказчика или условиями эксплуатации ИС требуется применение средств криптографической защиты информации, должны использоваться средства криптографической защиты информации, имеющие сертификат соответствия Республики Узбекистан либо разрешенные к прим</w:t>
      </w:r>
      <w:r>
        <w:rPr>
          <w:rFonts w:ascii="Times New Roman" w:hAnsi="Times New Roman" w:cs="Times New Roman"/>
          <w:sz w:val="28"/>
          <w:szCs w:val="28"/>
        </w:rPr>
        <w:t>енению в установленном порядке.</w:t>
      </w:r>
    </w:p>
    <w:p w:rsidR="00F44D9E" w:rsidRPr="009476AB"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Передача персональных данных, учетных данных, токенов доступа, клиентских данных, финансовой информации и иной конфиденциальной информации в открытом виде не допускается.</w:t>
      </w:r>
    </w:p>
    <w:p w:rsidR="000C3CBE" w:rsidRPr="00B632E1" w:rsidRDefault="000C3CBE" w:rsidP="009476AB">
      <w:pPr>
        <w:jc w:val="both"/>
        <w:rPr>
          <w:rFonts w:ascii="Times New Roman" w:hAnsi="Times New Roman" w:cs="Times New Roman"/>
          <w:sz w:val="28"/>
          <w:szCs w:val="28"/>
        </w:rPr>
      </w:pPr>
      <w:r w:rsidRPr="000C3CBE">
        <w:rPr>
          <w:rFonts w:ascii="Times New Roman" w:hAnsi="Times New Roman" w:cs="Times New Roman"/>
          <w:sz w:val="28"/>
          <w:szCs w:val="28"/>
        </w:rPr>
        <w:t>Передача данных в AI/ML-компоненты должна осуществляться только внутри контролируемого контура Заказчика либо через защищенные каналы между компонентами, размещенными в согласованном защищенном контуре, с соблюдением требований к защите персональных данных, конфиденциальной информации и исключением несанкционированной трансграничной передачи данных.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5. Требования по сохранности информации при авариях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Сохранность информации должна обеспечиваться за счет:</w:t>
      </w:r>
    </w:p>
    <w:p w:rsidR="00270285" w:rsidRPr="00B632E1" w:rsidRDefault="00270285" w:rsidP="007A5E8A">
      <w:pPr>
        <w:pStyle w:val="af2"/>
        <w:numPr>
          <w:ilvl w:val="0"/>
          <w:numId w:val="41"/>
        </w:numPr>
        <w:jc w:val="both"/>
        <w:rPr>
          <w:rFonts w:ascii="Times New Roman" w:hAnsi="Times New Roman" w:cs="Times New Roman"/>
          <w:sz w:val="28"/>
          <w:szCs w:val="28"/>
        </w:rPr>
      </w:pPr>
      <w:r w:rsidRPr="00B632E1">
        <w:rPr>
          <w:rFonts w:ascii="Times New Roman" w:hAnsi="Times New Roman" w:cs="Times New Roman"/>
          <w:sz w:val="28"/>
          <w:szCs w:val="28"/>
        </w:rPr>
        <w:t>регулярного резервного копирования;</w:t>
      </w:r>
    </w:p>
    <w:p w:rsidR="00270285" w:rsidRPr="00B632E1" w:rsidRDefault="00270285" w:rsidP="007A5E8A">
      <w:pPr>
        <w:pStyle w:val="af2"/>
        <w:numPr>
          <w:ilvl w:val="0"/>
          <w:numId w:val="41"/>
        </w:numPr>
        <w:jc w:val="both"/>
        <w:rPr>
          <w:rFonts w:ascii="Times New Roman" w:hAnsi="Times New Roman" w:cs="Times New Roman"/>
          <w:sz w:val="28"/>
          <w:szCs w:val="28"/>
        </w:rPr>
      </w:pPr>
      <w:r w:rsidRPr="00B632E1">
        <w:rPr>
          <w:rFonts w:ascii="Times New Roman" w:hAnsi="Times New Roman" w:cs="Times New Roman"/>
          <w:sz w:val="28"/>
          <w:szCs w:val="28"/>
        </w:rPr>
        <w:t>проведения тестов восстановления;</w:t>
      </w:r>
    </w:p>
    <w:p w:rsidR="00270285" w:rsidRPr="00B632E1" w:rsidRDefault="00270285" w:rsidP="007A5E8A">
      <w:pPr>
        <w:pStyle w:val="af2"/>
        <w:numPr>
          <w:ilvl w:val="0"/>
          <w:numId w:val="41"/>
        </w:numPr>
        <w:jc w:val="both"/>
        <w:rPr>
          <w:rFonts w:ascii="Times New Roman" w:hAnsi="Times New Roman" w:cs="Times New Roman"/>
          <w:sz w:val="28"/>
          <w:szCs w:val="28"/>
        </w:rPr>
      </w:pPr>
      <w:r w:rsidRPr="00B632E1">
        <w:rPr>
          <w:rFonts w:ascii="Times New Roman" w:hAnsi="Times New Roman" w:cs="Times New Roman"/>
          <w:sz w:val="28"/>
          <w:szCs w:val="28"/>
        </w:rPr>
        <w:t>применения параметров RPO/RTO, задаваемых Заказчиком либо определяемых в предложении Исполнителя;</w:t>
      </w:r>
    </w:p>
    <w:p w:rsidR="00270285" w:rsidRPr="00B632E1" w:rsidRDefault="00270285" w:rsidP="007A5E8A">
      <w:pPr>
        <w:pStyle w:val="af2"/>
        <w:numPr>
          <w:ilvl w:val="0"/>
          <w:numId w:val="41"/>
        </w:numPr>
        <w:jc w:val="both"/>
        <w:rPr>
          <w:rFonts w:ascii="Times New Roman" w:hAnsi="Times New Roman" w:cs="Times New Roman"/>
          <w:sz w:val="28"/>
          <w:szCs w:val="28"/>
        </w:rPr>
      </w:pPr>
      <w:r w:rsidRPr="00B632E1">
        <w:rPr>
          <w:rFonts w:ascii="Times New Roman" w:hAnsi="Times New Roman" w:cs="Times New Roman"/>
          <w:sz w:val="28"/>
          <w:szCs w:val="28"/>
        </w:rPr>
        <w:t>централизованного логирования и мониторинга;</w:t>
      </w:r>
    </w:p>
    <w:p w:rsidR="00270285" w:rsidRPr="00B632E1" w:rsidRDefault="00270285" w:rsidP="007A5E8A">
      <w:pPr>
        <w:pStyle w:val="af2"/>
        <w:numPr>
          <w:ilvl w:val="0"/>
          <w:numId w:val="41"/>
        </w:numPr>
        <w:jc w:val="both"/>
        <w:rPr>
          <w:rFonts w:ascii="Times New Roman" w:hAnsi="Times New Roman" w:cs="Times New Roman"/>
          <w:sz w:val="28"/>
          <w:szCs w:val="28"/>
        </w:rPr>
      </w:pPr>
      <w:r w:rsidRPr="00B632E1">
        <w:rPr>
          <w:rFonts w:ascii="Times New Roman" w:hAnsi="Times New Roman" w:cs="Times New Roman"/>
          <w:sz w:val="28"/>
          <w:szCs w:val="28"/>
        </w:rPr>
        <w:t>алертинга по ошибкам интеграций и деградации.</w:t>
      </w:r>
    </w:p>
    <w:p w:rsidR="005A7821" w:rsidRPr="00B632E1" w:rsidRDefault="005A7821" w:rsidP="007A5E8A">
      <w:pPr>
        <w:pStyle w:val="af2"/>
        <w:numPr>
          <w:ilvl w:val="0"/>
          <w:numId w:val="40"/>
        </w:numPr>
        <w:jc w:val="both"/>
        <w:rPr>
          <w:rFonts w:ascii="Times New Roman" w:hAnsi="Times New Roman" w:cs="Times New Roman"/>
          <w:sz w:val="28"/>
          <w:szCs w:val="28"/>
        </w:rPr>
      </w:pPr>
      <w:r w:rsidRPr="00B632E1">
        <w:rPr>
          <w:rFonts w:ascii="Times New Roman" w:hAnsi="Times New Roman" w:cs="Times New Roman"/>
          <w:sz w:val="28"/>
          <w:szCs w:val="28"/>
        </w:rPr>
        <w:t>сохранности данных, используемых в AI/ML-моделях, включая обучающие выборки и результаты моделей.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6. Требования к защите от внешнего воздействия</w:t>
      </w:r>
    </w:p>
    <w:p w:rsidR="005A7821" w:rsidRPr="00B632E1" w:rsidRDefault="005A7821" w:rsidP="005A7821">
      <w:pPr>
        <w:jc w:val="both"/>
        <w:rPr>
          <w:rFonts w:ascii="Times New Roman" w:hAnsi="Times New Roman" w:cs="Times New Roman"/>
          <w:sz w:val="28"/>
          <w:szCs w:val="28"/>
        </w:rPr>
      </w:pPr>
      <w:r w:rsidRPr="00B632E1">
        <w:rPr>
          <w:rFonts w:ascii="Times New Roman" w:hAnsi="Times New Roman" w:cs="Times New Roman"/>
          <w:sz w:val="28"/>
          <w:szCs w:val="28"/>
        </w:rPr>
        <w:t xml:space="preserve">Защита от внешнего воздействия должна обеспечиваться средствами программно-технического комплекса Заказчика, включая защищенные сетевые сегменты, разграничение доступа между контурами, контролируемые точки интеграционного доступа, а также использование корпоративных средств мониторинга, логирования и сетевой защиты, включая контроль взаимодействия с AI/ML-сервисами.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7. Требования к защите данных от сбоев общего и специального программного обеспечения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 должна обеспечивать:</w:t>
      </w:r>
    </w:p>
    <w:p w:rsidR="00270285" w:rsidRPr="00B632E1" w:rsidRDefault="00270285" w:rsidP="007A5E8A">
      <w:pPr>
        <w:pStyle w:val="af2"/>
        <w:numPr>
          <w:ilvl w:val="0"/>
          <w:numId w:val="40"/>
        </w:numPr>
        <w:jc w:val="both"/>
        <w:rPr>
          <w:rFonts w:ascii="Times New Roman" w:hAnsi="Times New Roman" w:cs="Times New Roman"/>
          <w:sz w:val="28"/>
          <w:szCs w:val="28"/>
        </w:rPr>
      </w:pPr>
      <w:r w:rsidRPr="00B632E1">
        <w:rPr>
          <w:rFonts w:ascii="Times New Roman" w:hAnsi="Times New Roman" w:cs="Times New Roman"/>
          <w:sz w:val="28"/>
          <w:szCs w:val="28"/>
        </w:rPr>
        <w:t>централизованное логирование;</w:t>
      </w:r>
    </w:p>
    <w:p w:rsidR="00270285" w:rsidRPr="00B632E1" w:rsidRDefault="00270285" w:rsidP="007A5E8A">
      <w:pPr>
        <w:pStyle w:val="af2"/>
        <w:numPr>
          <w:ilvl w:val="0"/>
          <w:numId w:val="40"/>
        </w:numPr>
        <w:jc w:val="both"/>
        <w:rPr>
          <w:rFonts w:ascii="Times New Roman" w:hAnsi="Times New Roman" w:cs="Times New Roman"/>
          <w:sz w:val="28"/>
          <w:szCs w:val="28"/>
        </w:rPr>
      </w:pPr>
      <w:r w:rsidRPr="00B632E1">
        <w:rPr>
          <w:rFonts w:ascii="Times New Roman" w:hAnsi="Times New Roman" w:cs="Times New Roman"/>
          <w:sz w:val="28"/>
          <w:szCs w:val="28"/>
        </w:rPr>
        <w:t>аудит входов, изменений и доступа к чувствительным данным;</w:t>
      </w:r>
    </w:p>
    <w:p w:rsidR="00270285" w:rsidRPr="00B632E1" w:rsidRDefault="00270285" w:rsidP="007A5E8A">
      <w:pPr>
        <w:pStyle w:val="af2"/>
        <w:numPr>
          <w:ilvl w:val="0"/>
          <w:numId w:val="40"/>
        </w:numPr>
        <w:jc w:val="both"/>
        <w:rPr>
          <w:rFonts w:ascii="Times New Roman" w:hAnsi="Times New Roman" w:cs="Times New Roman"/>
          <w:sz w:val="28"/>
          <w:szCs w:val="28"/>
        </w:rPr>
      </w:pPr>
      <w:r w:rsidRPr="00B632E1">
        <w:rPr>
          <w:rFonts w:ascii="Times New Roman" w:hAnsi="Times New Roman" w:cs="Times New Roman"/>
          <w:sz w:val="28"/>
          <w:szCs w:val="28"/>
        </w:rPr>
        <w:t>хранение логов в срок по требованиям Заказчика;</w:t>
      </w:r>
    </w:p>
    <w:p w:rsidR="00270285" w:rsidRPr="00B632E1" w:rsidRDefault="00270285" w:rsidP="007A5E8A">
      <w:pPr>
        <w:pStyle w:val="af2"/>
        <w:numPr>
          <w:ilvl w:val="0"/>
          <w:numId w:val="40"/>
        </w:numPr>
        <w:jc w:val="both"/>
        <w:rPr>
          <w:rFonts w:ascii="Times New Roman" w:hAnsi="Times New Roman" w:cs="Times New Roman"/>
          <w:sz w:val="28"/>
          <w:szCs w:val="28"/>
        </w:rPr>
      </w:pPr>
      <w:r w:rsidRPr="00B632E1">
        <w:rPr>
          <w:rFonts w:ascii="Times New Roman" w:hAnsi="Times New Roman" w:cs="Times New Roman"/>
          <w:sz w:val="28"/>
          <w:szCs w:val="28"/>
        </w:rPr>
        <w:t>анализ защищенности VA/PT перед ОПЭ;</w:t>
      </w:r>
    </w:p>
    <w:p w:rsidR="00270285" w:rsidRPr="00B632E1" w:rsidRDefault="00270285" w:rsidP="007A5E8A">
      <w:pPr>
        <w:pStyle w:val="af2"/>
        <w:numPr>
          <w:ilvl w:val="0"/>
          <w:numId w:val="40"/>
        </w:numPr>
        <w:jc w:val="both"/>
        <w:rPr>
          <w:rFonts w:ascii="Times New Roman" w:hAnsi="Times New Roman" w:cs="Times New Roman"/>
          <w:sz w:val="28"/>
          <w:szCs w:val="28"/>
        </w:rPr>
      </w:pPr>
      <w:r w:rsidRPr="00B632E1">
        <w:rPr>
          <w:rFonts w:ascii="Times New Roman" w:hAnsi="Times New Roman" w:cs="Times New Roman"/>
          <w:sz w:val="28"/>
          <w:szCs w:val="28"/>
        </w:rPr>
        <w:t>устранение критических уязвимост</w:t>
      </w:r>
      <w:r w:rsidR="005A7821" w:rsidRPr="00B632E1">
        <w:rPr>
          <w:rFonts w:ascii="Times New Roman" w:hAnsi="Times New Roman" w:cs="Times New Roman"/>
          <w:sz w:val="28"/>
          <w:szCs w:val="28"/>
        </w:rPr>
        <w:t>ей до промышленной эксплуатации;</w:t>
      </w:r>
    </w:p>
    <w:p w:rsidR="005A7821" w:rsidRPr="00B632E1" w:rsidRDefault="005A7821" w:rsidP="007A5E8A">
      <w:pPr>
        <w:pStyle w:val="af2"/>
        <w:numPr>
          <w:ilvl w:val="0"/>
          <w:numId w:val="42"/>
        </w:numPr>
        <w:jc w:val="both"/>
        <w:rPr>
          <w:rFonts w:ascii="Times New Roman" w:hAnsi="Times New Roman" w:cs="Times New Roman"/>
          <w:sz w:val="28"/>
          <w:szCs w:val="28"/>
        </w:rPr>
      </w:pPr>
      <w:r w:rsidRPr="00B632E1">
        <w:rPr>
          <w:rFonts w:ascii="Times New Roman" w:hAnsi="Times New Roman" w:cs="Times New Roman"/>
          <w:sz w:val="28"/>
          <w:szCs w:val="28"/>
        </w:rPr>
        <w:t>аудит и журналирование операций AI/ML-компонентов, включая фиксацию запросов к моделям и их результатов;</w:t>
      </w:r>
    </w:p>
    <w:p w:rsidR="005A7821" w:rsidRDefault="005A7821" w:rsidP="007A5E8A">
      <w:pPr>
        <w:pStyle w:val="af2"/>
        <w:numPr>
          <w:ilvl w:val="0"/>
          <w:numId w:val="42"/>
        </w:numPr>
        <w:jc w:val="both"/>
        <w:rPr>
          <w:rFonts w:ascii="Times New Roman" w:hAnsi="Times New Roman" w:cs="Times New Roman"/>
          <w:sz w:val="28"/>
          <w:szCs w:val="28"/>
        </w:rPr>
      </w:pPr>
      <w:r w:rsidRPr="00B632E1">
        <w:rPr>
          <w:rFonts w:ascii="Times New Roman" w:hAnsi="Times New Roman" w:cs="Times New Roman"/>
          <w:sz w:val="28"/>
          <w:szCs w:val="28"/>
        </w:rPr>
        <w:t>контроль корректности и допустимости использования AI (исключение утечек и некорректной обработки данных).</w:t>
      </w:r>
    </w:p>
    <w:p w:rsidR="009B1D76" w:rsidRPr="009B1D76" w:rsidRDefault="009B1D76" w:rsidP="009B1D76">
      <w:pPr>
        <w:jc w:val="both"/>
        <w:rPr>
          <w:rFonts w:ascii="Times New Roman" w:hAnsi="Times New Roman" w:cs="Times New Roman"/>
          <w:sz w:val="28"/>
          <w:szCs w:val="28"/>
        </w:rPr>
      </w:pPr>
      <w:r w:rsidRPr="009B1D76">
        <w:rPr>
          <w:rFonts w:ascii="Times New Roman" w:hAnsi="Times New Roman" w:cs="Times New Roman"/>
          <w:sz w:val="28"/>
          <w:szCs w:val="28"/>
        </w:rPr>
        <w:t>ИС должна обеспечивать ведение журнала аудита действий пользователей, администраторов, интеграционных сервисов и AI/ML-компонентов при их использовании. В журнале аудита должны фиксироваться входы и выходы пользователей, успешные и неуспешные попытки аутентификации, создание, изменение, удаление и просмотр ключевых записей, доступ к персональным, финансовым и клиентским данным, изменение ролей и прав доступа, действия администраторов, экспорт данных, массовые операции, интеграционные операции, обращения к API, ошибки интеграций и повторная обработка сообщений. Журналы аудита должны быть защищены от несанкционированного изменения и удаления и доступны для выгрузки при расследовании инцидентов информационной безопасности, внутреннем контроле, внешнем аудите и экспертизе.</w:t>
      </w:r>
    </w:p>
    <w:p w:rsidR="00270285" w:rsidRPr="00B632E1" w:rsidRDefault="00270285" w:rsidP="00351EE8">
      <w:pPr>
        <w:pStyle w:val="3"/>
        <w:jc w:val="both"/>
        <w:rPr>
          <w:rFonts w:ascii="Times New Roman" w:hAnsi="Times New Roman" w:cs="Times New Roman"/>
          <w:sz w:val="28"/>
          <w:szCs w:val="28"/>
        </w:rPr>
      </w:pPr>
      <w:bookmarkStart w:id="19" w:name="_Toc234848558"/>
      <w:r w:rsidRPr="00B632E1">
        <w:rPr>
          <w:rFonts w:ascii="Times New Roman" w:hAnsi="Times New Roman" w:cs="Times New Roman"/>
          <w:sz w:val="28"/>
          <w:szCs w:val="28"/>
        </w:rPr>
        <w:t>4.1.7</w:t>
      </w:r>
      <w:r w:rsidRPr="00B632E1">
        <w:rPr>
          <w:rFonts w:ascii="Times New Roman" w:hAnsi="Times New Roman" w:cs="Times New Roman"/>
          <w:sz w:val="28"/>
          <w:szCs w:val="28"/>
        </w:rPr>
        <w:tab/>
        <w:t>Требования к эргономике и технической эстетике</w:t>
      </w:r>
      <w:bookmarkEnd w:id="19"/>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Взаимодействие пользователей с ИС должно осуществляться посредством визуального графического интерфейса. В составе результатов проекта должен быть предусмотрен проект UI/UX с макетами и прототипами ключевых экранов.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 Требования к средствам отображения информации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Средства отображения информации должны обеспечивать:</w:t>
      </w:r>
    </w:p>
    <w:p w:rsidR="00270285" w:rsidRPr="00B632E1" w:rsidRDefault="00270285" w:rsidP="007A5E8A">
      <w:pPr>
        <w:pStyle w:val="af2"/>
        <w:numPr>
          <w:ilvl w:val="0"/>
          <w:numId w:val="43"/>
        </w:numPr>
        <w:jc w:val="both"/>
        <w:rPr>
          <w:rFonts w:ascii="Times New Roman" w:hAnsi="Times New Roman" w:cs="Times New Roman"/>
          <w:sz w:val="28"/>
          <w:szCs w:val="28"/>
        </w:rPr>
      </w:pPr>
      <w:r w:rsidRPr="00B632E1">
        <w:rPr>
          <w:rFonts w:ascii="Times New Roman" w:hAnsi="Times New Roman" w:cs="Times New Roman"/>
          <w:sz w:val="28"/>
          <w:szCs w:val="28"/>
        </w:rPr>
        <w:t>отображение карточки клиента, обращений, лидов, сделок, кампаний, задач, отчетов и дашбордов;</w:t>
      </w:r>
    </w:p>
    <w:p w:rsidR="00270285" w:rsidRPr="00B632E1" w:rsidRDefault="00270285" w:rsidP="007A5E8A">
      <w:pPr>
        <w:pStyle w:val="af2"/>
        <w:numPr>
          <w:ilvl w:val="0"/>
          <w:numId w:val="43"/>
        </w:numPr>
        <w:jc w:val="both"/>
        <w:rPr>
          <w:rFonts w:ascii="Times New Roman" w:hAnsi="Times New Roman" w:cs="Times New Roman"/>
          <w:sz w:val="28"/>
          <w:szCs w:val="28"/>
        </w:rPr>
      </w:pPr>
      <w:r w:rsidRPr="00B632E1">
        <w:rPr>
          <w:rFonts w:ascii="Times New Roman" w:hAnsi="Times New Roman" w:cs="Times New Roman"/>
          <w:sz w:val="28"/>
          <w:szCs w:val="28"/>
        </w:rPr>
        <w:t>отображение KPI-дашбордов по ролям;</w:t>
      </w:r>
    </w:p>
    <w:p w:rsidR="00270285" w:rsidRPr="00B632E1" w:rsidRDefault="00270285" w:rsidP="007A5E8A">
      <w:pPr>
        <w:pStyle w:val="af2"/>
        <w:numPr>
          <w:ilvl w:val="0"/>
          <w:numId w:val="43"/>
        </w:numPr>
        <w:jc w:val="both"/>
        <w:rPr>
          <w:rFonts w:ascii="Times New Roman" w:hAnsi="Times New Roman" w:cs="Times New Roman"/>
          <w:sz w:val="28"/>
          <w:szCs w:val="28"/>
        </w:rPr>
      </w:pPr>
      <w:r w:rsidRPr="00B632E1">
        <w:rPr>
          <w:rFonts w:ascii="Times New Roman" w:hAnsi="Times New Roman" w:cs="Times New Roman"/>
          <w:sz w:val="28"/>
          <w:szCs w:val="28"/>
        </w:rPr>
        <w:t>отображение встроенных отчетов и результатов поиска;</w:t>
      </w:r>
    </w:p>
    <w:p w:rsidR="00270285" w:rsidRPr="00B632E1" w:rsidRDefault="00270285" w:rsidP="007A5E8A">
      <w:pPr>
        <w:pStyle w:val="af2"/>
        <w:numPr>
          <w:ilvl w:val="0"/>
          <w:numId w:val="43"/>
        </w:numPr>
        <w:jc w:val="both"/>
        <w:rPr>
          <w:rFonts w:ascii="Times New Roman" w:hAnsi="Times New Roman" w:cs="Times New Roman"/>
          <w:sz w:val="28"/>
          <w:szCs w:val="28"/>
        </w:rPr>
      </w:pPr>
      <w:r w:rsidRPr="00B632E1">
        <w:rPr>
          <w:rFonts w:ascii="Times New Roman" w:hAnsi="Times New Roman" w:cs="Times New Roman"/>
          <w:sz w:val="28"/>
          <w:szCs w:val="28"/>
        </w:rPr>
        <w:t>экспорт д</w:t>
      </w:r>
      <w:r w:rsidR="005A7821" w:rsidRPr="00B632E1">
        <w:rPr>
          <w:rFonts w:ascii="Times New Roman" w:hAnsi="Times New Roman" w:cs="Times New Roman"/>
          <w:sz w:val="28"/>
          <w:szCs w:val="28"/>
        </w:rPr>
        <w:t>анных в форматы xlsx, csv и pdf;</w:t>
      </w:r>
    </w:p>
    <w:p w:rsidR="005A7821" w:rsidRPr="00B632E1" w:rsidRDefault="005A7821" w:rsidP="007A5E8A">
      <w:pPr>
        <w:pStyle w:val="af2"/>
        <w:numPr>
          <w:ilvl w:val="0"/>
          <w:numId w:val="43"/>
        </w:numPr>
        <w:rPr>
          <w:rFonts w:ascii="Times New Roman" w:hAnsi="Times New Roman" w:cs="Times New Roman"/>
          <w:sz w:val="28"/>
          <w:szCs w:val="28"/>
        </w:rPr>
      </w:pPr>
      <w:r w:rsidRPr="00B632E1">
        <w:rPr>
          <w:rFonts w:ascii="Times New Roman" w:hAnsi="Times New Roman" w:cs="Times New Roman"/>
          <w:sz w:val="28"/>
          <w:szCs w:val="28"/>
        </w:rPr>
        <w:t xml:space="preserve">отображение результатов работы AI/ML-моделей (скоринг, рекомендации, прогнозы) в наглядном и интерпретируемом виде.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 Требования по эргономике специализированных периферийных устройств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Специальные требования к специализированным периферийным устройствам на текущем этапе не установлены.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необходимости такие требования подлежат уточнению на этапе проектирования решения.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 Требования к графическому интерфейсу</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Графический интерфейс ИС должен обеспечивать:</w:t>
      </w:r>
    </w:p>
    <w:p w:rsidR="00270285" w:rsidRPr="00B632E1" w:rsidRDefault="00270285" w:rsidP="007A5E8A">
      <w:pPr>
        <w:pStyle w:val="af2"/>
        <w:numPr>
          <w:ilvl w:val="0"/>
          <w:numId w:val="44"/>
        </w:numPr>
        <w:jc w:val="both"/>
        <w:rPr>
          <w:rFonts w:ascii="Times New Roman" w:hAnsi="Times New Roman" w:cs="Times New Roman"/>
          <w:sz w:val="28"/>
          <w:szCs w:val="28"/>
        </w:rPr>
      </w:pPr>
      <w:r w:rsidRPr="00B632E1">
        <w:rPr>
          <w:rFonts w:ascii="Times New Roman" w:hAnsi="Times New Roman" w:cs="Times New Roman"/>
          <w:sz w:val="28"/>
          <w:szCs w:val="28"/>
        </w:rPr>
        <w:t>единое рабочее пространство для пользователей;</w:t>
      </w:r>
    </w:p>
    <w:p w:rsidR="00270285" w:rsidRPr="00B632E1" w:rsidRDefault="00270285" w:rsidP="007A5E8A">
      <w:pPr>
        <w:pStyle w:val="af2"/>
        <w:numPr>
          <w:ilvl w:val="0"/>
          <w:numId w:val="44"/>
        </w:numPr>
        <w:jc w:val="both"/>
        <w:rPr>
          <w:rFonts w:ascii="Times New Roman" w:hAnsi="Times New Roman" w:cs="Times New Roman"/>
          <w:sz w:val="28"/>
          <w:szCs w:val="28"/>
        </w:rPr>
      </w:pPr>
      <w:r w:rsidRPr="00B632E1">
        <w:rPr>
          <w:rFonts w:ascii="Times New Roman" w:hAnsi="Times New Roman" w:cs="Times New Roman"/>
          <w:sz w:val="28"/>
          <w:szCs w:val="28"/>
        </w:rPr>
        <w:t>глобальный поиск по ключевым полям;</w:t>
      </w:r>
    </w:p>
    <w:p w:rsidR="00270285" w:rsidRPr="00B632E1" w:rsidRDefault="00270285" w:rsidP="007A5E8A">
      <w:pPr>
        <w:pStyle w:val="af2"/>
        <w:numPr>
          <w:ilvl w:val="0"/>
          <w:numId w:val="44"/>
        </w:numPr>
        <w:jc w:val="both"/>
        <w:rPr>
          <w:rFonts w:ascii="Times New Roman" w:hAnsi="Times New Roman" w:cs="Times New Roman"/>
          <w:sz w:val="28"/>
          <w:szCs w:val="28"/>
        </w:rPr>
      </w:pPr>
      <w:r w:rsidRPr="00B632E1">
        <w:rPr>
          <w:rFonts w:ascii="Times New Roman" w:hAnsi="Times New Roman" w:cs="Times New Roman"/>
          <w:sz w:val="28"/>
          <w:szCs w:val="28"/>
        </w:rPr>
        <w:t>фильтрацию, сортировку и группировку списков;</w:t>
      </w:r>
    </w:p>
    <w:p w:rsidR="00270285" w:rsidRPr="00B632E1" w:rsidRDefault="00270285" w:rsidP="007A5E8A">
      <w:pPr>
        <w:pStyle w:val="af2"/>
        <w:numPr>
          <w:ilvl w:val="0"/>
          <w:numId w:val="44"/>
        </w:numPr>
        <w:jc w:val="both"/>
        <w:rPr>
          <w:rFonts w:ascii="Times New Roman" w:hAnsi="Times New Roman" w:cs="Times New Roman"/>
          <w:sz w:val="28"/>
          <w:szCs w:val="28"/>
        </w:rPr>
      </w:pPr>
      <w:r w:rsidRPr="00B632E1">
        <w:rPr>
          <w:rFonts w:ascii="Times New Roman" w:hAnsi="Times New Roman" w:cs="Times New Roman"/>
          <w:sz w:val="28"/>
          <w:szCs w:val="28"/>
        </w:rPr>
        <w:t>настраиваемые представления, включая видимые колонки и сохраненные фильтры;</w:t>
      </w:r>
    </w:p>
    <w:p w:rsidR="00270285" w:rsidRPr="00B632E1" w:rsidRDefault="00270285" w:rsidP="007A5E8A">
      <w:pPr>
        <w:pStyle w:val="af2"/>
        <w:numPr>
          <w:ilvl w:val="0"/>
          <w:numId w:val="44"/>
        </w:numPr>
        <w:jc w:val="both"/>
        <w:rPr>
          <w:rFonts w:ascii="Times New Roman" w:hAnsi="Times New Roman" w:cs="Times New Roman"/>
          <w:sz w:val="28"/>
          <w:szCs w:val="28"/>
        </w:rPr>
      </w:pPr>
      <w:r w:rsidRPr="00B632E1">
        <w:rPr>
          <w:rFonts w:ascii="Times New Roman" w:hAnsi="Times New Roman" w:cs="Times New Roman"/>
          <w:sz w:val="28"/>
          <w:szCs w:val="28"/>
        </w:rPr>
        <w:t>поддержку массовых операций с учетом прав доступа;</w:t>
      </w:r>
    </w:p>
    <w:p w:rsidR="00270285" w:rsidRPr="00B632E1" w:rsidRDefault="00270285" w:rsidP="007A5E8A">
      <w:pPr>
        <w:pStyle w:val="af2"/>
        <w:numPr>
          <w:ilvl w:val="0"/>
          <w:numId w:val="44"/>
        </w:numPr>
        <w:jc w:val="both"/>
        <w:rPr>
          <w:rFonts w:ascii="Times New Roman" w:hAnsi="Times New Roman" w:cs="Times New Roman"/>
          <w:sz w:val="28"/>
          <w:szCs w:val="28"/>
        </w:rPr>
      </w:pPr>
      <w:r w:rsidRPr="00B632E1">
        <w:rPr>
          <w:rFonts w:ascii="Times New Roman" w:hAnsi="Times New Roman" w:cs="Times New Roman"/>
          <w:sz w:val="28"/>
          <w:szCs w:val="28"/>
        </w:rPr>
        <w:t>использование шаблонов, базы знаний и скриптов в процессах работы пользователей;</w:t>
      </w:r>
    </w:p>
    <w:p w:rsidR="00270285" w:rsidRPr="00B632E1" w:rsidRDefault="00270285" w:rsidP="007A5E8A">
      <w:pPr>
        <w:pStyle w:val="af2"/>
        <w:numPr>
          <w:ilvl w:val="0"/>
          <w:numId w:val="44"/>
        </w:numPr>
        <w:jc w:val="both"/>
        <w:rPr>
          <w:rFonts w:ascii="Times New Roman" w:hAnsi="Times New Roman" w:cs="Times New Roman"/>
          <w:sz w:val="28"/>
          <w:szCs w:val="28"/>
        </w:rPr>
      </w:pPr>
      <w:r w:rsidRPr="00B632E1">
        <w:rPr>
          <w:rFonts w:ascii="Times New Roman" w:hAnsi="Times New Roman" w:cs="Times New Roman"/>
          <w:sz w:val="28"/>
          <w:szCs w:val="28"/>
        </w:rPr>
        <w:t>контроль качества данных, включая валидаторы, обязательность полей и правила заполнения;</w:t>
      </w:r>
    </w:p>
    <w:p w:rsidR="00270285" w:rsidRPr="00B632E1" w:rsidRDefault="00270285" w:rsidP="007A5E8A">
      <w:pPr>
        <w:pStyle w:val="af2"/>
        <w:numPr>
          <w:ilvl w:val="0"/>
          <w:numId w:val="44"/>
        </w:numPr>
        <w:jc w:val="both"/>
        <w:rPr>
          <w:rFonts w:ascii="Times New Roman" w:hAnsi="Times New Roman" w:cs="Times New Roman"/>
          <w:sz w:val="28"/>
          <w:szCs w:val="28"/>
        </w:rPr>
      </w:pPr>
      <w:r w:rsidRPr="00B632E1">
        <w:rPr>
          <w:rFonts w:ascii="Times New Roman" w:hAnsi="Times New Roman" w:cs="Times New Roman"/>
          <w:sz w:val="28"/>
          <w:szCs w:val="28"/>
        </w:rPr>
        <w:t>аудит действий пользователей и историю изменений ключевых полей и статусов.</w:t>
      </w:r>
    </w:p>
    <w:p w:rsidR="005A7821" w:rsidRPr="00B632E1" w:rsidRDefault="005A7821" w:rsidP="005A7821">
      <w:pPr>
        <w:pStyle w:val="isselectedend"/>
        <w:rPr>
          <w:rFonts w:eastAsiaTheme="minorHAnsi"/>
          <w:sz w:val="28"/>
          <w:szCs w:val="28"/>
          <w:lang w:eastAsia="en-US"/>
        </w:rPr>
      </w:pPr>
      <w:r w:rsidRPr="00B632E1">
        <w:rPr>
          <w:rFonts w:eastAsiaTheme="minorHAnsi"/>
          <w:sz w:val="28"/>
          <w:szCs w:val="28"/>
          <w:lang w:eastAsia="en-US"/>
        </w:rPr>
        <w:t>а также:</w:t>
      </w:r>
    </w:p>
    <w:p w:rsidR="005A7821" w:rsidRPr="00B632E1" w:rsidRDefault="005A7821" w:rsidP="007A5E8A">
      <w:pPr>
        <w:pStyle w:val="isselectedend"/>
        <w:numPr>
          <w:ilvl w:val="0"/>
          <w:numId w:val="45"/>
        </w:numPr>
      </w:pPr>
      <w:r w:rsidRPr="00B632E1">
        <w:rPr>
          <w:sz w:val="28"/>
          <w:szCs w:val="28"/>
        </w:rPr>
        <w:t>предоставление интеллектуальных подсказок пользователю (next best action, рекомендации по работе с клиентом);</w:t>
      </w:r>
    </w:p>
    <w:p w:rsidR="005A7821" w:rsidRPr="00B632E1" w:rsidRDefault="005A7821" w:rsidP="007A5E8A">
      <w:pPr>
        <w:pStyle w:val="isselectedend"/>
        <w:numPr>
          <w:ilvl w:val="0"/>
          <w:numId w:val="45"/>
        </w:numPr>
      </w:pPr>
      <w:r w:rsidRPr="00B632E1">
        <w:rPr>
          <w:sz w:val="28"/>
          <w:szCs w:val="28"/>
        </w:rPr>
        <w:t>автозаполнение полей на основе ранее введенных данных и анализа контекста;</w:t>
      </w:r>
    </w:p>
    <w:p w:rsidR="005A7821" w:rsidRPr="00B632E1" w:rsidRDefault="005A7821" w:rsidP="007A5E8A">
      <w:pPr>
        <w:pStyle w:val="isselectedend"/>
        <w:numPr>
          <w:ilvl w:val="0"/>
          <w:numId w:val="45"/>
        </w:numPr>
        <w:rPr>
          <w:sz w:val="28"/>
          <w:szCs w:val="28"/>
        </w:rPr>
      </w:pPr>
      <w:r w:rsidRPr="00B632E1">
        <w:rPr>
          <w:sz w:val="28"/>
          <w:szCs w:val="28"/>
        </w:rPr>
        <w:t>генерацию текстов (ответы клиентам, комментарии, описания) с возможностью редактирования пользователем;</w:t>
      </w:r>
    </w:p>
    <w:p w:rsidR="005A7821" w:rsidRPr="00B632E1" w:rsidRDefault="005A7821" w:rsidP="007A5E8A">
      <w:pPr>
        <w:pStyle w:val="isselectedend"/>
        <w:numPr>
          <w:ilvl w:val="0"/>
          <w:numId w:val="45"/>
        </w:numPr>
        <w:rPr>
          <w:sz w:val="28"/>
          <w:szCs w:val="28"/>
        </w:rPr>
      </w:pPr>
      <w:r w:rsidRPr="00B632E1">
        <w:rPr>
          <w:sz w:val="28"/>
          <w:szCs w:val="28"/>
        </w:rPr>
        <w:t>отображение предупреждений и рекомендаций на основе анализа данных (например, риск оттока, вероятность сделки);</w:t>
      </w:r>
    </w:p>
    <w:p w:rsidR="005A7821" w:rsidRPr="00B632E1" w:rsidRDefault="005A7821" w:rsidP="007A5E8A">
      <w:pPr>
        <w:pStyle w:val="isselectedend"/>
        <w:numPr>
          <w:ilvl w:val="0"/>
          <w:numId w:val="45"/>
        </w:numPr>
        <w:rPr>
          <w:sz w:val="28"/>
          <w:szCs w:val="28"/>
        </w:rPr>
      </w:pPr>
      <w:r w:rsidRPr="00B632E1">
        <w:rPr>
          <w:sz w:val="28"/>
          <w:szCs w:val="28"/>
        </w:rPr>
        <w:lastRenderedPageBreak/>
        <w:t>минимизацию количества действий пользователя за счет автоматизации типовых операций;</w:t>
      </w:r>
    </w:p>
    <w:p w:rsidR="005A7821" w:rsidRPr="00B632E1" w:rsidRDefault="005A7821" w:rsidP="007A5E8A">
      <w:pPr>
        <w:pStyle w:val="isselectedend"/>
        <w:numPr>
          <w:ilvl w:val="0"/>
          <w:numId w:val="45"/>
        </w:numPr>
      </w:pPr>
      <w:r w:rsidRPr="00B632E1">
        <w:rPr>
          <w:sz w:val="28"/>
          <w:szCs w:val="28"/>
        </w:rPr>
        <w:t>прозрачность работы AI-функций (понятное объяснение рекомендаций и результатов моделей при необходимости).</w:t>
      </w:r>
    </w:p>
    <w:p w:rsidR="005A7821" w:rsidRPr="00B632E1" w:rsidRDefault="005A7821" w:rsidP="005A7821">
      <w:pPr>
        <w:jc w:val="both"/>
        <w:rPr>
          <w:rFonts w:ascii="Times New Roman" w:hAnsi="Times New Roman" w:cs="Times New Roman"/>
          <w:sz w:val="28"/>
          <w:szCs w:val="28"/>
        </w:rPr>
      </w:pPr>
    </w:p>
    <w:p w:rsidR="00270285" w:rsidRPr="00B632E1" w:rsidRDefault="00270285" w:rsidP="00351EE8">
      <w:pPr>
        <w:pStyle w:val="3"/>
        <w:jc w:val="both"/>
        <w:rPr>
          <w:rFonts w:ascii="Times New Roman" w:hAnsi="Times New Roman" w:cs="Times New Roman"/>
          <w:sz w:val="28"/>
          <w:szCs w:val="28"/>
        </w:rPr>
      </w:pPr>
      <w:bookmarkStart w:id="20" w:name="_Toc234848559"/>
      <w:r w:rsidRPr="00B632E1">
        <w:rPr>
          <w:rFonts w:ascii="Times New Roman" w:hAnsi="Times New Roman" w:cs="Times New Roman"/>
          <w:sz w:val="28"/>
          <w:szCs w:val="28"/>
        </w:rPr>
        <w:t>4.1.8</w:t>
      </w:r>
      <w:r w:rsidRPr="00B632E1">
        <w:rPr>
          <w:rFonts w:ascii="Times New Roman" w:hAnsi="Times New Roman" w:cs="Times New Roman"/>
          <w:sz w:val="28"/>
          <w:szCs w:val="28"/>
        </w:rPr>
        <w:tab/>
        <w:t>Требования к патентной и лицензионной чистоте</w:t>
      </w:r>
      <w:bookmarkEnd w:id="20"/>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Исполнитель должен обеспечить законность предоставления лицензий и отсутствие нарушений прав третьих лиц в отношении программного обеспечения, компонентов и иных решений, используемых в составе ИС.</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По требованию Заказчика должны предоставляться:</w:t>
      </w:r>
    </w:p>
    <w:p w:rsidR="00270285" w:rsidRPr="00B632E1" w:rsidRDefault="00270285" w:rsidP="007A5E8A">
      <w:pPr>
        <w:pStyle w:val="af2"/>
        <w:numPr>
          <w:ilvl w:val="0"/>
          <w:numId w:val="46"/>
        </w:numPr>
        <w:jc w:val="both"/>
        <w:rPr>
          <w:rFonts w:ascii="Times New Roman" w:hAnsi="Times New Roman" w:cs="Times New Roman"/>
          <w:sz w:val="28"/>
          <w:szCs w:val="28"/>
        </w:rPr>
      </w:pPr>
      <w:r w:rsidRPr="00B632E1">
        <w:rPr>
          <w:rFonts w:ascii="Times New Roman" w:hAnsi="Times New Roman" w:cs="Times New Roman"/>
          <w:sz w:val="28"/>
          <w:szCs w:val="28"/>
        </w:rPr>
        <w:t>лицензионные соглашения;</w:t>
      </w:r>
    </w:p>
    <w:p w:rsidR="00270285" w:rsidRPr="00B632E1" w:rsidRDefault="00270285" w:rsidP="007A5E8A">
      <w:pPr>
        <w:pStyle w:val="af2"/>
        <w:numPr>
          <w:ilvl w:val="0"/>
          <w:numId w:val="46"/>
        </w:numPr>
        <w:jc w:val="both"/>
        <w:rPr>
          <w:rFonts w:ascii="Times New Roman" w:hAnsi="Times New Roman" w:cs="Times New Roman"/>
          <w:sz w:val="28"/>
          <w:szCs w:val="28"/>
        </w:rPr>
      </w:pPr>
      <w:r w:rsidRPr="00B632E1">
        <w:rPr>
          <w:rFonts w:ascii="Times New Roman" w:hAnsi="Times New Roman" w:cs="Times New Roman"/>
          <w:sz w:val="28"/>
          <w:szCs w:val="28"/>
        </w:rPr>
        <w:t>подтверждение прав на программное обеспечение;</w:t>
      </w:r>
    </w:p>
    <w:p w:rsidR="00270285" w:rsidRPr="00B632E1" w:rsidRDefault="00270285" w:rsidP="007A5E8A">
      <w:pPr>
        <w:pStyle w:val="af2"/>
        <w:numPr>
          <w:ilvl w:val="0"/>
          <w:numId w:val="46"/>
        </w:numPr>
        <w:jc w:val="both"/>
        <w:rPr>
          <w:rFonts w:ascii="Times New Roman" w:hAnsi="Times New Roman" w:cs="Times New Roman"/>
          <w:sz w:val="28"/>
          <w:szCs w:val="28"/>
        </w:rPr>
      </w:pPr>
      <w:r w:rsidRPr="00B632E1">
        <w:rPr>
          <w:rFonts w:ascii="Times New Roman" w:hAnsi="Times New Roman" w:cs="Times New Roman"/>
          <w:sz w:val="28"/>
          <w:szCs w:val="28"/>
        </w:rPr>
        <w:t>перечень используемых компонентов, включая open-source компоненты.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случае использования open-source компонентов должен предоставляться перечень применяемых лицензий, а также подтверждаться отсутствие ограничений, противоречащих условиям Заказчика.</w:t>
      </w:r>
    </w:p>
    <w:p w:rsidR="00270285" w:rsidRPr="00B632E1" w:rsidRDefault="00270285" w:rsidP="00351EE8">
      <w:pPr>
        <w:pStyle w:val="3"/>
        <w:jc w:val="both"/>
        <w:rPr>
          <w:rFonts w:ascii="Times New Roman" w:hAnsi="Times New Roman" w:cs="Times New Roman"/>
          <w:sz w:val="28"/>
          <w:szCs w:val="28"/>
        </w:rPr>
      </w:pPr>
      <w:bookmarkStart w:id="21" w:name="_Toc234848560"/>
      <w:r w:rsidRPr="00B632E1">
        <w:rPr>
          <w:rFonts w:ascii="Times New Roman" w:hAnsi="Times New Roman" w:cs="Times New Roman"/>
          <w:sz w:val="28"/>
          <w:szCs w:val="28"/>
        </w:rPr>
        <w:t>4.1.9</w:t>
      </w:r>
      <w:r w:rsidRPr="00B632E1">
        <w:rPr>
          <w:rFonts w:ascii="Times New Roman" w:hAnsi="Times New Roman" w:cs="Times New Roman"/>
          <w:sz w:val="28"/>
          <w:szCs w:val="28"/>
        </w:rPr>
        <w:tab/>
        <w:t>Требования по стандартизации и унификации</w:t>
      </w:r>
      <w:bookmarkEnd w:id="21"/>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создании ИС должно обеспечиваться соблюдение корпоративных стандартов Заказчика в части:</w:t>
      </w:r>
    </w:p>
    <w:p w:rsidR="00270285" w:rsidRPr="00B632E1" w:rsidRDefault="00270285" w:rsidP="007A5E8A">
      <w:pPr>
        <w:pStyle w:val="af2"/>
        <w:numPr>
          <w:ilvl w:val="0"/>
          <w:numId w:val="47"/>
        </w:numPr>
        <w:jc w:val="both"/>
        <w:rPr>
          <w:rFonts w:ascii="Times New Roman" w:hAnsi="Times New Roman" w:cs="Times New Roman"/>
          <w:sz w:val="28"/>
          <w:szCs w:val="28"/>
        </w:rPr>
      </w:pPr>
      <w:r w:rsidRPr="00B632E1">
        <w:rPr>
          <w:rFonts w:ascii="Times New Roman" w:hAnsi="Times New Roman" w:cs="Times New Roman"/>
          <w:sz w:val="28"/>
          <w:szCs w:val="28"/>
        </w:rPr>
        <w:t>интеграции через ESB / API-шлюз;</w:t>
      </w:r>
    </w:p>
    <w:p w:rsidR="00270285" w:rsidRPr="00B632E1" w:rsidRDefault="00270285" w:rsidP="007A5E8A">
      <w:pPr>
        <w:pStyle w:val="af2"/>
        <w:numPr>
          <w:ilvl w:val="0"/>
          <w:numId w:val="47"/>
        </w:numPr>
        <w:jc w:val="both"/>
        <w:rPr>
          <w:rFonts w:ascii="Times New Roman" w:hAnsi="Times New Roman" w:cs="Times New Roman"/>
          <w:sz w:val="28"/>
          <w:szCs w:val="28"/>
        </w:rPr>
      </w:pPr>
      <w:r w:rsidRPr="00B632E1">
        <w:rPr>
          <w:rFonts w:ascii="Times New Roman" w:hAnsi="Times New Roman" w:cs="Times New Roman"/>
          <w:sz w:val="28"/>
          <w:szCs w:val="28"/>
        </w:rPr>
        <w:t>логирования и мониторинга;</w:t>
      </w:r>
    </w:p>
    <w:p w:rsidR="00270285" w:rsidRPr="00B632E1" w:rsidRDefault="00270285" w:rsidP="007A5E8A">
      <w:pPr>
        <w:pStyle w:val="af2"/>
        <w:numPr>
          <w:ilvl w:val="0"/>
          <w:numId w:val="47"/>
        </w:numPr>
        <w:jc w:val="both"/>
        <w:rPr>
          <w:rFonts w:ascii="Times New Roman" w:hAnsi="Times New Roman" w:cs="Times New Roman"/>
          <w:sz w:val="28"/>
          <w:szCs w:val="28"/>
        </w:rPr>
      </w:pPr>
      <w:r w:rsidRPr="00B632E1">
        <w:rPr>
          <w:rFonts w:ascii="Times New Roman" w:hAnsi="Times New Roman" w:cs="Times New Roman"/>
          <w:sz w:val="28"/>
          <w:szCs w:val="28"/>
        </w:rPr>
        <w:t>использования контуров Dev / Test / Prod и релизного цикла;</w:t>
      </w:r>
    </w:p>
    <w:p w:rsidR="00270285" w:rsidRPr="00B632E1" w:rsidRDefault="00270285" w:rsidP="007A5E8A">
      <w:pPr>
        <w:pStyle w:val="af2"/>
        <w:numPr>
          <w:ilvl w:val="0"/>
          <w:numId w:val="47"/>
        </w:numPr>
        <w:jc w:val="both"/>
        <w:rPr>
          <w:rFonts w:ascii="Times New Roman" w:hAnsi="Times New Roman" w:cs="Times New Roman"/>
          <w:sz w:val="28"/>
          <w:szCs w:val="28"/>
        </w:rPr>
      </w:pPr>
      <w:r w:rsidRPr="00B632E1">
        <w:rPr>
          <w:rFonts w:ascii="Times New Roman" w:hAnsi="Times New Roman" w:cs="Times New Roman"/>
          <w:sz w:val="28"/>
          <w:szCs w:val="28"/>
        </w:rPr>
        <w:t>именования справочников, объектов и кодов.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ИС должна быть обеспечена унификация классификаторов, включая:</w:t>
      </w:r>
    </w:p>
    <w:p w:rsidR="00270285" w:rsidRPr="00B632E1" w:rsidRDefault="00270285" w:rsidP="007A5E8A">
      <w:pPr>
        <w:pStyle w:val="af2"/>
        <w:numPr>
          <w:ilvl w:val="0"/>
          <w:numId w:val="49"/>
        </w:numPr>
        <w:jc w:val="both"/>
        <w:rPr>
          <w:rFonts w:ascii="Times New Roman" w:hAnsi="Times New Roman" w:cs="Times New Roman"/>
          <w:sz w:val="28"/>
          <w:szCs w:val="28"/>
        </w:rPr>
      </w:pPr>
      <w:r w:rsidRPr="00B632E1">
        <w:rPr>
          <w:rFonts w:ascii="Times New Roman" w:hAnsi="Times New Roman" w:cs="Times New Roman"/>
          <w:sz w:val="28"/>
          <w:szCs w:val="28"/>
        </w:rPr>
        <w:t>причины обращений;</w:t>
      </w:r>
    </w:p>
    <w:p w:rsidR="00270285" w:rsidRPr="00B632E1" w:rsidRDefault="00270285" w:rsidP="007A5E8A">
      <w:pPr>
        <w:pStyle w:val="af2"/>
        <w:numPr>
          <w:ilvl w:val="0"/>
          <w:numId w:val="49"/>
        </w:numPr>
        <w:jc w:val="both"/>
        <w:rPr>
          <w:rFonts w:ascii="Times New Roman" w:hAnsi="Times New Roman" w:cs="Times New Roman"/>
          <w:sz w:val="28"/>
          <w:szCs w:val="28"/>
        </w:rPr>
      </w:pPr>
      <w:r w:rsidRPr="00B632E1">
        <w:rPr>
          <w:rFonts w:ascii="Times New Roman" w:hAnsi="Times New Roman" w:cs="Times New Roman"/>
          <w:sz w:val="28"/>
          <w:szCs w:val="28"/>
        </w:rPr>
        <w:t>статусы;</w:t>
      </w:r>
    </w:p>
    <w:p w:rsidR="00270285" w:rsidRPr="00B632E1" w:rsidRDefault="00270285" w:rsidP="007A5E8A">
      <w:pPr>
        <w:pStyle w:val="af2"/>
        <w:numPr>
          <w:ilvl w:val="0"/>
          <w:numId w:val="49"/>
        </w:numPr>
        <w:jc w:val="both"/>
        <w:rPr>
          <w:rFonts w:ascii="Times New Roman" w:hAnsi="Times New Roman" w:cs="Times New Roman"/>
          <w:sz w:val="28"/>
          <w:szCs w:val="28"/>
        </w:rPr>
      </w:pPr>
      <w:r w:rsidRPr="00B632E1">
        <w:rPr>
          <w:rFonts w:ascii="Times New Roman" w:hAnsi="Times New Roman" w:cs="Times New Roman"/>
          <w:sz w:val="28"/>
          <w:szCs w:val="28"/>
        </w:rPr>
        <w:t>типы клиентов / сегменты;</w:t>
      </w:r>
    </w:p>
    <w:p w:rsidR="00270285" w:rsidRPr="00B632E1" w:rsidRDefault="00175154" w:rsidP="007A5E8A">
      <w:pPr>
        <w:pStyle w:val="af2"/>
        <w:numPr>
          <w:ilvl w:val="0"/>
          <w:numId w:val="49"/>
        </w:numPr>
        <w:jc w:val="both"/>
        <w:rPr>
          <w:rFonts w:ascii="Times New Roman" w:hAnsi="Times New Roman" w:cs="Times New Roman"/>
          <w:sz w:val="28"/>
          <w:szCs w:val="28"/>
        </w:rPr>
      </w:pPr>
      <w:r w:rsidRPr="00B632E1">
        <w:rPr>
          <w:rFonts w:ascii="Times New Roman" w:hAnsi="Times New Roman" w:cs="Times New Roman"/>
          <w:sz w:val="28"/>
          <w:szCs w:val="28"/>
        </w:rPr>
        <w:t>каналы коммуникаций;</w:t>
      </w:r>
    </w:p>
    <w:p w:rsidR="00175154" w:rsidRPr="00B632E1" w:rsidRDefault="00175154" w:rsidP="007A5E8A">
      <w:pPr>
        <w:pStyle w:val="af2"/>
        <w:numPr>
          <w:ilvl w:val="0"/>
          <w:numId w:val="48"/>
        </w:numPr>
        <w:jc w:val="both"/>
        <w:rPr>
          <w:rFonts w:ascii="Times New Roman" w:hAnsi="Times New Roman" w:cs="Times New Roman"/>
          <w:sz w:val="28"/>
          <w:szCs w:val="28"/>
        </w:rPr>
      </w:pPr>
      <w:r w:rsidRPr="00B632E1">
        <w:rPr>
          <w:rFonts w:ascii="Times New Roman" w:hAnsi="Times New Roman" w:cs="Times New Roman"/>
          <w:sz w:val="28"/>
          <w:szCs w:val="28"/>
        </w:rPr>
        <w:t>классификаторы, используемые в AI/ML-моделях (в том числе для обучения и интерпретации результатов).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ИС должна быть обеспечена унификация документов, включая:</w:t>
      </w:r>
    </w:p>
    <w:p w:rsidR="00270285" w:rsidRPr="00B632E1" w:rsidRDefault="00270285" w:rsidP="007A5E8A">
      <w:pPr>
        <w:pStyle w:val="af2"/>
        <w:numPr>
          <w:ilvl w:val="0"/>
          <w:numId w:val="48"/>
        </w:numPr>
        <w:jc w:val="both"/>
        <w:rPr>
          <w:rFonts w:ascii="Times New Roman" w:hAnsi="Times New Roman" w:cs="Times New Roman"/>
          <w:sz w:val="28"/>
          <w:szCs w:val="28"/>
        </w:rPr>
      </w:pPr>
      <w:r w:rsidRPr="00B632E1">
        <w:rPr>
          <w:rFonts w:ascii="Times New Roman" w:hAnsi="Times New Roman" w:cs="Times New Roman"/>
          <w:sz w:val="28"/>
          <w:szCs w:val="28"/>
        </w:rPr>
        <w:t>шаблоны отчетов;</w:t>
      </w:r>
    </w:p>
    <w:p w:rsidR="00270285" w:rsidRPr="00B632E1" w:rsidRDefault="00270285" w:rsidP="007A5E8A">
      <w:pPr>
        <w:pStyle w:val="af2"/>
        <w:numPr>
          <w:ilvl w:val="0"/>
          <w:numId w:val="48"/>
        </w:numPr>
        <w:jc w:val="both"/>
        <w:rPr>
          <w:rFonts w:ascii="Times New Roman" w:hAnsi="Times New Roman" w:cs="Times New Roman"/>
          <w:sz w:val="28"/>
          <w:szCs w:val="28"/>
        </w:rPr>
      </w:pPr>
      <w:r w:rsidRPr="00B632E1">
        <w:rPr>
          <w:rFonts w:ascii="Times New Roman" w:hAnsi="Times New Roman" w:cs="Times New Roman"/>
          <w:sz w:val="28"/>
          <w:szCs w:val="28"/>
        </w:rPr>
        <w:t>шаблоны уведомлений;</w:t>
      </w:r>
    </w:p>
    <w:p w:rsidR="00270285" w:rsidRPr="00B632E1" w:rsidRDefault="00270285" w:rsidP="007A5E8A">
      <w:pPr>
        <w:pStyle w:val="af2"/>
        <w:numPr>
          <w:ilvl w:val="0"/>
          <w:numId w:val="48"/>
        </w:numPr>
        <w:jc w:val="both"/>
        <w:rPr>
          <w:rFonts w:ascii="Times New Roman" w:hAnsi="Times New Roman" w:cs="Times New Roman"/>
          <w:sz w:val="28"/>
          <w:szCs w:val="28"/>
        </w:rPr>
      </w:pPr>
      <w:r w:rsidRPr="00B632E1">
        <w:rPr>
          <w:rFonts w:ascii="Times New Roman" w:hAnsi="Times New Roman" w:cs="Times New Roman"/>
          <w:sz w:val="28"/>
          <w:szCs w:val="28"/>
        </w:rPr>
        <w:t>шаблоны коммерческих пред</w:t>
      </w:r>
      <w:r w:rsidR="00175154" w:rsidRPr="00B632E1">
        <w:rPr>
          <w:rFonts w:ascii="Times New Roman" w:hAnsi="Times New Roman" w:cs="Times New Roman"/>
          <w:sz w:val="28"/>
          <w:szCs w:val="28"/>
        </w:rPr>
        <w:t>ложений и писем, если применимо;</w:t>
      </w:r>
    </w:p>
    <w:p w:rsidR="00175154" w:rsidRPr="00B632E1" w:rsidRDefault="00175154" w:rsidP="007A5E8A">
      <w:pPr>
        <w:pStyle w:val="af2"/>
        <w:numPr>
          <w:ilvl w:val="0"/>
          <w:numId w:val="50"/>
        </w:numPr>
        <w:jc w:val="both"/>
        <w:rPr>
          <w:rFonts w:ascii="Times New Roman" w:hAnsi="Times New Roman" w:cs="Times New Roman"/>
          <w:sz w:val="28"/>
          <w:szCs w:val="28"/>
        </w:rPr>
      </w:pPr>
      <w:r w:rsidRPr="00B632E1">
        <w:rPr>
          <w:rFonts w:ascii="Times New Roman" w:hAnsi="Times New Roman" w:cs="Times New Roman"/>
          <w:sz w:val="28"/>
          <w:szCs w:val="28"/>
        </w:rPr>
        <w:t>шаблоны, используемые для генерации контента с применением AI.</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реализации ИС должны использоваться типовые механизмы платформы для настройки объектов, полей, форм, представлений, бизнес-правил, процессов, статусов, маршрутизаций и шаблонов документов и уведомлений. Должна поддерживаться версионность процессов и настроек.</w:t>
      </w:r>
    </w:p>
    <w:p w:rsidR="00175154" w:rsidRPr="00B632E1" w:rsidRDefault="00175154" w:rsidP="00175154">
      <w:r w:rsidRPr="00B632E1">
        <w:rPr>
          <w:rFonts w:ascii="Times New Roman" w:hAnsi="Times New Roman" w:cs="Times New Roman"/>
          <w:sz w:val="28"/>
          <w:szCs w:val="28"/>
        </w:rPr>
        <w:t>Дополнительно должно обеспечиваться:</w:t>
      </w:r>
    </w:p>
    <w:p w:rsidR="00175154" w:rsidRPr="00B632E1" w:rsidRDefault="00175154" w:rsidP="007A5E8A">
      <w:pPr>
        <w:pStyle w:val="af2"/>
        <w:numPr>
          <w:ilvl w:val="0"/>
          <w:numId w:val="51"/>
        </w:numPr>
        <w:rPr>
          <w:rFonts w:ascii="Times New Roman" w:hAnsi="Times New Roman" w:cs="Times New Roman"/>
          <w:sz w:val="28"/>
          <w:szCs w:val="28"/>
        </w:rPr>
      </w:pPr>
      <w:r w:rsidRPr="00B632E1">
        <w:rPr>
          <w:rFonts w:ascii="Times New Roman" w:hAnsi="Times New Roman" w:cs="Times New Roman"/>
          <w:sz w:val="28"/>
          <w:szCs w:val="28"/>
        </w:rPr>
        <w:t>централизованное управление AI/ML-моделями, включая их версионность, обновление и контроль изменений;</w:t>
      </w:r>
    </w:p>
    <w:p w:rsidR="00175154" w:rsidRPr="00B632E1" w:rsidRDefault="00175154" w:rsidP="007A5E8A">
      <w:pPr>
        <w:pStyle w:val="af2"/>
        <w:numPr>
          <w:ilvl w:val="0"/>
          <w:numId w:val="51"/>
        </w:numPr>
        <w:rPr>
          <w:rFonts w:ascii="Times New Roman" w:hAnsi="Times New Roman" w:cs="Times New Roman"/>
          <w:sz w:val="28"/>
          <w:szCs w:val="28"/>
        </w:rPr>
      </w:pPr>
      <w:r w:rsidRPr="00B632E1">
        <w:rPr>
          <w:rFonts w:ascii="Times New Roman" w:hAnsi="Times New Roman" w:cs="Times New Roman"/>
          <w:sz w:val="28"/>
          <w:szCs w:val="28"/>
        </w:rPr>
        <w:t>использование единых подходов к разработке, тестированию и внедрению AI/ML-функций (MLOps-подход);</w:t>
      </w:r>
    </w:p>
    <w:p w:rsidR="00175154" w:rsidRPr="00B632E1" w:rsidRDefault="00175154" w:rsidP="007A5E8A">
      <w:pPr>
        <w:pStyle w:val="af2"/>
        <w:numPr>
          <w:ilvl w:val="0"/>
          <w:numId w:val="51"/>
        </w:numPr>
        <w:rPr>
          <w:rFonts w:ascii="Times New Roman" w:hAnsi="Times New Roman" w:cs="Times New Roman"/>
          <w:sz w:val="28"/>
          <w:szCs w:val="28"/>
        </w:rPr>
      </w:pPr>
      <w:r w:rsidRPr="00B632E1">
        <w:rPr>
          <w:rFonts w:ascii="Times New Roman" w:hAnsi="Times New Roman" w:cs="Times New Roman"/>
          <w:sz w:val="28"/>
          <w:szCs w:val="28"/>
        </w:rPr>
        <w:t>переиспользование моделей и алгоритмов в различных подсистемах CRM;</w:t>
      </w:r>
    </w:p>
    <w:p w:rsidR="00175154" w:rsidRPr="00B632E1" w:rsidRDefault="00175154" w:rsidP="007A5E8A">
      <w:pPr>
        <w:pStyle w:val="af2"/>
        <w:numPr>
          <w:ilvl w:val="0"/>
          <w:numId w:val="51"/>
        </w:numPr>
        <w:rPr>
          <w:rFonts w:ascii="Times New Roman" w:hAnsi="Times New Roman" w:cs="Times New Roman"/>
          <w:sz w:val="28"/>
          <w:szCs w:val="28"/>
        </w:rPr>
      </w:pPr>
      <w:r w:rsidRPr="00B632E1">
        <w:rPr>
          <w:rFonts w:ascii="Times New Roman" w:hAnsi="Times New Roman" w:cs="Times New Roman"/>
          <w:sz w:val="28"/>
          <w:szCs w:val="28"/>
        </w:rPr>
        <w:t>контроль соответствия AI/ML-решений корпоративным стандартам и требованиям безопасности;</w:t>
      </w:r>
    </w:p>
    <w:p w:rsidR="00175154" w:rsidRPr="00B632E1" w:rsidRDefault="00175154" w:rsidP="007A5E8A">
      <w:pPr>
        <w:pStyle w:val="af2"/>
        <w:numPr>
          <w:ilvl w:val="0"/>
          <w:numId w:val="51"/>
        </w:numPr>
        <w:rPr>
          <w:rFonts w:ascii="Times New Roman" w:hAnsi="Times New Roman" w:cs="Times New Roman"/>
          <w:sz w:val="28"/>
          <w:szCs w:val="28"/>
        </w:rPr>
      </w:pPr>
      <w:r w:rsidRPr="00B632E1">
        <w:rPr>
          <w:rFonts w:ascii="Times New Roman" w:hAnsi="Times New Roman" w:cs="Times New Roman"/>
          <w:sz w:val="28"/>
          <w:szCs w:val="28"/>
        </w:rPr>
        <w:t>возможность отключения или настройки AI-функций без влияния на базовые бизнес-процессы.</w:t>
      </w:r>
    </w:p>
    <w:p w:rsidR="00270285" w:rsidRPr="00B632E1" w:rsidRDefault="00270285" w:rsidP="00351EE8">
      <w:pPr>
        <w:pStyle w:val="2"/>
        <w:jc w:val="both"/>
        <w:rPr>
          <w:rFonts w:ascii="Times New Roman" w:hAnsi="Times New Roman" w:cs="Times New Roman"/>
          <w:sz w:val="28"/>
          <w:szCs w:val="28"/>
        </w:rPr>
      </w:pPr>
      <w:bookmarkStart w:id="22" w:name="_Toc234848561"/>
      <w:r w:rsidRPr="00B632E1">
        <w:rPr>
          <w:rFonts w:ascii="Times New Roman" w:hAnsi="Times New Roman" w:cs="Times New Roman"/>
          <w:sz w:val="28"/>
          <w:szCs w:val="28"/>
        </w:rPr>
        <w:t>4.2</w:t>
      </w:r>
      <w:r w:rsidRPr="00B632E1">
        <w:rPr>
          <w:rFonts w:ascii="Times New Roman" w:hAnsi="Times New Roman" w:cs="Times New Roman"/>
          <w:sz w:val="28"/>
          <w:szCs w:val="28"/>
        </w:rPr>
        <w:tab/>
        <w:t xml:space="preserve"> Требования к функциям (задачам), выполняемым ИС</w:t>
      </w:r>
      <w:bookmarkEnd w:id="22"/>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 должна обеспечивать автоматизацию и унификацию процессов по направлениям: контакт-центр, маркетинг, B2B, B2C. CRM должна обеспечивать единый профиль клиента, единое рабочее место сотрудников фронт-офиса, управление процессами, контроль SLA и KPI, а также отчетность и аналитические инструменты.</w:t>
      </w:r>
    </w:p>
    <w:p w:rsidR="00175154" w:rsidRPr="00B632E1" w:rsidRDefault="00270285" w:rsidP="00175154">
      <w:pPr>
        <w:jc w:val="both"/>
        <w:rPr>
          <w:rFonts w:ascii="Times New Roman" w:hAnsi="Times New Roman" w:cs="Times New Roman"/>
          <w:sz w:val="28"/>
          <w:szCs w:val="28"/>
        </w:rPr>
      </w:pPr>
      <w:r w:rsidRPr="00B632E1">
        <w:rPr>
          <w:rFonts w:ascii="Times New Roman" w:hAnsi="Times New Roman" w:cs="Times New Roman"/>
          <w:sz w:val="28"/>
          <w:szCs w:val="28"/>
        </w:rPr>
        <w:t>Операционный CRM должен использоваться как единое окно просмотра клиентско-абонентской информации по принципу 360-view. CRM хранит фронтовые сущности: лиды, обращения, задачи, кампании, контакты, активности и результаты коммуникаций. BSS остается мастер-системой по профилю клиента, лицевым счетам и абонентским данным. DWH используется как источник исходной информации.</w:t>
      </w:r>
    </w:p>
    <w:p w:rsidR="00175154" w:rsidRPr="00B632E1" w:rsidRDefault="00175154" w:rsidP="00175154">
      <w:pPr>
        <w:jc w:val="both"/>
        <w:rPr>
          <w:rFonts w:ascii="Times New Roman" w:hAnsi="Times New Roman" w:cs="Times New Roman"/>
          <w:sz w:val="28"/>
          <w:szCs w:val="28"/>
        </w:rPr>
      </w:pPr>
      <w:r w:rsidRPr="00B632E1">
        <w:rPr>
          <w:rFonts w:ascii="Times New Roman" w:hAnsi="Times New Roman" w:cs="Times New Roman"/>
          <w:sz w:val="28"/>
          <w:szCs w:val="28"/>
        </w:rPr>
        <w:t>В рамках реализации функций CRM должна обеспечиваться возможность применения технологий искусственного интеллекта и машинного обучения (AI/ML) для автоматизации, повышения качества и эффективности выполнения операций.</w:t>
      </w:r>
    </w:p>
    <w:p w:rsidR="00270285" w:rsidRPr="00B632E1" w:rsidRDefault="00270285" w:rsidP="00175154">
      <w:pPr>
        <w:pStyle w:val="3"/>
        <w:jc w:val="both"/>
        <w:rPr>
          <w:rFonts w:ascii="Times New Roman" w:hAnsi="Times New Roman" w:cs="Times New Roman"/>
          <w:sz w:val="28"/>
          <w:szCs w:val="28"/>
        </w:rPr>
      </w:pPr>
      <w:bookmarkStart w:id="23" w:name="_Toc234848562"/>
      <w:r w:rsidRPr="00B632E1">
        <w:rPr>
          <w:rFonts w:ascii="Times New Roman" w:hAnsi="Times New Roman" w:cs="Times New Roman"/>
          <w:sz w:val="28"/>
          <w:szCs w:val="28"/>
        </w:rPr>
        <w:t>4.2.1. Подсистема клиентских данных</w:t>
      </w:r>
      <w:bookmarkEnd w:id="23"/>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F-01. Просмотр карточки клиента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отображение карточки клиента ФЛ/ЮЛ, клиентско-абонентской информации, контактов, истории взаимодействий, услуг и продуктов со ссылками на мастер-системы.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запросу пользователя.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Требования к качеству: информация должна отображаться в едином окне просмотра, в пределах прав доступа пользователя.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карточка клиента не открывается; не отображаются ключевые атрибуты; не отображаются связанные данные из мастер-систем.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F-02. Ведение CRM-сущностей клиента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Описание функции: ведение согласий на коммуникации, сегментов и тегов, относящихся к сущностям CRM.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действию пользователя или по результатам обработки данных.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изменения должны сохраняться корректно, с учетом прав доступа.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невозможность сохранения данных; изменения не фиксируются; нарушается разграничение доступа.</w:t>
      </w:r>
    </w:p>
    <w:p w:rsidR="00270285" w:rsidRPr="00B632E1" w:rsidRDefault="00270285" w:rsidP="00351EE8">
      <w:pPr>
        <w:pStyle w:val="3"/>
        <w:jc w:val="both"/>
        <w:rPr>
          <w:rFonts w:ascii="Times New Roman" w:hAnsi="Times New Roman" w:cs="Times New Roman"/>
          <w:sz w:val="28"/>
          <w:szCs w:val="28"/>
        </w:rPr>
      </w:pPr>
      <w:bookmarkStart w:id="24" w:name="_Toc234848563"/>
      <w:r w:rsidRPr="00B632E1">
        <w:rPr>
          <w:rFonts w:ascii="Times New Roman" w:hAnsi="Times New Roman" w:cs="Times New Roman"/>
          <w:sz w:val="28"/>
          <w:szCs w:val="28"/>
        </w:rPr>
        <w:t>4.2.2. Подсистема контакт-центра и обращений</w:t>
      </w:r>
      <w:bookmarkEnd w:id="24"/>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F-03. Регистрация обращения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регистрация обращения из разных каналов, классификация по типу, категории и причине, фиксация канала, приоритета и SLA.</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в момент поступления обращения либо при ручной регистрации пользователем.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обращение должно сохраняться с обязательными атрибутами и привязкой к клиенту.</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обращение не создается; обязательные поля не сохраняются; не определяется категория, причина или SLA.</w:t>
      </w:r>
    </w:p>
    <w:p w:rsidR="005F6953" w:rsidRPr="00B632E1" w:rsidRDefault="005F6953"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Дополнительные требования: Система должна обеспечивать возможность автоматической классификации обращений (тип, категория, причина) с использованием AI/ML на основе анализа текста, истории взаимодействий и контекста клиента.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F-04. Маршрутизация и обработка обращения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управление очередями, приоритетами, SLA, эскалациями, использование шаблонов решений и ответов, базы знаний и скриптов.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в течение жизненного цикла обращения.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система должна обеспечивать назначение обращения, изменение статусов, контроль сроков и эскалации.</w:t>
      </w:r>
    </w:p>
    <w:p w:rsidR="005F6953"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Критерии отказа: обращение не назначается; статус не изменяется; не выполняется контроль SLA; не срабатывает эскалация.</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Дополнительные требования: Система должна обеспечивать:</w:t>
      </w:r>
    </w:p>
    <w:p w:rsidR="005F6953" w:rsidRPr="00B632E1" w:rsidRDefault="005F6953" w:rsidP="007A5E8A">
      <w:pPr>
        <w:pStyle w:val="af2"/>
        <w:numPr>
          <w:ilvl w:val="0"/>
          <w:numId w:val="118"/>
        </w:numPr>
        <w:jc w:val="both"/>
        <w:rPr>
          <w:rFonts w:ascii="Times New Roman" w:hAnsi="Times New Roman" w:cs="Times New Roman"/>
          <w:sz w:val="28"/>
          <w:szCs w:val="28"/>
        </w:rPr>
      </w:pPr>
      <w:r w:rsidRPr="00B632E1">
        <w:rPr>
          <w:rFonts w:ascii="Times New Roman" w:hAnsi="Times New Roman" w:cs="Times New Roman"/>
          <w:sz w:val="28"/>
          <w:szCs w:val="28"/>
        </w:rPr>
        <w:t>интеллектуальную маршрутизацию обращений на основе приоритета, загрузки операторов и профиля клиента;</w:t>
      </w:r>
    </w:p>
    <w:p w:rsidR="005F6953" w:rsidRPr="00B632E1" w:rsidRDefault="005F6953" w:rsidP="007A5E8A">
      <w:pPr>
        <w:pStyle w:val="af2"/>
        <w:numPr>
          <w:ilvl w:val="0"/>
          <w:numId w:val="118"/>
        </w:numPr>
        <w:jc w:val="both"/>
        <w:rPr>
          <w:rFonts w:ascii="Times New Roman" w:hAnsi="Times New Roman" w:cs="Times New Roman"/>
          <w:sz w:val="28"/>
          <w:szCs w:val="28"/>
        </w:rPr>
      </w:pPr>
      <w:r w:rsidRPr="00B632E1">
        <w:rPr>
          <w:rFonts w:ascii="Times New Roman" w:hAnsi="Times New Roman" w:cs="Times New Roman"/>
          <w:sz w:val="28"/>
          <w:szCs w:val="28"/>
        </w:rPr>
        <w:t>рекомендации оператору (шаблоны ответов, действия, статьи базы знаний);</w:t>
      </w:r>
    </w:p>
    <w:p w:rsidR="000C3CBE" w:rsidRPr="000C3CBE" w:rsidRDefault="000C3CBE" w:rsidP="007A5E8A">
      <w:pPr>
        <w:pStyle w:val="af2"/>
        <w:numPr>
          <w:ilvl w:val="0"/>
          <w:numId w:val="118"/>
        </w:numPr>
        <w:jc w:val="both"/>
        <w:rPr>
          <w:rFonts w:ascii="Times New Roman" w:hAnsi="Times New Roman" w:cs="Times New Roman"/>
          <w:sz w:val="28"/>
          <w:szCs w:val="28"/>
        </w:rPr>
      </w:pPr>
      <w:r w:rsidRPr="000C3CBE">
        <w:rPr>
          <w:rFonts w:ascii="Times New Roman" w:hAnsi="Times New Roman" w:cs="Times New Roman"/>
          <w:sz w:val="28"/>
          <w:szCs w:val="28"/>
        </w:rPr>
        <w:t>автоматическое формирование проектов ответов с использованием AI/ML-компонентов с обязательной возможностью просмотра, редактирования и подтверждения пользователем перед отправкой клиенту;</w:t>
      </w:r>
    </w:p>
    <w:p w:rsidR="000C3CBE" w:rsidRPr="000C3CBE" w:rsidRDefault="000C3CBE" w:rsidP="007A5E8A">
      <w:pPr>
        <w:pStyle w:val="af2"/>
        <w:numPr>
          <w:ilvl w:val="0"/>
          <w:numId w:val="118"/>
        </w:numPr>
        <w:jc w:val="both"/>
        <w:rPr>
          <w:rFonts w:ascii="Times New Roman" w:hAnsi="Times New Roman" w:cs="Times New Roman"/>
          <w:sz w:val="28"/>
          <w:szCs w:val="28"/>
        </w:rPr>
      </w:pPr>
      <w:r w:rsidRPr="000C3CBE">
        <w:rPr>
          <w:rFonts w:ascii="Times New Roman" w:hAnsi="Times New Roman" w:cs="Times New Roman"/>
          <w:sz w:val="28"/>
          <w:szCs w:val="28"/>
        </w:rPr>
        <w:t>запрет автоматической отправки клиенту ответов, сформированных AI/ML-компонентами, без предварительной проверки и подтверждения уполномоченным пользователем;</w:t>
      </w:r>
    </w:p>
    <w:p w:rsidR="000C3CBE" w:rsidRPr="000C3CBE" w:rsidRDefault="000C3CBE" w:rsidP="007A5E8A">
      <w:pPr>
        <w:pStyle w:val="af2"/>
        <w:numPr>
          <w:ilvl w:val="0"/>
          <w:numId w:val="118"/>
        </w:numPr>
        <w:jc w:val="both"/>
        <w:rPr>
          <w:rFonts w:ascii="Times New Roman" w:hAnsi="Times New Roman" w:cs="Times New Roman"/>
          <w:sz w:val="28"/>
          <w:szCs w:val="28"/>
        </w:rPr>
      </w:pPr>
      <w:r w:rsidRPr="000C3CBE">
        <w:rPr>
          <w:rFonts w:ascii="Times New Roman" w:hAnsi="Times New Roman" w:cs="Times New Roman"/>
          <w:sz w:val="28"/>
          <w:szCs w:val="28"/>
        </w:rPr>
        <w:t>контроль недопущения раскрытия персональных данных, клиентской информации, финансовых данных, сведений об абонентах и иной конфиденциальной информации третьим лицам в текстах, сформированных AI/ML-компонентами;</w:t>
      </w:r>
    </w:p>
    <w:p w:rsidR="005F6953" w:rsidRPr="000C3CBE" w:rsidRDefault="000C3CBE" w:rsidP="007A5E8A">
      <w:pPr>
        <w:pStyle w:val="af2"/>
        <w:numPr>
          <w:ilvl w:val="0"/>
          <w:numId w:val="118"/>
        </w:numPr>
        <w:jc w:val="both"/>
        <w:rPr>
          <w:rFonts w:ascii="Times New Roman" w:hAnsi="Times New Roman" w:cs="Times New Roman"/>
          <w:sz w:val="28"/>
          <w:szCs w:val="28"/>
        </w:rPr>
      </w:pPr>
      <w:r w:rsidRPr="000C3CBE">
        <w:rPr>
          <w:rFonts w:ascii="Times New Roman" w:hAnsi="Times New Roman" w:cs="Times New Roman"/>
          <w:sz w:val="28"/>
          <w:szCs w:val="28"/>
        </w:rPr>
        <w:t>журналирование действий пользователя по просмотру, редактированию, подтверждению и отправке ответов, сформированных с использованием AI/ML-компонентов.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F-05. Контроль качества обращений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Описание функции: оценка качества, чек-листы, отчеты по нагрузке, SLA, причинам и качеству.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завершении обработки обращения и по запросу пользователя.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результаты контроля должны сохраняться и использоваться в отчетности.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результаты оценки не сохраняются; отчеты не формируются.</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Дополнительные требования: Система должна обеспечивать анализ коммуникаций (текст/звонки) с использованием AI/ML, включая:</w:t>
      </w:r>
    </w:p>
    <w:p w:rsidR="005F6953" w:rsidRPr="00B632E1" w:rsidRDefault="005F6953" w:rsidP="007A5E8A">
      <w:pPr>
        <w:pStyle w:val="af2"/>
        <w:numPr>
          <w:ilvl w:val="0"/>
          <w:numId w:val="52"/>
        </w:numPr>
        <w:rPr>
          <w:rFonts w:ascii="Times New Roman" w:hAnsi="Times New Roman" w:cs="Times New Roman"/>
          <w:sz w:val="28"/>
          <w:szCs w:val="28"/>
        </w:rPr>
      </w:pPr>
      <w:r w:rsidRPr="00B632E1">
        <w:rPr>
          <w:rFonts w:ascii="Times New Roman" w:hAnsi="Times New Roman" w:cs="Times New Roman"/>
          <w:sz w:val="28"/>
          <w:szCs w:val="28"/>
        </w:rPr>
        <w:t>анализ тональности;</w:t>
      </w:r>
    </w:p>
    <w:p w:rsidR="005F6953" w:rsidRPr="00B632E1" w:rsidRDefault="005F6953" w:rsidP="007A5E8A">
      <w:pPr>
        <w:pStyle w:val="af2"/>
        <w:numPr>
          <w:ilvl w:val="0"/>
          <w:numId w:val="52"/>
        </w:numPr>
        <w:rPr>
          <w:rFonts w:ascii="Times New Roman" w:hAnsi="Times New Roman" w:cs="Times New Roman"/>
          <w:sz w:val="28"/>
          <w:szCs w:val="28"/>
        </w:rPr>
      </w:pPr>
      <w:r w:rsidRPr="00B632E1">
        <w:rPr>
          <w:rFonts w:ascii="Times New Roman" w:hAnsi="Times New Roman" w:cs="Times New Roman"/>
          <w:sz w:val="28"/>
          <w:szCs w:val="28"/>
        </w:rPr>
        <w:t>выявление причин обращений;</w:t>
      </w:r>
    </w:p>
    <w:p w:rsidR="005F6953" w:rsidRPr="00B632E1" w:rsidRDefault="005F6953" w:rsidP="007A5E8A">
      <w:pPr>
        <w:pStyle w:val="af2"/>
        <w:numPr>
          <w:ilvl w:val="0"/>
          <w:numId w:val="52"/>
        </w:numPr>
        <w:rPr>
          <w:rFonts w:ascii="Times New Roman" w:hAnsi="Times New Roman" w:cs="Times New Roman"/>
          <w:sz w:val="28"/>
          <w:szCs w:val="28"/>
        </w:rPr>
      </w:pPr>
      <w:r w:rsidRPr="00B632E1">
        <w:rPr>
          <w:rFonts w:ascii="Times New Roman" w:hAnsi="Times New Roman" w:cs="Times New Roman"/>
          <w:sz w:val="28"/>
          <w:szCs w:val="28"/>
        </w:rPr>
        <w:t>выявление отклонений от скриптов.</w:t>
      </w:r>
    </w:p>
    <w:p w:rsidR="00270285" w:rsidRPr="00B632E1" w:rsidRDefault="00270285" w:rsidP="00351EE8">
      <w:pPr>
        <w:pStyle w:val="3"/>
        <w:jc w:val="both"/>
        <w:rPr>
          <w:rFonts w:ascii="Times New Roman" w:hAnsi="Times New Roman" w:cs="Times New Roman"/>
          <w:sz w:val="28"/>
          <w:szCs w:val="28"/>
        </w:rPr>
      </w:pPr>
      <w:bookmarkStart w:id="25" w:name="_Toc234848564"/>
      <w:r w:rsidRPr="00B632E1">
        <w:rPr>
          <w:rFonts w:ascii="Times New Roman" w:hAnsi="Times New Roman" w:cs="Times New Roman"/>
          <w:sz w:val="28"/>
          <w:szCs w:val="28"/>
        </w:rPr>
        <w:t>4.2.3. Подсистема продаж B2C</w:t>
      </w:r>
      <w:bookmarkEnd w:id="25"/>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F-06. Ведение лидов, предложений и сделок B2C</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Описание функции: ведение лидов, предложений, сделок, задач и напоминаний, фиксация причин отказа, аналитика по воронке.</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в течение жизненного цикла продажи.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система должна обеспечивать фиксацию стадий воронки и результатов обработки.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лид не создается; стадия не изменяется; результат обработки не сохраняется.</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Дополнительные требования: Система должна обеспечивать:</w:t>
      </w:r>
    </w:p>
    <w:p w:rsidR="005F6953" w:rsidRPr="00B632E1" w:rsidRDefault="005F6953" w:rsidP="007A5E8A">
      <w:pPr>
        <w:pStyle w:val="af2"/>
        <w:numPr>
          <w:ilvl w:val="0"/>
          <w:numId w:val="53"/>
        </w:numPr>
        <w:jc w:val="both"/>
        <w:rPr>
          <w:rFonts w:ascii="Times New Roman" w:hAnsi="Times New Roman" w:cs="Times New Roman"/>
          <w:sz w:val="28"/>
          <w:szCs w:val="28"/>
        </w:rPr>
      </w:pPr>
      <w:r w:rsidRPr="00B632E1">
        <w:rPr>
          <w:rFonts w:ascii="Times New Roman" w:hAnsi="Times New Roman" w:cs="Times New Roman"/>
          <w:sz w:val="28"/>
          <w:szCs w:val="28"/>
        </w:rPr>
        <w:t>скоринг лидов и сделок (вероятность конверсии);</w:t>
      </w:r>
    </w:p>
    <w:p w:rsidR="005F6953" w:rsidRPr="00B632E1" w:rsidRDefault="005F6953" w:rsidP="007A5E8A">
      <w:pPr>
        <w:pStyle w:val="af2"/>
        <w:numPr>
          <w:ilvl w:val="0"/>
          <w:numId w:val="53"/>
        </w:numPr>
        <w:jc w:val="both"/>
        <w:rPr>
          <w:rFonts w:ascii="Times New Roman" w:hAnsi="Times New Roman" w:cs="Times New Roman"/>
          <w:sz w:val="28"/>
          <w:szCs w:val="28"/>
        </w:rPr>
      </w:pPr>
      <w:r w:rsidRPr="00B632E1">
        <w:rPr>
          <w:rFonts w:ascii="Times New Roman" w:hAnsi="Times New Roman" w:cs="Times New Roman"/>
          <w:sz w:val="28"/>
          <w:szCs w:val="28"/>
        </w:rPr>
        <w:t>рекомендации по следующим действиям (next best action);</w:t>
      </w:r>
    </w:p>
    <w:p w:rsidR="005F6953" w:rsidRPr="00B632E1" w:rsidRDefault="005F6953" w:rsidP="007A5E8A">
      <w:pPr>
        <w:pStyle w:val="af2"/>
        <w:numPr>
          <w:ilvl w:val="0"/>
          <w:numId w:val="53"/>
        </w:numPr>
        <w:jc w:val="both"/>
        <w:rPr>
          <w:rFonts w:ascii="Times New Roman" w:hAnsi="Times New Roman" w:cs="Times New Roman"/>
          <w:sz w:val="28"/>
          <w:szCs w:val="28"/>
        </w:rPr>
      </w:pPr>
      <w:r w:rsidRPr="00B632E1">
        <w:rPr>
          <w:rFonts w:ascii="Times New Roman" w:hAnsi="Times New Roman" w:cs="Times New Roman"/>
          <w:sz w:val="28"/>
          <w:szCs w:val="28"/>
        </w:rPr>
        <w:t>прогнозирование результатов сделок.</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F-07. Удержание и реактивация B2C</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поддержка сценариев удержания, реактивации и допродажи услуг.</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бизнес-событию либо по инициативе пользователя.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действия и результаты должны фиксироваться в системе.</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действие не фиксируется; результат сценария не сохраняется.</w:t>
      </w:r>
    </w:p>
    <w:p w:rsidR="005F6953" w:rsidRPr="00B632E1" w:rsidRDefault="005F6953" w:rsidP="005F6953">
      <w:pPr>
        <w:pStyle w:val="isselectedend"/>
        <w:rPr>
          <w:rFonts w:eastAsiaTheme="minorHAnsi"/>
          <w:sz w:val="28"/>
          <w:szCs w:val="28"/>
          <w:lang w:eastAsia="en-US"/>
        </w:rPr>
      </w:pPr>
      <w:r w:rsidRPr="00B632E1">
        <w:rPr>
          <w:sz w:val="28"/>
          <w:szCs w:val="28"/>
        </w:rPr>
        <w:t xml:space="preserve">Дополнительные требования: </w:t>
      </w:r>
      <w:r w:rsidRPr="00B632E1">
        <w:rPr>
          <w:rFonts w:eastAsiaTheme="minorHAnsi"/>
          <w:sz w:val="28"/>
          <w:szCs w:val="28"/>
          <w:lang w:eastAsia="en-US"/>
        </w:rPr>
        <w:t>Система должна обеспечивать:</w:t>
      </w:r>
    </w:p>
    <w:p w:rsidR="005F6953" w:rsidRPr="00B632E1" w:rsidRDefault="005F6953" w:rsidP="007A5E8A">
      <w:pPr>
        <w:pStyle w:val="isselectedend"/>
        <w:numPr>
          <w:ilvl w:val="0"/>
          <w:numId w:val="54"/>
        </w:numPr>
        <w:rPr>
          <w:rFonts w:eastAsiaTheme="minorHAnsi"/>
          <w:sz w:val="28"/>
          <w:szCs w:val="28"/>
          <w:lang w:eastAsia="en-US"/>
        </w:rPr>
      </w:pPr>
      <w:r w:rsidRPr="00B632E1">
        <w:rPr>
          <w:rFonts w:eastAsiaTheme="minorHAnsi"/>
          <w:sz w:val="28"/>
          <w:szCs w:val="28"/>
          <w:lang w:eastAsia="en-US"/>
        </w:rPr>
        <w:t>выявление клиентов с риском оттока;</w:t>
      </w:r>
    </w:p>
    <w:p w:rsidR="005F6953" w:rsidRPr="00B632E1" w:rsidRDefault="005F6953" w:rsidP="007A5E8A">
      <w:pPr>
        <w:pStyle w:val="isselectedend"/>
        <w:numPr>
          <w:ilvl w:val="0"/>
          <w:numId w:val="54"/>
        </w:numPr>
      </w:pPr>
      <w:r w:rsidRPr="00B632E1">
        <w:rPr>
          <w:rFonts w:eastAsiaTheme="minorHAnsi"/>
          <w:sz w:val="28"/>
          <w:szCs w:val="28"/>
          <w:lang w:eastAsia="en-US"/>
        </w:rPr>
        <w:t>рекомендации по удержанию и реактивации.</w:t>
      </w:r>
    </w:p>
    <w:p w:rsidR="00270285" w:rsidRPr="00B632E1" w:rsidRDefault="00270285" w:rsidP="00351EE8">
      <w:pPr>
        <w:pStyle w:val="3"/>
        <w:jc w:val="both"/>
        <w:rPr>
          <w:rFonts w:ascii="Times New Roman" w:hAnsi="Times New Roman" w:cs="Times New Roman"/>
          <w:sz w:val="28"/>
          <w:szCs w:val="28"/>
        </w:rPr>
      </w:pPr>
      <w:bookmarkStart w:id="26" w:name="_Toc234848565"/>
      <w:r w:rsidRPr="00B632E1">
        <w:rPr>
          <w:rFonts w:ascii="Times New Roman" w:hAnsi="Times New Roman" w:cs="Times New Roman"/>
          <w:sz w:val="28"/>
          <w:szCs w:val="28"/>
        </w:rPr>
        <w:t>4.2.4. Подсистема продаж B2B</w:t>
      </w:r>
      <w:bookmarkEnd w:id="26"/>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F-08. Ведение корпоративных клиентов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ведение аккаунтов юридических лиц, структуры, контактов, сделок, коммерческих предложений, договорных атрибутов, SLA-контрактов, заявок и сопровождения.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в течение цикла сопровождения клиента.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должна обеспечиваться фиксация карточки клиента ЮЛ и связанных сущностей.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карточка ЮЛ не создается или не открывается; связанные данные не сохраняются.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F-09. Сопровождение сделок и заявок B2B</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Описание функции: сопровождение сделок, заявок, коммерческих предложений и статусов, с учетом информации из учетных систем.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в течение жизненного цикла сделки и сопровождения.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система должна обеспечивать фиксацию статусов и результатов действий.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статусы не обновляются; не сохраняются результаты действий; не отображаются связанные данные.</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Дополнительные требования: Система должна обеспечивать аналитическую поддержку:</w:t>
      </w:r>
    </w:p>
    <w:p w:rsidR="005F6953" w:rsidRPr="00B632E1" w:rsidRDefault="005F6953" w:rsidP="007A5E8A">
      <w:pPr>
        <w:pStyle w:val="af2"/>
        <w:numPr>
          <w:ilvl w:val="0"/>
          <w:numId w:val="55"/>
        </w:numPr>
        <w:jc w:val="both"/>
        <w:rPr>
          <w:rFonts w:ascii="Times New Roman" w:hAnsi="Times New Roman" w:cs="Times New Roman"/>
          <w:sz w:val="28"/>
          <w:szCs w:val="28"/>
        </w:rPr>
      </w:pPr>
      <w:r w:rsidRPr="00B632E1">
        <w:rPr>
          <w:rFonts w:ascii="Times New Roman" w:hAnsi="Times New Roman" w:cs="Times New Roman"/>
          <w:sz w:val="28"/>
          <w:szCs w:val="28"/>
        </w:rPr>
        <w:t>прогнозирование вероятности закрытия сделок;</w:t>
      </w:r>
    </w:p>
    <w:p w:rsidR="005F6953" w:rsidRPr="00B632E1" w:rsidRDefault="005F6953" w:rsidP="007A5E8A">
      <w:pPr>
        <w:pStyle w:val="af2"/>
        <w:numPr>
          <w:ilvl w:val="0"/>
          <w:numId w:val="55"/>
        </w:numPr>
        <w:jc w:val="both"/>
        <w:rPr>
          <w:rFonts w:ascii="Times New Roman" w:hAnsi="Times New Roman" w:cs="Times New Roman"/>
          <w:sz w:val="28"/>
          <w:szCs w:val="28"/>
        </w:rPr>
      </w:pPr>
      <w:r w:rsidRPr="00B632E1">
        <w:rPr>
          <w:rFonts w:ascii="Times New Roman" w:hAnsi="Times New Roman" w:cs="Times New Roman"/>
          <w:sz w:val="28"/>
          <w:szCs w:val="28"/>
        </w:rPr>
        <w:t>рекомендации по развитию клиента (upsell / cross-sell);</w:t>
      </w:r>
    </w:p>
    <w:p w:rsidR="005F6953" w:rsidRPr="00B632E1" w:rsidRDefault="005F6953" w:rsidP="007A5E8A">
      <w:pPr>
        <w:pStyle w:val="af2"/>
        <w:numPr>
          <w:ilvl w:val="0"/>
          <w:numId w:val="55"/>
        </w:numPr>
        <w:jc w:val="both"/>
        <w:rPr>
          <w:rFonts w:ascii="Times New Roman" w:hAnsi="Times New Roman" w:cs="Times New Roman"/>
          <w:sz w:val="28"/>
          <w:szCs w:val="28"/>
        </w:rPr>
      </w:pPr>
      <w:r w:rsidRPr="00B632E1">
        <w:rPr>
          <w:rFonts w:ascii="Times New Roman" w:hAnsi="Times New Roman" w:cs="Times New Roman"/>
          <w:sz w:val="28"/>
          <w:szCs w:val="28"/>
        </w:rPr>
        <w:t>выявление рисков по контрактам и SLA.</w:t>
      </w:r>
    </w:p>
    <w:p w:rsidR="00270285" w:rsidRPr="00B632E1" w:rsidRDefault="00270285" w:rsidP="00351EE8">
      <w:pPr>
        <w:pStyle w:val="3"/>
        <w:jc w:val="both"/>
        <w:rPr>
          <w:rFonts w:ascii="Times New Roman" w:hAnsi="Times New Roman" w:cs="Times New Roman"/>
          <w:sz w:val="28"/>
          <w:szCs w:val="28"/>
        </w:rPr>
      </w:pPr>
      <w:bookmarkStart w:id="27" w:name="_Toc234848566"/>
      <w:r w:rsidRPr="00B632E1">
        <w:rPr>
          <w:rFonts w:ascii="Times New Roman" w:hAnsi="Times New Roman" w:cs="Times New Roman"/>
          <w:sz w:val="28"/>
          <w:szCs w:val="28"/>
        </w:rPr>
        <w:t>4.2.5. Подсистема маркетинга</w:t>
      </w:r>
      <w:bookmarkEnd w:id="27"/>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F-10. Сегментация клиентской базы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формирование сегментов клиентов на стороне CRM на основе исходных данных из DWH.</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запросу пользователя, по сценарию кампании или по регламенту.</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результаты сегментации должны сохраняться и использоваться в дальнейших процессах.</w:t>
      </w:r>
    </w:p>
    <w:p w:rsidR="005F6953"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сегмент не формируется; данные из DWH не используются; результаты не сохраняются.</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Дополнительные требования: Сегментация должна поддерживать:</w:t>
      </w:r>
    </w:p>
    <w:p w:rsidR="005F6953" w:rsidRPr="00B632E1" w:rsidRDefault="005F6953" w:rsidP="007A5E8A">
      <w:pPr>
        <w:pStyle w:val="af2"/>
        <w:numPr>
          <w:ilvl w:val="0"/>
          <w:numId w:val="56"/>
        </w:numPr>
        <w:jc w:val="both"/>
        <w:rPr>
          <w:rFonts w:ascii="Times New Roman" w:hAnsi="Times New Roman" w:cs="Times New Roman"/>
          <w:sz w:val="28"/>
          <w:szCs w:val="28"/>
        </w:rPr>
      </w:pPr>
      <w:r w:rsidRPr="00B632E1">
        <w:rPr>
          <w:rFonts w:ascii="Times New Roman" w:hAnsi="Times New Roman" w:cs="Times New Roman"/>
          <w:sz w:val="28"/>
          <w:szCs w:val="28"/>
        </w:rPr>
        <w:t>автоматическую сегментацию с использованием AI/ML;</w:t>
      </w:r>
    </w:p>
    <w:p w:rsidR="005F6953" w:rsidRPr="00B632E1" w:rsidRDefault="005F6953" w:rsidP="007A5E8A">
      <w:pPr>
        <w:pStyle w:val="af2"/>
        <w:numPr>
          <w:ilvl w:val="0"/>
          <w:numId w:val="56"/>
        </w:numPr>
        <w:jc w:val="both"/>
        <w:rPr>
          <w:rFonts w:ascii="Times New Roman" w:hAnsi="Times New Roman" w:cs="Times New Roman"/>
          <w:sz w:val="28"/>
          <w:szCs w:val="28"/>
        </w:rPr>
      </w:pPr>
      <w:r w:rsidRPr="00B632E1">
        <w:rPr>
          <w:rFonts w:ascii="Times New Roman" w:hAnsi="Times New Roman" w:cs="Times New Roman"/>
          <w:sz w:val="28"/>
          <w:szCs w:val="28"/>
        </w:rPr>
        <w:t>выявление скрытых сегментов и паттернов поведения.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F-11. Выполнение скоринга, ARPU и классификаций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выполнение ARPU, скоринга и иных видов классификации на стороне CRM на базе исходных данных из DWH.</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запросу пользователя, по событию или по регламенту.</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результаты должны быть доступны для использования в маркетинговых и операционных процессах CRM.</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Критерии отказа: расчет не выполняется; результаты не сохраняются; результаты недоступны для дальнейшего использования.</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Дополнительные требования: Скоринг и классификации должны выполняться с использованием AI/ML-моделей, включая:</w:t>
      </w:r>
    </w:p>
    <w:p w:rsidR="005F6953" w:rsidRPr="00B632E1" w:rsidRDefault="005F6953" w:rsidP="007A5E8A">
      <w:pPr>
        <w:pStyle w:val="af2"/>
        <w:numPr>
          <w:ilvl w:val="0"/>
          <w:numId w:val="57"/>
        </w:numPr>
        <w:rPr>
          <w:rFonts w:ascii="Times New Roman" w:hAnsi="Times New Roman" w:cs="Times New Roman"/>
          <w:sz w:val="28"/>
          <w:szCs w:val="28"/>
        </w:rPr>
      </w:pPr>
      <w:r w:rsidRPr="00B632E1">
        <w:rPr>
          <w:rFonts w:ascii="Times New Roman" w:hAnsi="Times New Roman" w:cs="Times New Roman"/>
          <w:sz w:val="28"/>
          <w:szCs w:val="28"/>
        </w:rPr>
        <w:t>вероятность покупки;</w:t>
      </w:r>
    </w:p>
    <w:p w:rsidR="005F6953" w:rsidRPr="00B632E1" w:rsidRDefault="005F6953" w:rsidP="007A5E8A">
      <w:pPr>
        <w:pStyle w:val="af2"/>
        <w:numPr>
          <w:ilvl w:val="0"/>
          <w:numId w:val="57"/>
        </w:numPr>
        <w:rPr>
          <w:rFonts w:ascii="Times New Roman" w:hAnsi="Times New Roman" w:cs="Times New Roman"/>
          <w:sz w:val="28"/>
          <w:szCs w:val="28"/>
        </w:rPr>
      </w:pPr>
      <w:r w:rsidRPr="00B632E1">
        <w:rPr>
          <w:rFonts w:ascii="Times New Roman" w:hAnsi="Times New Roman" w:cs="Times New Roman"/>
          <w:sz w:val="28"/>
          <w:szCs w:val="28"/>
        </w:rPr>
        <w:t>вероятность отклика на кампанию;</w:t>
      </w:r>
    </w:p>
    <w:p w:rsidR="005F6953" w:rsidRPr="00B632E1" w:rsidRDefault="005F6953" w:rsidP="007A5E8A">
      <w:pPr>
        <w:pStyle w:val="af2"/>
        <w:numPr>
          <w:ilvl w:val="0"/>
          <w:numId w:val="57"/>
        </w:numPr>
        <w:rPr>
          <w:rFonts w:ascii="Times New Roman" w:hAnsi="Times New Roman" w:cs="Times New Roman"/>
          <w:sz w:val="28"/>
          <w:szCs w:val="28"/>
        </w:rPr>
      </w:pPr>
      <w:r w:rsidRPr="00B632E1">
        <w:rPr>
          <w:rFonts w:ascii="Times New Roman" w:hAnsi="Times New Roman" w:cs="Times New Roman"/>
          <w:sz w:val="28"/>
          <w:szCs w:val="28"/>
        </w:rPr>
        <w:t>вероятность оттока.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F-12. Управление маркетинговыми кампаниями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создание, запуск, сопровождение и контроль кампаний, сценариев и каналов, учет результатов и атрибуции, A/B-экспериментов, частотных ограничений и отписок.</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в соответствии с календарем кампаний и сценариями запуска.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операции по кампаниям должны проводиться через CRM для обеспечения целостности end-to-end процесса.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кампания не создается; запуск не выполняется; результаты кампании не сохраняются.</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Дополнительные требования: Система должна обеспечивать:</w:t>
      </w:r>
    </w:p>
    <w:p w:rsidR="005F6953" w:rsidRPr="00B632E1" w:rsidRDefault="005F6953" w:rsidP="007A5E8A">
      <w:pPr>
        <w:pStyle w:val="af2"/>
        <w:numPr>
          <w:ilvl w:val="0"/>
          <w:numId w:val="58"/>
        </w:numPr>
        <w:rPr>
          <w:rFonts w:ascii="Times New Roman" w:hAnsi="Times New Roman" w:cs="Times New Roman"/>
          <w:sz w:val="28"/>
          <w:szCs w:val="28"/>
        </w:rPr>
      </w:pPr>
      <w:r w:rsidRPr="00B632E1">
        <w:rPr>
          <w:rFonts w:ascii="Times New Roman" w:hAnsi="Times New Roman" w:cs="Times New Roman"/>
          <w:sz w:val="28"/>
          <w:szCs w:val="28"/>
        </w:rPr>
        <w:t>персонализацию кампаний;</w:t>
      </w:r>
    </w:p>
    <w:p w:rsidR="005F6953" w:rsidRPr="00B632E1" w:rsidRDefault="005F6953" w:rsidP="007A5E8A">
      <w:pPr>
        <w:pStyle w:val="af2"/>
        <w:numPr>
          <w:ilvl w:val="0"/>
          <w:numId w:val="58"/>
        </w:numPr>
        <w:rPr>
          <w:rFonts w:ascii="Times New Roman" w:hAnsi="Times New Roman" w:cs="Times New Roman"/>
          <w:sz w:val="28"/>
          <w:szCs w:val="28"/>
        </w:rPr>
      </w:pPr>
      <w:r w:rsidRPr="00B632E1">
        <w:rPr>
          <w:rFonts w:ascii="Times New Roman" w:hAnsi="Times New Roman" w:cs="Times New Roman"/>
          <w:sz w:val="28"/>
          <w:szCs w:val="28"/>
        </w:rPr>
        <w:t>рекомендации каналов и времени коммуникации;</w:t>
      </w:r>
    </w:p>
    <w:p w:rsidR="005F6953" w:rsidRPr="00B632E1" w:rsidRDefault="005F6953" w:rsidP="007A5E8A">
      <w:pPr>
        <w:pStyle w:val="af2"/>
        <w:numPr>
          <w:ilvl w:val="0"/>
          <w:numId w:val="58"/>
        </w:numPr>
        <w:rPr>
          <w:rFonts w:ascii="Times New Roman" w:hAnsi="Times New Roman" w:cs="Times New Roman"/>
          <w:sz w:val="28"/>
          <w:szCs w:val="28"/>
        </w:rPr>
      </w:pPr>
      <w:r w:rsidRPr="00B632E1">
        <w:rPr>
          <w:rFonts w:ascii="Times New Roman" w:hAnsi="Times New Roman" w:cs="Times New Roman"/>
          <w:sz w:val="28"/>
          <w:szCs w:val="28"/>
        </w:rPr>
        <w:t>оптимизацию кампаний на основе результатов и моделей.</w:t>
      </w:r>
    </w:p>
    <w:p w:rsidR="00270285" w:rsidRPr="00B632E1" w:rsidRDefault="00270285" w:rsidP="00351EE8">
      <w:pPr>
        <w:pStyle w:val="3"/>
        <w:jc w:val="both"/>
        <w:rPr>
          <w:rFonts w:ascii="Times New Roman" w:hAnsi="Times New Roman" w:cs="Times New Roman"/>
          <w:sz w:val="28"/>
          <w:szCs w:val="28"/>
          <w:lang w:val="en-US"/>
        </w:rPr>
      </w:pPr>
      <w:bookmarkStart w:id="28" w:name="_Toc234848567"/>
      <w:r w:rsidRPr="00B632E1">
        <w:rPr>
          <w:rFonts w:ascii="Times New Roman" w:hAnsi="Times New Roman" w:cs="Times New Roman"/>
          <w:sz w:val="28"/>
          <w:szCs w:val="28"/>
          <w:lang w:val="en-US"/>
        </w:rPr>
        <w:t xml:space="preserve">4.2.6. </w:t>
      </w:r>
      <w:r w:rsidRPr="00B632E1">
        <w:rPr>
          <w:rFonts w:ascii="Times New Roman" w:hAnsi="Times New Roman" w:cs="Times New Roman"/>
          <w:sz w:val="28"/>
          <w:szCs w:val="28"/>
        </w:rPr>
        <w:t>Подсистема</w:t>
      </w:r>
      <w:r w:rsidRPr="00B632E1">
        <w:rPr>
          <w:rFonts w:ascii="Times New Roman" w:hAnsi="Times New Roman" w:cs="Times New Roman"/>
          <w:sz w:val="28"/>
          <w:szCs w:val="28"/>
          <w:lang w:val="en-US"/>
        </w:rPr>
        <w:t xml:space="preserve"> Sales-Force Management</w:t>
      </w:r>
      <w:bookmarkEnd w:id="28"/>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lang w:val="en-US"/>
        </w:rPr>
        <w:t>F</w:t>
      </w:r>
      <w:r w:rsidRPr="00681A0B">
        <w:rPr>
          <w:rFonts w:ascii="Times New Roman" w:hAnsi="Times New Roman" w:cs="Times New Roman"/>
          <w:sz w:val="28"/>
          <w:szCs w:val="28"/>
          <w:lang w:val="en-US"/>
        </w:rPr>
        <w:t xml:space="preserve">-13. </w:t>
      </w:r>
      <w:r w:rsidRPr="00B632E1">
        <w:rPr>
          <w:rFonts w:ascii="Times New Roman" w:hAnsi="Times New Roman" w:cs="Times New Roman"/>
          <w:sz w:val="28"/>
          <w:szCs w:val="28"/>
        </w:rPr>
        <w:t>Загрузка базы потенциальных клиентов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загрузка данных для Sales-Force Management из ручных источников и маркетинговых инструментов. Основание — ваши рабочие уточнения в Q/A.</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действию пользователя или по регламенту.</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данные должны загружаться в установленном формате и быть доступны для дальнейшей обработки.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загрузка не выполняется; записи не создаются; данные искажаются или дублируются.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F-14. Ведение лидов и возможностей продаж</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Описание функции: обработка лидов, фиксация стадий, сопровождение возможностей продаж, инициирование процессов создания клиента/абонента или подключения продуктов. Основание — ваши рабочие уточнения в Q/A.</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в течение жизненного цикла продажи.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CRM должна обеспечивать сопровождение продажи как фасилитатор и инициатор процесса.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лид не создается; статус не изменяется; результат обработки не сохраняется; инициирование процесса не выполняется.</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Дополнительные требования: Система должна обеспечивать:</w:t>
      </w:r>
    </w:p>
    <w:p w:rsidR="005F6953" w:rsidRPr="00B632E1" w:rsidRDefault="005F6953" w:rsidP="007A5E8A">
      <w:pPr>
        <w:pStyle w:val="af2"/>
        <w:numPr>
          <w:ilvl w:val="0"/>
          <w:numId w:val="59"/>
        </w:numPr>
        <w:rPr>
          <w:rFonts w:ascii="Times New Roman" w:hAnsi="Times New Roman" w:cs="Times New Roman"/>
          <w:sz w:val="28"/>
          <w:szCs w:val="28"/>
        </w:rPr>
      </w:pPr>
      <w:r w:rsidRPr="00B632E1">
        <w:rPr>
          <w:rFonts w:ascii="Times New Roman" w:hAnsi="Times New Roman" w:cs="Times New Roman"/>
          <w:sz w:val="28"/>
          <w:szCs w:val="28"/>
        </w:rPr>
        <w:t>приоритизацию лидов для обработки;</w:t>
      </w:r>
    </w:p>
    <w:p w:rsidR="005F6953" w:rsidRPr="00B632E1" w:rsidRDefault="005F6953" w:rsidP="007A5E8A">
      <w:pPr>
        <w:pStyle w:val="af2"/>
        <w:numPr>
          <w:ilvl w:val="0"/>
          <w:numId w:val="59"/>
        </w:numPr>
        <w:rPr>
          <w:rFonts w:ascii="Times New Roman" w:hAnsi="Times New Roman" w:cs="Times New Roman"/>
          <w:sz w:val="28"/>
          <w:szCs w:val="28"/>
        </w:rPr>
      </w:pPr>
      <w:r w:rsidRPr="00B632E1">
        <w:rPr>
          <w:rFonts w:ascii="Times New Roman" w:hAnsi="Times New Roman" w:cs="Times New Roman"/>
          <w:sz w:val="28"/>
          <w:szCs w:val="28"/>
        </w:rPr>
        <w:t>рекомендации по ведению сделки;</w:t>
      </w:r>
    </w:p>
    <w:p w:rsidR="005F6953" w:rsidRPr="00B632E1" w:rsidRDefault="005F6953" w:rsidP="007A5E8A">
      <w:pPr>
        <w:pStyle w:val="af2"/>
        <w:numPr>
          <w:ilvl w:val="0"/>
          <w:numId w:val="59"/>
        </w:numPr>
        <w:rPr>
          <w:rFonts w:ascii="Times New Roman" w:hAnsi="Times New Roman" w:cs="Times New Roman"/>
          <w:sz w:val="28"/>
          <w:szCs w:val="28"/>
        </w:rPr>
      </w:pPr>
      <w:r w:rsidRPr="00B632E1">
        <w:rPr>
          <w:rFonts w:ascii="Times New Roman" w:hAnsi="Times New Roman" w:cs="Times New Roman"/>
          <w:sz w:val="28"/>
          <w:szCs w:val="28"/>
        </w:rPr>
        <w:t>автоматическое формирование задач и напоминаний.</w:t>
      </w:r>
    </w:p>
    <w:p w:rsidR="00270285" w:rsidRPr="00B632E1" w:rsidRDefault="00270285" w:rsidP="00351EE8">
      <w:pPr>
        <w:pStyle w:val="3"/>
        <w:jc w:val="both"/>
        <w:rPr>
          <w:rFonts w:ascii="Times New Roman" w:hAnsi="Times New Roman" w:cs="Times New Roman"/>
          <w:sz w:val="28"/>
          <w:szCs w:val="28"/>
        </w:rPr>
      </w:pPr>
      <w:bookmarkStart w:id="29" w:name="_Toc234848568"/>
      <w:r w:rsidRPr="00B632E1">
        <w:rPr>
          <w:rFonts w:ascii="Times New Roman" w:hAnsi="Times New Roman" w:cs="Times New Roman"/>
          <w:sz w:val="28"/>
          <w:szCs w:val="28"/>
        </w:rPr>
        <w:t>4.2.7. Подсистема отчетности</w:t>
      </w:r>
      <w:bookmarkEnd w:id="29"/>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F-15. Формирование отчетности и дашбордов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формирование KPI-дашбордов по ролям, отчетов, выгрузок и предоставление API для BI.</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запросу пользователя и в рамках регламентной отчетности.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отчеты должны содержать актуальные данные и формироваться в установленной форме.</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отчет не формируется; выгрузка не выполняется; дашборд не отображается.</w:t>
      </w:r>
    </w:p>
    <w:p w:rsidR="000C3CBE" w:rsidRPr="000C3CBE" w:rsidRDefault="000C3CBE" w:rsidP="000C3CBE">
      <w:pPr>
        <w:rPr>
          <w:rFonts w:ascii="Times New Roman" w:hAnsi="Times New Roman" w:cs="Times New Roman"/>
          <w:sz w:val="28"/>
          <w:szCs w:val="28"/>
        </w:rPr>
      </w:pPr>
      <w:r w:rsidRPr="000C3CBE">
        <w:rPr>
          <w:rFonts w:ascii="Times New Roman" w:hAnsi="Times New Roman" w:cs="Times New Roman"/>
          <w:sz w:val="28"/>
          <w:szCs w:val="28"/>
        </w:rPr>
        <w:t>Дополнительные требования: Система должна обеспечивать:</w:t>
      </w:r>
    </w:p>
    <w:p w:rsidR="000C3CBE" w:rsidRPr="000C3CBE" w:rsidRDefault="000C3CBE" w:rsidP="007A5E8A">
      <w:pPr>
        <w:pStyle w:val="af2"/>
        <w:numPr>
          <w:ilvl w:val="0"/>
          <w:numId w:val="119"/>
        </w:numPr>
        <w:rPr>
          <w:rFonts w:ascii="Times New Roman" w:hAnsi="Times New Roman" w:cs="Times New Roman"/>
          <w:sz w:val="28"/>
          <w:szCs w:val="28"/>
        </w:rPr>
      </w:pPr>
      <w:r w:rsidRPr="000C3CBE">
        <w:rPr>
          <w:rFonts w:ascii="Times New Roman" w:hAnsi="Times New Roman" w:cs="Times New Roman"/>
          <w:sz w:val="28"/>
          <w:szCs w:val="28"/>
        </w:rPr>
        <w:t>предиктивную аналитику (прогноз KPI, продаж, нагрузки);</w:t>
      </w:r>
    </w:p>
    <w:p w:rsidR="000C3CBE" w:rsidRPr="000C3CBE" w:rsidRDefault="000C3CBE" w:rsidP="007A5E8A">
      <w:pPr>
        <w:pStyle w:val="af2"/>
        <w:numPr>
          <w:ilvl w:val="0"/>
          <w:numId w:val="119"/>
        </w:numPr>
        <w:rPr>
          <w:rFonts w:ascii="Times New Roman" w:hAnsi="Times New Roman" w:cs="Times New Roman"/>
          <w:sz w:val="28"/>
          <w:szCs w:val="28"/>
        </w:rPr>
      </w:pPr>
      <w:r w:rsidRPr="000C3CBE">
        <w:rPr>
          <w:rFonts w:ascii="Times New Roman" w:hAnsi="Times New Roman" w:cs="Times New Roman"/>
          <w:sz w:val="28"/>
          <w:szCs w:val="28"/>
        </w:rPr>
        <w:t>визуализацию результатов AI/ML-моделей;</w:t>
      </w:r>
    </w:p>
    <w:p w:rsidR="000C3CBE" w:rsidRPr="000C3CBE" w:rsidRDefault="000C3CBE" w:rsidP="007A5E8A">
      <w:pPr>
        <w:pStyle w:val="af2"/>
        <w:numPr>
          <w:ilvl w:val="0"/>
          <w:numId w:val="119"/>
        </w:numPr>
        <w:rPr>
          <w:rFonts w:ascii="Times New Roman" w:hAnsi="Times New Roman" w:cs="Times New Roman"/>
          <w:sz w:val="28"/>
          <w:szCs w:val="28"/>
        </w:rPr>
      </w:pPr>
      <w:r w:rsidRPr="000C3CBE">
        <w:rPr>
          <w:rFonts w:ascii="Times New Roman" w:hAnsi="Times New Roman" w:cs="Times New Roman"/>
          <w:sz w:val="28"/>
          <w:szCs w:val="28"/>
        </w:rPr>
        <w:t>контроль качества моделей (точность, стабильность);</w:t>
      </w:r>
    </w:p>
    <w:p w:rsidR="000C3CBE" w:rsidRPr="000C3CBE" w:rsidRDefault="000C3CBE" w:rsidP="007A5E8A">
      <w:pPr>
        <w:pStyle w:val="af2"/>
        <w:numPr>
          <w:ilvl w:val="0"/>
          <w:numId w:val="119"/>
        </w:numPr>
        <w:rPr>
          <w:rFonts w:ascii="Times New Roman" w:hAnsi="Times New Roman" w:cs="Times New Roman"/>
          <w:sz w:val="28"/>
          <w:szCs w:val="28"/>
        </w:rPr>
      </w:pPr>
      <w:r w:rsidRPr="000C3CBE">
        <w:rPr>
          <w:rFonts w:ascii="Times New Roman" w:hAnsi="Times New Roman" w:cs="Times New Roman"/>
          <w:sz w:val="28"/>
          <w:szCs w:val="28"/>
        </w:rPr>
        <w:t>настройку лимитов на количество экспортируемых записей за определенный период, в том числе суточных лимитов для ролей, отличных от администратора;</w:t>
      </w:r>
    </w:p>
    <w:p w:rsidR="000C3CBE" w:rsidRPr="000C3CBE" w:rsidRDefault="000C3CBE" w:rsidP="007A5E8A">
      <w:pPr>
        <w:pStyle w:val="af2"/>
        <w:numPr>
          <w:ilvl w:val="0"/>
          <w:numId w:val="119"/>
        </w:numPr>
        <w:rPr>
          <w:rFonts w:ascii="Times New Roman" w:hAnsi="Times New Roman" w:cs="Times New Roman"/>
          <w:sz w:val="28"/>
          <w:szCs w:val="28"/>
        </w:rPr>
      </w:pPr>
      <w:r w:rsidRPr="000C3CBE">
        <w:rPr>
          <w:rFonts w:ascii="Times New Roman" w:hAnsi="Times New Roman" w:cs="Times New Roman"/>
          <w:sz w:val="28"/>
          <w:szCs w:val="28"/>
        </w:rPr>
        <w:t>возможность ограничения экспорта больших массивов данных в зависимости от роли пользователя, типа данных, времени выполнения операции и уровня доступа;</w:t>
      </w:r>
    </w:p>
    <w:p w:rsidR="000C3CBE" w:rsidRPr="000C3CBE" w:rsidRDefault="000C3CBE" w:rsidP="007A5E8A">
      <w:pPr>
        <w:pStyle w:val="af2"/>
        <w:numPr>
          <w:ilvl w:val="0"/>
          <w:numId w:val="119"/>
        </w:numPr>
        <w:rPr>
          <w:rFonts w:ascii="Times New Roman" w:hAnsi="Times New Roman" w:cs="Times New Roman"/>
          <w:sz w:val="28"/>
          <w:szCs w:val="28"/>
        </w:rPr>
      </w:pPr>
      <w:r w:rsidRPr="000C3CBE">
        <w:rPr>
          <w:rFonts w:ascii="Times New Roman" w:hAnsi="Times New Roman" w:cs="Times New Roman"/>
          <w:sz w:val="28"/>
          <w:szCs w:val="28"/>
        </w:rPr>
        <w:t xml:space="preserve">формирование события информационной безопасности и передачу алерта в SIEM/систему мониторинга при попытке экспорта больших </w:t>
      </w:r>
      <w:r w:rsidRPr="000C3CBE">
        <w:rPr>
          <w:rFonts w:ascii="Times New Roman" w:hAnsi="Times New Roman" w:cs="Times New Roman"/>
          <w:sz w:val="28"/>
          <w:szCs w:val="28"/>
        </w:rPr>
        <w:lastRenderedPageBreak/>
        <w:t>массивов данных, в том числе при экспорте свыше согласованного количества записей в нерабочее время;</w:t>
      </w:r>
    </w:p>
    <w:p w:rsidR="000C3CBE" w:rsidRPr="000C3CBE" w:rsidRDefault="000C3CBE" w:rsidP="007A5E8A">
      <w:pPr>
        <w:pStyle w:val="af2"/>
        <w:numPr>
          <w:ilvl w:val="0"/>
          <w:numId w:val="119"/>
        </w:numPr>
        <w:rPr>
          <w:rFonts w:ascii="Times New Roman" w:hAnsi="Times New Roman" w:cs="Times New Roman"/>
          <w:sz w:val="28"/>
          <w:szCs w:val="28"/>
        </w:rPr>
      </w:pPr>
      <w:r w:rsidRPr="000C3CBE">
        <w:rPr>
          <w:rFonts w:ascii="Times New Roman" w:hAnsi="Times New Roman" w:cs="Times New Roman"/>
          <w:sz w:val="28"/>
          <w:szCs w:val="28"/>
        </w:rPr>
        <w:t>журналирование операций экспорта отчетов и выгрузок с фиксацией пользователя, роли, даты и времени операции, состава выгруженных данных, количества записей, формата файла и результата операции;</w:t>
      </w:r>
    </w:p>
    <w:p w:rsidR="000C3CBE" w:rsidRPr="000C3CBE" w:rsidRDefault="000C3CBE" w:rsidP="007A5E8A">
      <w:pPr>
        <w:pStyle w:val="af2"/>
        <w:numPr>
          <w:ilvl w:val="0"/>
          <w:numId w:val="119"/>
        </w:numPr>
        <w:rPr>
          <w:rFonts w:ascii="Times New Roman" w:hAnsi="Times New Roman" w:cs="Times New Roman"/>
          <w:sz w:val="28"/>
          <w:szCs w:val="28"/>
        </w:rPr>
      </w:pPr>
      <w:r w:rsidRPr="000C3CBE">
        <w:rPr>
          <w:rFonts w:ascii="Times New Roman" w:hAnsi="Times New Roman" w:cs="Times New Roman"/>
          <w:sz w:val="28"/>
          <w:szCs w:val="28"/>
        </w:rPr>
        <w:t>возможность автоматического нанесения watermark на выгружаемые файлы Excel, PDF и иные поддерживаемые форматы, включая ФИО пользователя, идентификатор пользователя, дату и время выгрузки;</w:t>
      </w:r>
    </w:p>
    <w:p w:rsidR="000C3CBE" w:rsidRPr="000C3CBE" w:rsidRDefault="000C3CBE" w:rsidP="007A5E8A">
      <w:pPr>
        <w:pStyle w:val="af2"/>
        <w:numPr>
          <w:ilvl w:val="0"/>
          <w:numId w:val="119"/>
        </w:numPr>
        <w:rPr>
          <w:rFonts w:ascii="Times New Roman" w:hAnsi="Times New Roman" w:cs="Times New Roman"/>
          <w:sz w:val="28"/>
          <w:szCs w:val="28"/>
        </w:rPr>
      </w:pPr>
      <w:r w:rsidRPr="000C3CBE">
        <w:rPr>
          <w:rFonts w:ascii="Times New Roman" w:hAnsi="Times New Roman" w:cs="Times New Roman"/>
          <w:sz w:val="28"/>
          <w:szCs w:val="28"/>
        </w:rPr>
        <w:t>применение механизмов контроля экспорта для предотвращения несанкционированной массовой выгрузки персональных данных, клиентских данных, финансовой информации и иной конфиденциальной информации.</w:t>
      </w:r>
    </w:p>
    <w:p w:rsidR="00270285" w:rsidRPr="00B632E1" w:rsidRDefault="00270285" w:rsidP="00351EE8">
      <w:pPr>
        <w:pStyle w:val="3"/>
        <w:jc w:val="both"/>
        <w:rPr>
          <w:rFonts w:ascii="Times New Roman" w:hAnsi="Times New Roman" w:cs="Times New Roman"/>
          <w:sz w:val="28"/>
          <w:szCs w:val="28"/>
        </w:rPr>
      </w:pPr>
      <w:bookmarkStart w:id="30" w:name="_Toc234848569"/>
      <w:r w:rsidRPr="00B632E1">
        <w:rPr>
          <w:rFonts w:ascii="Times New Roman" w:hAnsi="Times New Roman" w:cs="Times New Roman"/>
          <w:sz w:val="28"/>
          <w:szCs w:val="28"/>
        </w:rPr>
        <w:t>4.2.8. Подсистема администрирования и сопровождения</w:t>
      </w:r>
      <w:bookmarkEnd w:id="30"/>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F-16. Администрирование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Описание функции: управление ролями, правами, справочниками, журналом интеграций, очередями и SLA, шаблонами, скриптами, базой знаний, версиями настроек и релизами.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действиям администратора.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изменения должны сохраняться корректно, с фиксацией в журнале.</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изменения не сохраняются; роли и права не применяются; журнал недоступен.</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Дополнительные требования: Система должна обеспечивать:</w:t>
      </w:r>
    </w:p>
    <w:p w:rsidR="005F6953" w:rsidRPr="00B632E1" w:rsidRDefault="005F6953" w:rsidP="007A5E8A">
      <w:pPr>
        <w:pStyle w:val="af2"/>
        <w:numPr>
          <w:ilvl w:val="0"/>
          <w:numId w:val="60"/>
        </w:numPr>
        <w:rPr>
          <w:rFonts w:ascii="Times New Roman" w:hAnsi="Times New Roman" w:cs="Times New Roman"/>
          <w:sz w:val="28"/>
          <w:szCs w:val="28"/>
        </w:rPr>
      </w:pPr>
      <w:r w:rsidRPr="00B632E1">
        <w:rPr>
          <w:rFonts w:ascii="Times New Roman" w:hAnsi="Times New Roman" w:cs="Times New Roman"/>
          <w:sz w:val="28"/>
          <w:szCs w:val="28"/>
        </w:rPr>
        <w:t>управление AI/ML-моделями (включение/отключение, версии);</w:t>
      </w:r>
    </w:p>
    <w:p w:rsidR="005F6953" w:rsidRPr="00B632E1" w:rsidRDefault="005F6953" w:rsidP="007A5E8A">
      <w:pPr>
        <w:pStyle w:val="af2"/>
        <w:numPr>
          <w:ilvl w:val="0"/>
          <w:numId w:val="60"/>
        </w:numPr>
        <w:rPr>
          <w:rFonts w:ascii="Times New Roman" w:hAnsi="Times New Roman" w:cs="Times New Roman"/>
          <w:sz w:val="28"/>
          <w:szCs w:val="28"/>
        </w:rPr>
      </w:pPr>
      <w:r w:rsidRPr="00B632E1">
        <w:rPr>
          <w:rFonts w:ascii="Times New Roman" w:hAnsi="Times New Roman" w:cs="Times New Roman"/>
          <w:sz w:val="28"/>
          <w:szCs w:val="28"/>
        </w:rPr>
        <w:t>настройку параметров использования моделей;</w:t>
      </w:r>
    </w:p>
    <w:p w:rsidR="005F6953" w:rsidRPr="00B632E1" w:rsidRDefault="005F6953" w:rsidP="007A5E8A">
      <w:pPr>
        <w:pStyle w:val="af2"/>
        <w:numPr>
          <w:ilvl w:val="0"/>
          <w:numId w:val="60"/>
        </w:numPr>
        <w:rPr>
          <w:rFonts w:ascii="Times New Roman" w:hAnsi="Times New Roman" w:cs="Times New Roman"/>
          <w:sz w:val="28"/>
          <w:szCs w:val="28"/>
        </w:rPr>
      </w:pPr>
      <w:r w:rsidRPr="00B632E1">
        <w:rPr>
          <w:rFonts w:ascii="Times New Roman" w:hAnsi="Times New Roman" w:cs="Times New Roman"/>
          <w:sz w:val="28"/>
          <w:szCs w:val="28"/>
        </w:rPr>
        <w:t>мониторинг работы AI/ML-компонентов.</w:t>
      </w:r>
    </w:p>
    <w:p w:rsidR="005F6953" w:rsidRPr="00B632E1" w:rsidRDefault="005F6953" w:rsidP="005F6953">
      <w:pPr>
        <w:pStyle w:val="3"/>
        <w:jc w:val="both"/>
        <w:rPr>
          <w:rFonts w:ascii="Times New Roman" w:hAnsi="Times New Roman" w:cs="Times New Roman"/>
          <w:sz w:val="28"/>
          <w:szCs w:val="28"/>
        </w:rPr>
      </w:pPr>
      <w:bookmarkStart w:id="31" w:name="_Toc228194177"/>
      <w:bookmarkStart w:id="32" w:name="_Toc234848570"/>
      <w:r w:rsidRPr="00B632E1">
        <w:rPr>
          <w:rFonts w:ascii="Times New Roman" w:hAnsi="Times New Roman" w:cs="Times New Roman"/>
          <w:sz w:val="28"/>
          <w:szCs w:val="28"/>
        </w:rPr>
        <w:t>4.2.9. Подсистема интеллектуальной поддержки и аналитики (</w:t>
      </w:r>
      <w:r w:rsidRPr="00B632E1">
        <w:rPr>
          <w:rFonts w:ascii="Times New Roman" w:hAnsi="Times New Roman" w:cs="Times New Roman"/>
          <w:sz w:val="28"/>
          <w:szCs w:val="28"/>
          <w:lang w:val="en-US"/>
        </w:rPr>
        <w:t>AI</w:t>
      </w:r>
      <w:r w:rsidRPr="00B632E1">
        <w:rPr>
          <w:rFonts w:ascii="Times New Roman" w:hAnsi="Times New Roman" w:cs="Times New Roman"/>
          <w:sz w:val="28"/>
          <w:szCs w:val="28"/>
        </w:rPr>
        <w:t>/</w:t>
      </w:r>
      <w:r w:rsidRPr="00B632E1">
        <w:rPr>
          <w:rFonts w:ascii="Times New Roman" w:hAnsi="Times New Roman" w:cs="Times New Roman"/>
          <w:sz w:val="28"/>
          <w:szCs w:val="28"/>
          <w:lang w:val="en-US"/>
        </w:rPr>
        <w:t>ML</w:t>
      </w:r>
      <w:r w:rsidRPr="00B632E1">
        <w:rPr>
          <w:rFonts w:ascii="Times New Roman" w:hAnsi="Times New Roman" w:cs="Times New Roman"/>
          <w:sz w:val="28"/>
          <w:szCs w:val="28"/>
        </w:rPr>
        <w:t>)</w:t>
      </w:r>
      <w:bookmarkEnd w:id="31"/>
      <w:bookmarkEnd w:id="32"/>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Подсистема интеллектуальной поддержки и аналитики (далее — Подсистема AI) предназначена для повышения эффективности бизнес-процессов контакт-центра, продаж, маркетинга и обслуживания клиентов за счет применения технологий искусственного интеллекта.</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Подсистема AI должна обеспечивать автоматизацию обработки обращений, поддержку пользователей в процессе работы, интеллектуальный анализ данных, а также формирование рекомендаций и генерацию контента.</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Подсистема должна функционировать в составе ИС CRM и интегрироваться с существующими системами Заказчика, включая DWH, биллинговые системы, каналы коммуникаций и ServiceDesk/ITSM.</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Целями внедрения Подсистемы AI являются:</w:t>
      </w:r>
    </w:p>
    <w:p w:rsidR="005F6953" w:rsidRPr="00B632E1" w:rsidRDefault="005F6953" w:rsidP="007A5E8A">
      <w:pPr>
        <w:pStyle w:val="af2"/>
        <w:numPr>
          <w:ilvl w:val="0"/>
          <w:numId w:val="61"/>
        </w:numPr>
        <w:jc w:val="both"/>
        <w:rPr>
          <w:rFonts w:ascii="Times New Roman" w:hAnsi="Times New Roman" w:cs="Times New Roman"/>
          <w:sz w:val="28"/>
          <w:szCs w:val="28"/>
        </w:rPr>
      </w:pPr>
      <w:r w:rsidRPr="00B632E1">
        <w:rPr>
          <w:rFonts w:ascii="Times New Roman" w:hAnsi="Times New Roman" w:cs="Times New Roman"/>
          <w:sz w:val="28"/>
          <w:szCs w:val="28"/>
        </w:rPr>
        <w:t>снижение трудоемкости обработки обращений и выполнения операционных задач;</w:t>
      </w:r>
    </w:p>
    <w:p w:rsidR="005F6953" w:rsidRPr="00B632E1" w:rsidRDefault="005F6953" w:rsidP="007A5E8A">
      <w:pPr>
        <w:pStyle w:val="af2"/>
        <w:numPr>
          <w:ilvl w:val="0"/>
          <w:numId w:val="61"/>
        </w:numPr>
        <w:jc w:val="both"/>
        <w:rPr>
          <w:rFonts w:ascii="Times New Roman" w:hAnsi="Times New Roman" w:cs="Times New Roman"/>
          <w:sz w:val="28"/>
          <w:szCs w:val="28"/>
        </w:rPr>
      </w:pPr>
      <w:r w:rsidRPr="00B632E1">
        <w:rPr>
          <w:rFonts w:ascii="Times New Roman" w:hAnsi="Times New Roman" w:cs="Times New Roman"/>
          <w:sz w:val="28"/>
          <w:szCs w:val="28"/>
        </w:rPr>
        <w:t>повышение качества обслуживания клиентов и соблюдения SLA;</w:t>
      </w:r>
    </w:p>
    <w:p w:rsidR="005F6953" w:rsidRPr="00B632E1" w:rsidRDefault="005F6953" w:rsidP="007A5E8A">
      <w:pPr>
        <w:pStyle w:val="af2"/>
        <w:numPr>
          <w:ilvl w:val="0"/>
          <w:numId w:val="61"/>
        </w:numPr>
        <w:jc w:val="both"/>
        <w:rPr>
          <w:rFonts w:ascii="Times New Roman" w:hAnsi="Times New Roman" w:cs="Times New Roman"/>
          <w:sz w:val="28"/>
          <w:szCs w:val="28"/>
        </w:rPr>
      </w:pPr>
      <w:r w:rsidRPr="00B632E1">
        <w:rPr>
          <w:rFonts w:ascii="Times New Roman" w:hAnsi="Times New Roman" w:cs="Times New Roman"/>
          <w:sz w:val="28"/>
          <w:szCs w:val="28"/>
        </w:rPr>
        <w:t>сокращение времени обработки обращений;</w:t>
      </w:r>
    </w:p>
    <w:p w:rsidR="005F6953" w:rsidRPr="00B632E1" w:rsidRDefault="005F6953" w:rsidP="007A5E8A">
      <w:pPr>
        <w:pStyle w:val="af2"/>
        <w:numPr>
          <w:ilvl w:val="0"/>
          <w:numId w:val="61"/>
        </w:numPr>
        <w:jc w:val="both"/>
        <w:rPr>
          <w:rFonts w:ascii="Times New Roman" w:hAnsi="Times New Roman" w:cs="Times New Roman"/>
          <w:sz w:val="28"/>
          <w:szCs w:val="28"/>
        </w:rPr>
      </w:pPr>
      <w:r w:rsidRPr="00B632E1">
        <w:rPr>
          <w:rFonts w:ascii="Times New Roman" w:hAnsi="Times New Roman" w:cs="Times New Roman"/>
          <w:sz w:val="28"/>
          <w:szCs w:val="28"/>
        </w:rPr>
        <w:t>снижение доли ручных операций;</w:t>
      </w:r>
    </w:p>
    <w:p w:rsidR="005F6953" w:rsidRPr="00B632E1" w:rsidRDefault="005F6953" w:rsidP="007A5E8A">
      <w:pPr>
        <w:pStyle w:val="af2"/>
        <w:numPr>
          <w:ilvl w:val="0"/>
          <w:numId w:val="61"/>
        </w:numPr>
        <w:jc w:val="both"/>
        <w:rPr>
          <w:rFonts w:ascii="Times New Roman" w:hAnsi="Times New Roman" w:cs="Times New Roman"/>
          <w:sz w:val="28"/>
          <w:szCs w:val="28"/>
        </w:rPr>
      </w:pPr>
      <w:r w:rsidRPr="00B632E1">
        <w:rPr>
          <w:rFonts w:ascii="Times New Roman" w:hAnsi="Times New Roman" w:cs="Times New Roman"/>
          <w:sz w:val="28"/>
          <w:szCs w:val="28"/>
        </w:rPr>
        <w:t>повышение эффективности маркетинговых и продажных активностей;</w:t>
      </w:r>
    </w:p>
    <w:p w:rsidR="005F6953" w:rsidRPr="00B632E1" w:rsidRDefault="005F6953" w:rsidP="007A5E8A">
      <w:pPr>
        <w:pStyle w:val="af2"/>
        <w:numPr>
          <w:ilvl w:val="0"/>
          <w:numId w:val="61"/>
        </w:numPr>
        <w:jc w:val="both"/>
        <w:rPr>
          <w:rFonts w:ascii="Times New Roman" w:hAnsi="Times New Roman" w:cs="Times New Roman"/>
          <w:sz w:val="28"/>
          <w:szCs w:val="28"/>
        </w:rPr>
      </w:pPr>
      <w:r w:rsidRPr="00B632E1">
        <w:rPr>
          <w:rFonts w:ascii="Times New Roman" w:hAnsi="Times New Roman" w:cs="Times New Roman"/>
          <w:sz w:val="28"/>
          <w:szCs w:val="28"/>
        </w:rPr>
        <w:t>обеспечение интеллектуальной поддержки пользователей системы;</w:t>
      </w:r>
    </w:p>
    <w:p w:rsidR="005F6953" w:rsidRPr="00B632E1" w:rsidRDefault="005F6953" w:rsidP="007A5E8A">
      <w:pPr>
        <w:pStyle w:val="af2"/>
        <w:numPr>
          <w:ilvl w:val="0"/>
          <w:numId w:val="61"/>
        </w:numPr>
        <w:jc w:val="both"/>
        <w:rPr>
          <w:rFonts w:ascii="Times New Roman" w:hAnsi="Times New Roman" w:cs="Times New Roman"/>
          <w:sz w:val="28"/>
          <w:szCs w:val="28"/>
        </w:rPr>
      </w:pPr>
      <w:r w:rsidRPr="00B632E1">
        <w:rPr>
          <w:rFonts w:ascii="Times New Roman" w:hAnsi="Times New Roman" w:cs="Times New Roman"/>
          <w:sz w:val="28"/>
          <w:szCs w:val="28"/>
        </w:rPr>
        <w:t>повышение прозрачности и управляемости процессов взаимодействия с клиентами.</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lang w:val="en-US"/>
        </w:rPr>
        <w:t>F</w:t>
      </w:r>
      <w:r w:rsidRPr="00B632E1">
        <w:rPr>
          <w:rFonts w:ascii="Times New Roman" w:hAnsi="Times New Roman" w:cs="Times New Roman"/>
          <w:sz w:val="28"/>
          <w:szCs w:val="28"/>
        </w:rPr>
        <w:t>-17. Интеллектуальная поддержка операторов контакт-центра (ИИ-суфлер)</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Описание функции: Подсистема должна обеспечивать поддержку операторов контакт-центра в режиме реального времени при обработке обращений клиентов.</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Функциональные возможности:</w:t>
      </w:r>
    </w:p>
    <w:p w:rsidR="005F6953" w:rsidRPr="00B632E1" w:rsidRDefault="005F6953" w:rsidP="007A5E8A">
      <w:pPr>
        <w:pStyle w:val="af2"/>
        <w:numPr>
          <w:ilvl w:val="0"/>
          <w:numId w:val="62"/>
        </w:numPr>
        <w:jc w:val="both"/>
        <w:rPr>
          <w:rFonts w:ascii="Times New Roman" w:hAnsi="Times New Roman" w:cs="Times New Roman"/>
          <w:sz w:val="28"/>
          <w:szCs w:val="28"/>
        </w:rPr>
      </w:pPr>
      <w:r w:rsidRPr="00B632E1">
        <w:rPr>
          <w:rFonts w:ascii="Times New Roman" w:hAnsi="Times New Roman" w:cs="Times New Roman"/>
          <w:sz w:val="28"/>
          <w:szCs w:val="28"/>
        </w:rPr>
        <w:t>формирование подсказок оператору в процессе диалога с клиентом;</w:t>
      </w:r>
    </w:p>
    <w:p w:rsidR="005F6953" w:rsidRPr="00B632E1" w:rsidRDefault="005F6953" w:rsidP="007A5E8A">
      <w:pPr>
        <w:pStyle w:val="af2"/>
        <w:numPr>
          <w:ilvl w:val="0"/>
          <w:numId w:val="62"/>
        </w:numPr>
        <w:jc w:val="both"/>
        <w:rPr>
          <w:rFonts w:ascii="Times New Roman" w:hAnsi="Times New Roman" w:cs="Times New Roman"/>
          <w:sz w:val="28"/>
          <w:szCs w:val="28"/>
        </w:rPr>
      </w:pPr>
      <w:r w:rsidRPr="00B632E1">
        <w:rPr>
          <w:rFonts w:ascii="Times New Roman" w:hAnsi="Times New Roman" w:cs="Times New Roman"/>
          <w:sz w:val="28"/>
          <w:szCs w:val="28"/>
        </w:rPr>
        <w:t>генерация текстов ответов на основе:</w:t>
      </w:r>
    </w:p>
    <w:p w:rsidR="005F6953" w:rsidRPr="00B632E1" w:rsidRDefault="005F6953" w:rsidP="007A5E8A">
      <w:pPr>
        <w:pStyle w:val="af2"/>
        <w:numPr>
          <w:ilvl w:val="0"/>
          <w:numId w:val="63"/>
        </w:numPr>
        <w:jc w:val="both"/>
        <w:rPr>
          <w:rFonts w:ascii="Times New Roman" w:hAnsi="Times New Roman" w:cs="Times New Roman"/>
          <w:sz w:val="28"/>
          <w:szCs w:val="28"/>
        </w:rPr>
      </w:pPr>
      <w:r w:rsidRPr="00B632E1">
        <w:rPr>
          <w:rFonts w:ascii="Times New Roman" w:hAnsi="Times New Roman" w:cs="Times New Roman"/>
          <w:sz w:val="28"/>
          <w:szCs w:val="28"/>
        </w:rPr>
        <w:t>базы знаний;</w:t>
      </w:r>
    </w:p>
    <w:p w:rsidR="005F6953" w:rsidRPr="00B632E1" w:rsidRDefault="005F6953" w:rsidP="007A5E8A">
      <w:pPr>
        <w:pStyle w:val="af2"/>
        <w:numPr>
          <w:ilvl w:val="0"/>
          <w:numId w:val="63"/>
        </w:numPr>
        <w:jc w:val="both"/>
        <w:rPr>
          <w:rFonts w:ascii="Times New Roman" w:hAnsi="Times New Roman" w:cs="Times New Roman"/>
          <w:sz w:val="28"/>
          <w:szCs w:val="28"/>
        </w:rPr>
      </w:pPr>
      <w:r w:rsidRPr="00B632E1">
        <w:rPr>
          <w:rFonts w:ascii="Times New Roman" w:hAnsi="Times New Roman" w:cs="Times New Roman"/>
          <w:sz w:val="28"/>
          <w:szCs w:val="28"/>
        </w:rPr>
        <w:t>истории взаимодействия с клиентом;</w:t>
      </w:r>
    </w:p>
    <w:p w:rsidR="005F6953" w:rsidRPr="00B632E1" w:rsidRDefault="005F6953" w:rsidP="007A5E8A">
      <w:pPr>
        <w:pStyle w:val="af2"/>
        <w:numPr>
          <w:ilvl w:val="0"/>
          <w:numId w:val="63"/>
        </w:numPr>
        <w:jc w:val="both"/>
        <w:rPr>
          <w:rFonts w:ascii="Times New Roman" w:hAnsi="Times New Roman" w:cs="Times New Roman"/>
          <w:sz w:val="28"/>
          <w:szCs w:val="28"/>
        </w:rPr>
      </w:pPr>
      <w:r w:rsidRPr="00B632E1">
        <w:rPr>
          <w:rFonts w:ascii="Times New Roman" w:hAnsi="Times New Roman" w:cs="Times New Roman"/>
          <w:sz w:val="28"/>
          <w:szCs w:val="28"/>
        </w:rPr>
        <w:t>текущего обращения;</w:t>
      </w:r>
    </w:p>
    <w:p w:rsidR="005F6953" w:rsidRPr="00B632E1" w:rsidRDefault="005F6953" w:rsidP="007A5E8A">
      <w:pPr>
        <w:pStyle w:val="af2"/>
        <w:numPr>
          <w:ilvl w:val="0"/>
          <w:numId w:val="64"/>
        </w:numPr>
        <w:jc w:val="both"/>
        <w:rPr>
          <w:rFonts w:ascii="Times New Roman" w:hAnsi="Times New Roman" w:cs="Times New Roman"/>
          <w:sz w:val="28"/>
          <w:szCs w:val="28"/>
        </w:rPr>
      </w:pPr>
      <w:r w:rsidRPr="00B632E1">
        <w:rPr>
          <w:rFonts w:ascii="Times New Roman" w:hAnsi="Times New Roman" w:cs="Times New Roman"/>
          <w:sz w:val="28"/>
          <w:szCs w:val="28"/>
        </w:rPr>
        <w:t>предоставление рекомендаций по дальнейшим действиям (next best action);</w:t>
      </w:r>
    </w:p>
    <w:p w:rsidR="005F6953" w:rsidRPr="00B632E1" w:rsidRDefault="005F6953" w:rsidP="007A5E8A">
      <w:pPr>
        <w:pStyle w:val="af2"/>
        <w:numPr>
          <w:ilvl w:val="0"/>
          <w:numId w:val="64"/>
        </w:numPr>
        <w:jc w:val="both"/>
        <w:rPr>
          <w:rFonts w:ascii="Times New Roman" w:hAnsi="Times New Roman" w:cs="Times New Roman"/>
          <w:sz w:val="28"/>
          <w:szCs w:val="28"/>
        </w:rPr>
      </w:pPr>
      <w:r w:rsidRPr="00B632E1">
        <w:rPr>
          <w:rFonts w:ascii="Times New Roman" w:hAnsi="Times New Roman" w:cs="Times New Roman"/>
          <w:sz w:val="28"/>
          <w:szCs w:val="28"/>
        </w:rPr>
        <w:t>автоматическое формирование краткого резюме обращения;</w:t>
      </w:r>
    </w:p>
    <w:p w:rsidR="005F6953" w:rsidRPr="00B632E1" w:rsidRDefault="005F6953" w:rsidP="007A5E8A">
      <w:pPr>
        <w:pStyle w:val="af2"/>
        <w:numPr>
          <w:ilvl w:val="0"/>
          <w:numId w:val="64"/>
        </w:numPr>
        <w:jc w:val="both"/>
        <w:rPr>
          <w:rFonts w:ascii="Times New Roman" w:hAnsi="Times New Roman" w:cs="Times New Roman"/>
          <w:sz w:val="28"/>
          <w:szCs w:val="28"/>
        </w:rPr>
      </w:pPr>
      <w:r w:rsidRPr="00B632E1">
        <w:rPr>
          <w:rFonts w:ascii="Times New Roman" w:hAnsi="Times New Roman" w:cs="Times New Roman"/>
          <w:sz w:val="28"/>
          <w:szCs w:val="28"/>
        </w:rPr>
        <w:t>использование шаблонов, скриптов и базы знаний.</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Временной регламент: в режиме реального времени.</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Требования к качеству: подсказки должны формироваться с учетом контекста обращения и предоставляться с минимальной задержкой.</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Критерии отказа: отсутствие подсказок; некорректные или нерелевантные ответы; превышение допустимого времени отклика.</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lang w:val="en-US"/>
        </w:rPr>
        <w:t>F</w:t>
      </w:r>
      <w:r w:rsidRPr="00B632E1">
        <w:rPr>
          <w:rFonts w:ascii="Times New Roman" w:hAnsi="Times New Roman" w:cs="Times New Roman"/>
          <w:sz w:val="28"/>
          <w:szCs w:val="28"/>
        </w:rPr>
        <w:t>-18. Автоматическая классификация и маршрутизация обращений</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Описание функции: Подсистема должна обеспечивать автоматическую классификацию обращений клиентов.</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lastRenderedPageBreak/>
        <w:t>Функциональные возможности:</w:t>
      </w:r>
    </w:p>
    <w:p w:rsidR="005F6953" w:rsidRPr="00B632E1" w:rsidRDefault="005F6953" w:rsidP="007A5E8A">
      <w:pPr>
        <w:pStyle w:val="af2"/>
        <w:numPr>
          <w:ilvl w:val="0"/>
          <w:numId w:val="65"/>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определение типа, категории и причины обращения;</w:t>
      </w:r>
    </w:p>
    <w:p w:rsidR="005F6953" w:rsidRPr="00B632E1" w:rsidRDefault="005F6953" w:rsidP="007A5E8A">
      <w:pPr>
        <w:pStyle w:val="af2"/>
        <w:numPr>
          <w:ilvl w:val="0"/>
          <w:numId w:val="65"/>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определение приоритета обращения;</w:t>
      </w:r>
    </w:p>
    <w:p w:rsidR="005F6953" w:rsidRPr="00B632E1" w:rsidRDefault="005F6953" w:rsidP="007A5E8A">
      <w:pPr>
        <w:pStyle w:val="af2"/>
        <w:numPr>
          <w:ilvl w:val="0"/>
          <w:numId w:val="65"/>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автоматическое назначение SLA;</w:t>
      </w:r>
    </w:p>
    <w:p w:rsidR="005F6953" w:rsidRPr="00B632E1" w:rsidRDefault="005F6953" w:rsidP="007A5E8A">
      <w:pPr>
        <w:pStyle w:val="af2"/>
        <w:numPr>
          <w:ilvl w:val="0"/>
          <w:numId w:val="65"/>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маршрутизация обращения в соответствующую очередь обработки.</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Временной регламент: в момент регистрации обращения.</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Требования к качеству: точность классификации должна соответствовать согласованным метрикам качества.</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Критерии отказа: некорректная классификация; неправильная маршрутизация; отсутствие назначения SLA.</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lang w:val="en-US"/>
        </w:rPr>
        <w:t>F</w:t>
      </w:r>
      <w:r w:rsidRPr="00B632E1">
        <w:rPr>
          <w:rFonts w:ascii="Times New Roman" w:hAnsi="Times New Roman" w:cs="Times New Roman"/>
          <w:sz w:val="28"/>
          <w:szCs w:val="28"/>
        </w:rPr>
        <w:t xml:space="preserve">-19. Интеллектуальный поиск и работа с базой знаний </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Описание функции: Подсистема должна обеспечивать интеллектуальный поиск и извлечение информации из базы знаний.</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Функциональные возможности:</w:t>
      </w:r>
    </w:p>
    <w:p w:rsidR="005F6953" w:rsidRPr="00B632E1" w:rsidRDefault="005F6953" w:rsidP="007A5E8A">
      <w:pPr>
        <w:pStyle w:val="af2"/>
        <w:numPr>
          <w:ilvl w:val="0"/>
          <w:numId w:val="66"/>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поиск информации по смыслу (semantic search);</w:t>
      </w:r>
    </w:p>
    <w:p w:rsidR="005F6953" w:rsidRPr="00B632E1" w:rsidRDefault="005F6953" w:rsidP="007A5E8A">
      <w:pPr>
        <w:pStyle w:val="af2"/>
        <w:numPr>
          <w:ilvl w:val="0"/>
          <w:numId w:val="66"/>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формирование ответов на вопросы пользователей;</w:t>
      </w:r>
    </w:p>
    <w:p w:rsidR="005F6953" w:rsidRPr="00B632E1" w:rsidRDefault="005F6953" w:rsidP="007A5E8A">
      <w:pPr>
        <w:pStyle w:val="af2"/>
        <w:numPr>
          <w:ilvl w:val="0"/>
          <w:numId w:val="66"/>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извлечение данных из документов и инструкций;</w:t>
      </w:r>
    </w:p>
    <w:p w:rsidR="005F6953" w:rsidRPr="00B632E1" w:rsidRDefault="005F6953" w:rsidP="007A5E8A">
      <w:pPr>
        <w:pStyle w:val="af2"/>
        <w:numPr>
          <w:ilvl w:val="0"/>
          <w:numId w:val="66"/>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генерация рекомендаций на основе базы знаний.</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запросу пользователя.</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Требования к качеству: результаты поиска должны быть релевантными и соответствовать содержанию базы знаний.</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Критерии отказа: отсутствие результатов; нерелевантные ответы; ошибки в извлеченной информации.</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lang w:val="en-US"/>
        </w:rPr>
        <w:t>F</w:t>
      </w:r>
      <w:r w:rsidRPr="00B632E1">
        <w:rPr>
          <w:rFonts w:ascii="Times New Roman" w:hAnsi="Times New Roman" w:cs="Times New Roman"/>
          <w:sz w:val="28"/>
          <w:szCs w:val="28"/>
        </w:rPr>
        <w:t xml:space="preserve">-20. Персонализация маркетинговых коммуникации и скоринг </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Описание функции: Подсистема должна обеспечивать интеллектуальную обработку данных клиентов для целей маркетинга и продаж.</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Функциональные возможности:</w:t>
      </w:r>
    </w:p>
    <w:p w:rsidR="005F6953" w:rsidRPr="00B632E1" w:rsidRDefault="005F6953" w:rsidP="007A5E8A">
      <w:pPr>
        <w:pStyle w:val="af2"/>
        <w:numPr>
          <w:ilvl w:val="0"/>
          <w:numId w:val="67"/>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расчет скоринговых моделей (включая propensity и churn);</w:t>
      </w:r>
    </w:p>
    <w:p w:rsidR="005F6953" w:rsidRPr="00B632E1" w:rsidRDefault="005F6953" w:rsidP="007A5E8A">
      <w:pPr>
        <w:pStyle w:val="af2"/>
        <w:numPr>
          <w:ilvl w:val="0"/>
          <w:numId w:val="67"/>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формирование рекомендаций по предложениям (next best offer);</w:t>
      </w:r>
    </w:p>
    <w:p w:rsidR="005F6953" w:rsidRPr="00B632E1" w:rsidRDefault="005F6953" w:rsidP="007A5E8A">
      <w:pPr>
        <w:pStyle w:val="af2"/>
        <w:numPr>
          <w:ilvl w:val="0"/>
          <w:numId w:val="67"/>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динамическая сегментация клиентской базы;</w:t>
      </w:r>
    </w:p>
    <w:p w:rsidR="005F6953" w:rsidRPr="00B632E1" w:rsidRDefault="005F6953" w:rsidP="007A5E8A">
      <w:pPr>
        <w:pStyle w:val="af2"/>
        <w:numPr>
          <w:ilvl w:val="0"/>
          <w:numId w:val="67"/>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использование результатов анализа в маркетинговых кампаниях CRM.</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запросу пользователя и/или по регламенту.</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Требования к качеству: результаты скоринга должны быть доступны для использования в CRM-процессах.</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lastRenderedPageBreak/>
        <w:t>Критерии отказа: расчеты не выполняются; результаты недоступны; некорректные рекомендации.</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lang w:val="en-US"/>
        </w:rPr>
        <w:t>F</w:t>
      </w:r>
      <w:r w:rsidRPr="00B632E1">
        <w:rPr>
          <w:rFonts w:ascii="Times New Roman" w:hAnsi="Times New Roman" w:cs="Times New Roman"/>
          <w:sz w:val="28"/>
          <w:szCs w:val="28"/>
        </w:rPr>
        <w:t xml:space="preserve">-21. Генерация текстов и документов </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Описание функции: Подсистема должна обеспечивать автоматическую генерацию текстов и документов.</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Функциональные возможности:</w:t>
      </w:r>
    </w:p>
    <w:p w:rsidR="005F6953" w:rsidRPr="00B632E1" w:rsidRDefault="005F6953" w:rsidP="007A5E8A">
      <w:pPr>
        <w:pStyle w:val="af2"/>
        <w:numPr>
          <w:ilvl w:val="0"/>
          <w:numId w:val="68"/>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генерация ответов клиентам;</w:t>
      </w:r>
    </w:p>
    <w:p w:rsidR="005F6953" w:rsidRPr="00B632E1" w:rsidRDefault="005F6953" w:rsidP="007A5E8A">
      <w:pPr>
        <w:pStyle w:val="af2"/>
        <w:numPr>
          <w:ilvl w:val="0"/>
          <w:numId w:val="68"/>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формирование текстов email, SMS и иных коммуникаций;</w:t>
      </w:r>
    </w:p>
    <w:p w:rsidR="005F6953" w:rsidRPr="00B632E1" w:rsidRDefault="005F6953" w:rsidP="007A5E8A">
      <w:pPr>
        <w:pStyle w:val="af2"/>
        <w:numPr>
          <w:ilvl w:val="0"/>
          <w:numId w:val="68"/>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подготовка коммерческих предложений и шаблонных документов;</w:t>
      </w:r>
    </w:p>
    <w:p w:rsidR="005F6953" w:rsidRPr="00B632E1" w:rsidRDefault="005F6953" w:rsidP="007A5E8A">
      <w:pPr>
        <w:pStyle w:val="af2"/>
        <w:numPr>
          <w:ilvl w:val="0"/>
          <w:numId w:val="68"/>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персонализация контента на основе данных клиента.</w:t>
      </w:r>
    </w:p>
    <w:p w:rsidR="005F6953" w:rsidRPr="00B632E1" w:rsidRDefault="005F6953" w:rsidP="007A5E8A">
      <w:pPr>
        <w:pStyle w:val="af2"/>
        <w:numPr>
          <w:ilvl w:val="0"/>
          <w:numId w:val="68"/>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запросу пользователя.</w:t>
      </w:r>
    </w:p>
    <w:p w:rsidR="005F6953" w:rsidRPr="00B632E1" w:rsidRDefault="005F6953" w:rsidP="005F6953">
      <w:pPr>
        <w:spacing w:after="0" w:line="240" w:lineRule="auto"/>
        <w:rPr>
          <w:rFonts w:ascii="Times New Roman" w:hAnsi="Times New Roman" w:cs="Times New Roman"/>
          <w:sz w:val="28"/>
          <w:szCs w:val="28"/>
        </w:rPr>
      </w:pP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Требования к качеству: генерируемый контент должен соответствовать бизнес-контексту и корпоративным требованиям.</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Критерии отказа: некорректные или нерелевантные тексты; ошибки в данных.</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lang w:val="en-US"/>
        </w:rPr>
        <w:t>F</w:t>
      </w:r>
      <w:r w:rsidRPr="00B632E1">
        <w:rPr>
          <w:rFonts w:ascii="Times New Roman" w:hAnsi="Times New Roman" w:cs="Times New Roman"/>
          <w:sz w:val="28"/>
          <w:szCs w:val="28"/>
        </w:rPr>
        <w:t xml:space="preserve">-22. Контроль качества обслуживание </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Описание функции: Подсистема должна обеспечивать автоматизированный контроль качества работы операторов.</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Функциональные возможности:</w:t>
      </w:r>
    </w:p>
    <w:p w:rsidR="005F6953" w:rsidRPr="00B632E1" w:rsidRDefault="005F6953" w:rsidP="007A5E8A">
      <w:pPr>
        <w:pStyle w:val="af2"/>
        <w:numPr>
          <w:ilvl w:val="0"/>
          <w:numId w:val="69"/>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анализ диалогов с клиентами;</w:t>
      </w:r>
    </w:p>
    <w:p w:rsidR="005F6953" w:rsidRPr="00B632E1" w:rsidRDefault="005F6953" w:rsidP="007A5E8A">
      <w:pPr>
        <w:pStyle w:val="af2"/>
        <w:numPr>
          <w:ilvl w:val="0"/>
          <w:numId w:val="69"/>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выявление нарушений скриптов и регламентов;</w:t>
      </w:r>
    </w:p>
    <w:p w:rsidR="005F6953" w:rsidRPr="00B632E1" w:rsidRDefault="005F6953" w:rsidP="007A5E8A">
      <w:pPr>
        <w:pStyle w:val="af2"/>
        <w:numPr>
          <w:ilvl w:val="0"/>
          <w:numId w:val="69"/>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оценка качества обслуживания;</w:t>
      </w:r>
    </w:p>
    <w:p w:rsidR="005F6953" w:rsidRPr="00B632E1" w:rsidRDefault="005F6953" w:rsidP="007A5E8A">
      <w:pPr>
        <w:pStyle w:val="af2"/>
        <w:numPr>
          <w:ilvl w:val="0"/>
          <w:numId w:val="69"/>
        </w:numPr>
        <w:spacing w:after="0" w:line="240" w:lineRule="auto"/>
        <w:rPr>
          <w:rFonts w:ascii="Times New Roman" w:hAnsi="Times New Roman" w:cs="Times New Roman"/>
          <w:sz w:val="28"/>
          <w:szCs w:val="28"/>
        </w:rPr>
      </w:pPr>
      <w:r w:rsidRPr="00B632E1">
        <w:rPr>
          <w:rFonts w:ascii="Times New Roman" w:hAnsi="Times New Roman" w:cs="Times New Roman"/>
          <w:sz w:val="28"/>
          <w:szCs w:val="28"/>
        </w:rPr>
        <w:t>формирование отчетности по качеству.</w:t>
      </w:r>
    </w:p>
    <w:p w:rsidR="005F6953" w:rsidRPr="00B632E1" w:rsidRDefault="005F6953" w:rsidP="005F6953">
      <w:pPr>
        <w:spacing w:after="0" w:line="240" w:lineRule="auto"/>
        <w:rPr>
          <w:rFonts w:ascii="Times New Roman" w:hAnsi="Times New Roman" w:cs="Times New Roman"/>
          <w:sz w:val="28"/>
          <w:szCs w:val="28"/>
        </w:rPr>
      </w:pP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Временной регламент: по завершении обращения и/или по регламенту.</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Требования к качеству: результаты анализа должны быть объективными и воспроизводимыми.</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Критерии отказа: отсутствие результатов анализа; некорректная оценка качества.</w:t>
      </w:r>
    </w:p>
    <w:p w:rsidR="005F6953" w:rsidRPr="00B632E1" w:rsidRDefault="005F6953" w:rsidP="00351EE8">
      <w:pPr>
        <w:jc w:val="both"/>
        <w:rPr>
          <w:rFonts w:ascii="Times New Roman" w:hAnsi="Times New Roman" w:cs="Times New Roman"/>
          <w:sz w:val="28"/>
          <w:szCs w:val="28"/>
        </w:rPr>
      </w:pPr>
    </w:p>
    <w:p w:rsidR="00270285" w:rsidRPr="00B632E1" w:rsidRDefault="00270285" w:rsidP="00351EE8">
      <w:pPr>
        <w:pStyle w:val="2"/>
        <w:jc w:val="both"/>
        <w:rPr>
          <w:rFonts w:ascii="Times New Roman" w:hAnsi="Times New Roman" w:cs="Times New Roman"/>
          <w:sz w:val="28"/>
          <w:szCs w:val="28"/>
        </w:rPr>
      </w:pPr>
      <w:bookmarkStart w:id="33" w:name="_Toc234848571"/>
      <w:r w:rsidRPr="00B632E1">
        <w:rPr>
          <w:rFonts w:ascii="Times New Roman" w:hAnsi="Times New Roman" w:cs="Times New Roman"/>
          <w:sz w:val="28"/>
          <w:szCs w:val="28"/>
        </w:rPr>
        <w:t>4.3</w:t>
      </w:r>
      <w:r w:rsidRPr="00B632E1">
        <w:rPr>
          <w:rFonts w:ascii="Times New Roman" w:hAnsi="Times New Roman" w:cs="Times New Roman"/>
          <w:sz w:val="28"/>
          <w:szCs w:val="28"/>
        </w:rPr>
        <w:tab/>
        <w:t xml:space="preserve"> Требования к видам обеспечения</w:t>
      </w:r>
      <w:bookmarkEnd w:id="33"/>
    </w:p>
    <w:p w:rsidR="00270285" w:rsidRPr="00B632E1" w:rsidRDefault="00270285" w:rsidP="00351EE8">
      <w:pPr>
        <w:pStyle w:val="3"/>
        <w:jc w:val="both"/>
        <w:rPr>
          <w:rFonts w:ascii="Times New Roman" w:hAnsi="Times New Roman" w:cs="Times New Roman"/>
          <w:sz w:val="28"/>
          <w:szCs w:val="28"/>
        </w:rPr>
      </w:pPr>
      <w:bookmarkStart w:id="34" w:name="_Toc234848572"/>
      <w:r w:rsidRPr="00B632E1">
        <w:rPr>
          <w:rFonts w:ascii="Times New Roman" w:hAnsi="Times New Roman" w:cs="Times New Roman"/>
          <w:sz w:val="28"/>
          <w:szCs w:val="28"/>
        </w:rPr>
        <w:t>4.3.1</w:t>
      </w:r>
      <w:r w:rsidRPr="00B632E1">
        <w:rPr>
          <w:rFonts w:ascii="Times New Roman" w:hAnsi="Times New Roman" w:cs="Times New Roman"/>
          <w:sz w:val="28"/>
          <w:szCs w:val="28"/>
        </w:rPr>
        <w:tab/>
        <w:t>Требования к информационному обеспечению</w:t>
      </w:r>
      <w:bookmarkEnd w:id="34"/>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 xml:space="preserve">Информационное обеспечение ИС должно обеспечивать ведение, обработку, передачу, хранение, обновление и восстановление данных, необходимых для </w:t>
      </w:r>
      <w:r w:rsidRPr="00B632E1">
        <w:rPr>
          <w:rFonts w:ascii="Times New Roman" w:hAnsi="Times New Roman" w:cs="Times New Roman"/>
          <w:sz w:val="28"/>
          <w:szCs w:val="28"/>
        </w:rPr>
        <w:lastRenderedPageBreak/>
        <w:t>функционирования CRM как единого фронт-офисного контура, а также для работы и обучения AI/ML-моделей. В составе результатов проекта должны быть подготовлены проект модели данных CRM, реестр интеграций и данных, а также описание интеграций, включая контракты, схемы и форматы обмена.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 Требования к составу, структуре и способам организации данных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ИС должны использоваться данные по следующим основным сущностям:</w:t>
      </w:r>
    </w:p>
    <w:p w:rsidR="00270285" w:rsidRPr="00B632E1" w:rsidRDefault="00270285" w:rsidP="007A5E8A">
      <w:pPr>
        <w:pStyle w:val="af2"/>
        <w:numPr>
          <w:ilvl w:val="0"/>
          <w:numId w:val="70"/>
        </w:numPr>
        <w:jc w:val="both"/>
        <w:rPr>
          <w:rFonts w:ascii="Times New Roman" w:hAnsi="Times New Roman" w:cs="Times New Roman"/>
          <w:sz w:val="28"/>
          <w:szCs w:val="28"/>
        </w:rPr>
      </w:pPr>
      <w:r w:rsidRPr="00B632E1">
        <w:rPr>
          <w:rFonts w:ascii="Times New Roman" w:hAnsi="Times New Roman" w:cs="Times New Roman"/>
          <w:sz w:val="28"/>
          <w:szCs w:val="28"/>
        </w:rPr>
        <w:t>карточка клиента ФЛ/ЮЛ;</w:t>
      </w:r>
    </w:p>
    <w:p w:rsidR="00270285" w:rsidRPr="00B632E1" w:rsidRDefault="00270285" w:rsidP="007A5E8A">
      <w:pPr>
        <w:pStyle w:val="af2"/>
        <w:numPr>
          <w:ilvl w:val="0"/>
          <w:numId w:val="70"/>
        </w:numPr>
        <w:jc w:val="both"/>
        <w:rPr>
          <w:rFonts w:ascii="Times New Roman" w:hAnsi="Times New Roman" w:cs="Times New Roman"/>
          <w:sz w:val="28"/>
          <w:szCs w:val="28"/>
        </w:rPr>
      </w:pPr>
      <w:r w:rsidRPr="00B632E1">
        <w:rPr>
          <w:rFonts w:ascii="Times New Roman" w:hAnsi="Times New Roman" w:cs="Times New Roman"/>
          <w:sz w:val="28"/>
          <w:szCs w:val="28"/>
        </w:rPr>
        <w:t>контакты, адреса, идентификаторы;</w:t>
      </w:r>
    </w:p>
    <w:p w:rsidR="00270285" w:rsidRPr="00B632E1" w:rsidRDefault="00270285" w:rsidP="007A5E8A">
      <w:pPr>
        <w:pStyle w:val="af2"/>
        <w:numPr>
          <w:ilvl w:val="0"/>
          <w:numId w:val="70"/>
        </w:numPr>
        <w:jc w:val="both"/>
        <w:rPr>
          <w:rFonts w:ascii="Times New Roman" w:hAnsi="Times New Roman" w:cs="Times New Roman"/>
          <w:sz w:val="28"/>
          <w:szCs w:val="28"/>
        </w:rPr>
      </w:pPr>
      <w:r w:rsidRPr="00B632E1">
        <w:rPr>
          <w:rFonts w:ascii="Times New Roman" w:hAnsi="Times New Roman" w:cs="Times New Roman"/>
          <w:sz w:val="28"/>
          <w:szCs w:val="28"/>
        </w:rPr>
        <w:t>история взаимодействий;</w:t>
      </w:r>
    </w:p>
    <w:p w:rsidR="00270285" w:rsidRPr="00B632E1" w:rsidRDefault="00270285" w:rsidP="007A5E8A">
      <w:pPr>
        <w:pStyle w:val="af2"/>
        <w:numPr>
          <w:ilvl w:val="0"/>
          <w:numId w:val="70"/>
        </w:numPr>
        <w:jc w:val="both"/>
        <w:rPr>
          <w:rFonts w:ascii="Times New Roman" w:hAnsi="Times New Roman" w:cs="Times New Roman"/>
          <w:sz w:val="28"/>
          <w:szCs w:val="28"/>
        </w:rPr>
      </w:pPr>
      <w:r w:rsidRPr="00B632E1">
        <w:rPr>
          <w:rFonts w:ascii="Times New Roman" w:hAnsi="Times New Roman" w:cs="Times New Roman"/>
          <w:sz w:val="28"/>
          <w:szCs w:val="28"/>
        </w:rPr>
        <w:t>обращения, кейсы, инциденты;</w:t>
      </w:r>
    </w:p>
    <w:p w:rsidR="00270285" w:rsidRPr="00B632E1" w:rsidRDefault="00270285" w:rsidP="007A5E8A">
      <w:pPr>
        <w:pStyle w:val="af2"/>
        <w:numPr>
          <w:ilvl w:val="0"/>
          <w:numId w:val="70"/>
        </w:numPr>
        <w:jc w:val="both"/>
        <w:rPr>
          <w:rFonts w:ascii="Times New Roman" w:hAnsi="Times New Roman" w:cs="Times New Roman"/>
          <w:sz w:val="28"/>
          <w:szCs w:val="28"/>
        </w:rPr>
      </w:pPr>
      <w:r w:rsidRPr="00B632E1">
        <w:rPr>
          <w:rFonts w:ascii="Times New Roman" w:hAnsi="Times New Roman" w:cs="Times New Roman"/>
          <w:sz w:val="28"/>
          <w:szCs w:val="28"/>
        </w:rPr>
        <w:t>лиды, сделки, задачи, активности;</w:t>
      </w:r>
    </w:p>
    <w:p w:rsidR="00270285" w:rsidRPr="00B632E1" w:rsidRDefault="00270285" w:rsidP="007A5E8A">
      <w:pPr>
        <w:pStyle w:val="af2"/>
        <w:numPr>
          <w:ilvl w:val="0"/>
          <w:numId w:val="70"/>
        </w:numPr>
        <w:jc w:val="both"/>
        <w:rPr>
          <w:rFonts w:ascii="Times New Roman" w:hAnsi="Times New Roman" w:cs="Times New Roman"/>
          <w:sz w:val="28"/>
          <w:szCs w:val="28"/>
        </w:rPr>
      </w:pPr>
      <w:r w:rsidRPr="00B632E1">
        <w:rPr>
          <w:rFonts w:ascii="Times New Roman" w:hAnsi="Times New Roman" w:cs="Times New Roman"/>
          <w:sz w:val="28"/>
          <w:szCs w:val="28"/>
        </w:rPr>
        <w:t>сегменты, кампании, результаты коммуникаций;</w:t>
      </w:r>
    </w:p>
    <w:p w:rsidR="005F6953" w:rsidRPr="00B632E1" w:rsidRDefault="005F6953" w:rsidP="007A5E8A">
      <w:pPr>
        <w:pStyle w:val="af2"/>
        <w:numPr>
          <w:ilvl w:val="0"/>
          <w:numId w:val="70"/>
        </w:numPr>
        <w:jc w:val="both"/>
        <w:rPr>
          <w:rFonts w:ascii="Times New Roman" w:hAnsi="Times New Roman" w:cs="Times New Roman"/>
          <w:sz w:val="28"/>
          <w:szCs w:val="28"/>
        </w:rPr>
      </w:pPr>
      <w:r w:rsidRPr="00B632E1">
        <w:rPr>
          <w:rFonts w:ascii="Times New Roman" w:hAnsi="Times New Roman" w:cs="Times New Roman"/>
          <w:sz w:val="28"/>
          <w:szCs w:val="28"/>
        </w:rPr>
        <w:t>справочники и классификаторы</w:t>
      </w:r>
      <w:r w:rsidRPr="00B632E1">
        <w:rPr>
          <w:rFonts w:ascii="Times New Roman" w:hAnsi="Times New Roman" w:cs="Times New Roman"/>
          <w:sz w:val="28"/>
          <w:szCs w:val="28"/>
          <w:lang w:val="en-US"/>
        </w:rPr>
        <w:t>;</w:t>
      </w:r>
    </w:p>
    <w:p w:rsidR="005F6953" w:rsidRPr="00B632E1" w:rsidRDefault="005F6953" w:rsidP="007A5E8A">
      <w:pPr>
        <w:pStyle w:val="af2"/>
        <w:numPr>
          <w:ilvl w:val="0"/>
          <w:numId w:val="71"/>
        </w:numPr>
        <w:jc w:val="both"/>
        <w:rPr>
          <w:rFonts w:ascii="Times New Roman" w:hAnsi="Times New Roman" w:cs="Times New Roman"/>
          <w:sz w:val="28"/>
          <w:szCs w:val="28"/>
        </w:rPr>
      </w:pPr>
      <w:r w:rsidRPr="00B632E1">
        <w:rPr>
          <w:rFonts w:ascii="Times New Roman" w:hAnsi="Times New Roman" w:cs="Times New Roman"/>
          <w:sz w:val="28"/>
          <w:szCs w:val="28"/>
        </w:rPr>
        <w:t>результаты работы AI/ML-моделей (скоринг, прогнозы, рекомендации).</w:t>
      </w:r>
    </w:p>
    <w:p w:rsidR="005F6953" w:rsidRPr="00B632E1" w:rsidRDefault="005F6953" w:rsidP="005F6953">
      <w:pPr>
        <w:rPr>
          <w:rFonts w:ascii="Times New Roman" w:hAnsi="Times New Roman" w:cs="Times New Roman"/>
          <w:sz w:val="28"/>
          <w:szCs w:val="28"/>
        </w:rPr>
      </w:pPr>
      <w:r w:rsidRPr="00B632E1">
        <w:rPr>
          <w:rFonts w:ascii="Times New Roman" w:hAnsi="Times New Roman" w:cs="Times New Roman"/>
          <w:sz w:val="28"/>
          <w:szCs w:val="28"/>
        </w:rPr>
        <w:t>Дополнительно должно обеспечиваться:</w:t>
      </w:r>
    </w:p>
    <w:p w:rsidR="005F6953" w:rsidRPr="00B632E1" w:rsidRDefault="005F6953" w:rsidP="007A5E8A">
      <w:pPr>
        <w:pStyle w:val="af2"/>
        <w:numPr>
          <w:ilvl w:val="0"/>
          <w:numId w:val="72"/>
        </w:numPr>
        <w:rPr>
          <w:rFonts w:ascii="Times New Roman" w:hAnsi="Times New Roman" w:cs="Times New Roman"/>
          <w:sz w:val="28"/>
          <w:szCs w:val="28"/>
        </w:rPr>
      </w:pPr>
      <w:r w:rsidRPr="00B632E1">
        <w:rPr>
          <w:rFonts w:ascii="Times New Roman" w:hAnsi="Times New Roman" w:cs="Times New Roman"/>
          <w:sz w:val="28"/>
          <w:szCs w:val="28"/>
        </w:rPr>
        <w:t>формирование и хранение обучающих выборок (training datasets);</w:t>
      </w:r>
    </w:p>
    <w:p w:rsidR="005F6953" w:rsidRPr="00B632E1" w:rsidRDefault="005F6953" w:rsidP="007A5E8A">
      <w:pPr>
        <w:pStyle w:val="af2"/>
        <w:numPr>
          <w:ilvl w:val="0"/>
          <w:numId w:val="72"/>
        </w:numPr>
        <w:rPr>
          <w:rFonts w:ascii="Times New Roman" w:hAnsi="Times New Roman" w:cs="Times New Roman"/>
          <w:sz w:val="28"/>
          <w:szCs w:val="28"/>
        </w:rPr>
      </w:pPr>
      <w:r w:rsidRPr="00B632E1">
        <w:rPr>
          <w:rFonts w:ascii="Times New Roman" w:hAnsi="Times New Roman" w:cs="Times New Roman"/>
          <w:sz w:val="28"/>
          <w:szCs w:val="28"/>
        </w:rPr>
        <w:t>контроль качества данных, используемых в AI/ML (полнота, корректность, актуальность);</w:t>
      </w:r>
    </w:p>
    <w:p w:rsidR="005F6953" w:rsidRPr="00B632E1" w:rsidRDefault="005F6953" w:rsidP="007A5E8A">
      <w:pPr>
        <w:pStyle w:val="af2"/>
        <w:numPr>
          <w:ilvl w:val="0"/>
          <w:numId w:val="72"/>
        </w:numPr>
        <w:rPr>
          <w:rFonts w:ascii="Times New Roman" w:hAnsi="Times New Roman" w:cs="Times New Roman"/>
          <w:sz w:val="28"/>
          <w:szCs w:val="28"/>
        </w:rPr>
      </w:pPr>
      <w:r w:rsidRPr="00B632E1">
        <w:rPr>
          <w:rFonts w:ascii="Times New Roman" w:hAnsi="Times New Roman" w:cs="Times New Roman"/>
          <w:sz w:val="28"/>
          <w:szCs w:val="28"/>
        </w:rPr>
        <w:t>прослеживаемость данных (data lineage);</w:t>
      </w:r>
    </w:p>
    <w:p w:rsidR="00270285" w:rsidRPr="00B632E1" w:rsidRDefault="005F6953" w:rsidP="007A5E8A">
      <w:pPr>
        <w:pStyle w:val="af2"/>
        <w:numPr>
          <w:ilvl w:val="0"/>
          <w:numId w:val="72"/>
        </w:numPr>
        <w:rPr>
          <w:rFonts w:ascii="Times New Roman" w:hAnsi="Times New Roman" w:cs="Times New Roman"/>
          <w:sz w:val="28"/>
          <w:szCs w:val="28"/>
        </w:rPr>
      </w:pPr>
      <w:r w:rsidRPr="00B632E1">
        <w:rPr>
          <w:rFonts w:ascii="Times New Roman" w:hAnsi="Times New Roman" w:cs="Times New Roman"/>
          <w:sz w:val="28"/>
          <w:szCs w:val="28"/>
        </w:rPr>
        <w:t>раздельное хранение продуктивных и обучающих данных при необходимости.</w:t>
      </w:r>
      <w:r w:rsidR="00270285" w:rsidRPr="00B632E1">
        <w:rPr>
          <w:rFonts w:ascii="Times New Roman" w:hAnsi="Times New Roman" w:cs="Times New Roman"/>
          <w:sz w:val="28"/>
          <w:szCs w:val="28"/>
        </w:rPr>
        <w:t xml:space="preserve">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Структура данных должна определяться проектом модели данных CRM и обеспечивать поддержку ключевых объектов, полей, связей, справочников и классификаторов. Для настройки системы должна поддерживаться low-code-конфигурация объектов, полей, форм, представлений, бизнес-правил, процессов и шаблонов уведомлений и документов.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 Требования к информационному обмену между компонентами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Информационный обмен между компонентами ИС и смежными системами должен обеспечиваться через API, ESB/API-шлюз, очереди сообщений и batch-механизмы в зависимости от типа и критичности потока. Должны поддерживаться REST/JSON, SOAP при необходимости, асинхронный обмен для критичных потоков и batch-обмен для некритичных данных. Для всех интеграций должно вестись логирование вызовов, статусов и ошибок.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 Требования к информационной совместимости со смежными системами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 должна быть информационно совместима со следующими смежными системами:</w:t>
      </w:r>
    </w:p>
    <w:p w:rsidR="00270285" w:rsidRPr="00B632E1" w:rsidRDefault="00270285" w:rsidP="007A5E8A">
      <w:pPr>
        <w:pStyle w:val="af2"/>
        <w:numPr>
          <w:ilvl w:val="0"/>
          <w:numId w:val="73"/>
        </w:numPr>
        <w:jc w:val="both"/>
        <w:rPr>
          <w:rFonts w:ascii="Times New Roman" w:hAnsi="Times New Roman" w:cs="Times New Roman"/>
          <w:sz w:val="28"/>
          <w:szCs w:val="28"/>
        </w:rPr>
      </w:pPr>
      <w:r w:rsidRPr="00B632E1">
        <w:rPr>
          <w:rFonts w:ascii="Times New Roman" w:hAnsi="Times New Roman" w:cs="Times New Roman"/>
          <w:sz w:val="28"/>
          <w:szCs w:val="28"/>
        </w:rPr>
        <w:lastRenderedPageBreak/>
        <w:t>биллинг;</w:t>
      </w:r>
    </w:p>
    <w:p w:rsidR="00270285" w:rsidRPr="00B632E1" w:rsidRDefault="00270285" w:rsidP="007A5E8A">
      <w:pPr>
        <w:pStyle w:val="af2"/>
        <w:numPr>
          <w:ilvl w:val="0"/>
          <w:numId w:val="73"/>
        </w:numPr>
        <w:jc w:val="both"/>
        <w:rPr>
          <w:rFonts w:ascii="Times New Roman" w:hAnsi="Times New Roman" w:cs="Times New Roman"/>
          <w:sz w:val="28"/>
          <w:szCs w:val="28"/>
        </w:rPr>
      </w:pPr>
      <w:r w:rsidRPr="00B632E1">
        <w:rPr>
          <w:rFonts w:ascii="Times New Roman" w:hAnsi="Times New Roman" w:cs="Times New Roman"/>
          <w:sz w:val="28"/>
          <w:szCs w:val="28"/>
        </w:rPr>
        <w:t>DWH/витрина данных;</w:t>
      </w:r>
    </w:p>
    <w:p w:rsidR="00270285" w:rsidRPr="00B632E1" w:rsidRDefault="00270285" w:rsidP="007A5E8A">
      <w:pPr>
        <w:pStyle w:val="af2"/>
        <w:numPr>
          <w:ilvl w:val="0"/>
          <w:numId w:val="73"/>
        </w:numPr>
        <w:jc w:val="both"/>
        <w:rPr>
          <w:rFonts w:ascii="Times New Roman" w:hAnsi="Times New Roman" w:cs="Times New Roman"/>
          <w:sz w:val="28"/>
          <w:szCs w:val="28"/>
        </w:rPr>
      </w:pPr>
      <w:r w:rsidRPr="00B632E1">
        <w:rPr>
          <w:rFonts w:ascii="Times New Roman" w:hAnsi="Times New Roman" w:cs="Times New Roman"/>
          <w:sz w:val="28"/>
          <w:szCs w:val="28"/>
        </w:rPr>
        <w:t>DMS;</w:t>
      </w:r>
    </w:p>
    <w:p w:rsidR="00270285" w:rsidRPr="00B632E1" w:rsidRDefault="00270285" w:rsidP="007A5E8A">
      <w:pPr>
        <w:pStyle w:val="af2"/>
        <w:numPr>
          <w:ilvl w:val="0"/>
          <w:numId w:val="73"/>
        </w:numPr>
        <w:jc w:val="both"/>
        <w:rPr>
          <w:rFonts w:ascii="Times New Roman" w:hAnsi="Times New Roman" w:cs="Times New Roman"/>
          <w:sz w:val="28"/>
          <w:szCs w:val="28"/>
        </w:rPr>
      </w:pPr>
      <w:r w:rsidRPr="00B632E1">
        <w:rPr>
          <w:rFonts w:ascii="Times New Roman" w:hAnsi="Times New Roman" w:cs="Times New Roman"/>
          <w:sz w:val="28"/>
          <w:szCs w:val="28"/>
        </w:rPr>
        <w:t>каналы коммуникаций;</w:t>
      </w:r>
    </w:p>
    <w:p w:rsidR="00270285" w:rsidRPr="00B632E1" w:rsidRDefault="00270285" w:rsidP="007A5E8A">
      <w:pPr>
        <w:pStyle w:val="af2"/>
        <w:numPr>
          <w:ilvl w:val="0"/>
          <w:numId w:val="73"/>
        </w:numPr>
        <w:jc w:val="both"/>
        <w:rPr>
          <w:rFonts w:ascii="Times New Roman" w:hAnsi="Times New Roman" w:cs="Times New Roman"/>
          <w:sz w:val="28"/>
          <w:szCs w:val="28"/>
        </w:rPr>
      </w:pPr>
      <w:r w:rsidRPr="00B632E1">
        <w:rPr>
          <w:rFonts w:ascii="Times New Roman" w:hAnsi="Times New Roman" w:cs="Times New Roman"/>
          <w:sz w:val="28"/>
          <w:szCs w:val="28"/>
        </w:rPr>
        <w:t>ServiceDesk/ITSM;</w:t>
      </w:r>
    </w:p>
    <w:p w:rsidR="00270285" w:rsidRPr="00B632E1" w:rsidRDefault="00270285" w:rsidP="007A5E8A">
      <w:pPr>
        <w:pStyle w:val="af2"/>
        <w:numPr>
          <w:ilvl w:val="0"/>
          <w:numId w:val="73"/>
        </w:numPr>
        <w:jc w:val="both"/>
        <w:rPr>
          <w:rFonts w:ascii="Times New Roman" w:hAnsi="Times New Roman" w:cs="Times New Roman"/>
          <w:sz w:val="28"/>
          <w:szCs w:val="28"/>
        </w:rPr>
      </w:pPr>
      <w:r w:rsidRPr="00B632E1">
        <w:rPr>
          <w:rFonts w:ascii="Times New Roman" w:hAnsi="Times New Roman" w:cs="Times New Roman"/>
          <w:sz w:val="28"/>
          <w:szCs w:val="28"/>
        </w:rPr>
        <w:t xml:space="preserve">1C и внешние сервисы при наличии соответствующего процесса. </w:t>
      </w:r>
    </w:p>
    <w:p w:rsidR="00270285"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CRM должна получать из мастер-систем необходимые атрибуты карточки клиента, инициировать операции в профильных системах и обеспечивать единое окно и управление процессами. Мастер-данные и расчеты должны оставаться в профильных системах. </w:t>
      </w:r>
    </w:p>
    <w:p w:rsidR="00754A44" w:rsidRPr="00B632E1" w:rsidRDefault="00754A44" w:rsidP="00351EE8">
      <w:pPr>
        <w:jc w:val="both"/>
        <w:rPr>
          <w:rFonts w:ascii="Times New Roman" w:hAnsi="Times New Roman" w:cs="Times New Roman"/>
          <w:sz w:val="28"/>
          <w:szCs w:val="28"/>
        </w:rPr>
      </w:pPr>
      <w:r w:rsidRPr="00754A44">
        <w:rPr>
          <w:rFonts w:ascii="Times New Roman" w:hAnsi="Times New Roman" w:cs="Times New Roman"/>
          <w:sz w:val="28"/>
          <w:szCs w:val="28"/>
        </w:rPr>
        <w:t>Интеграция с биллинговыми системами должна обеспечивать контролируемый и защищенный обмен данными, необходимыми для процессов обслуживания клиентов, продаж, маркетинговых кампаний, сегментации, скоринга, отчетности и обработки обращений. Требования к отказоустойчивости интеграционных шин, очередей сообщений, API-шлюзов и механизмов повторной обработки сообщений должны быть определены на этапе проектирования и подтверждены при интеграционном тестировании.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4. Требования по использованию классификаторов и унифицированных документов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ИС должно обеспечиваться использование корпоративных классификаторов и справочников Заказчика. Должна быть обеспечена унификация:</w:t>
      </w:r>
    </w:p>
    <w:p w:rsidR="00270285" w:rsidRPr="00B632E1" w:rsidRDefault="00270285" w:rsidP="007A5E8A">
      <w:pPr>
        <w:pStyle w:val="af2"/>
        <w:numPr>
          <w:ilvl w:val="0"/>
          <w:numId w:val="74"/>
        </w:numPr>
        <w:jc w:val="both"/>
        <w:rPr>
          <w:rFonts w:ascii="Times New Roman" w:hAnsi="Times New Roman" w:cs="Times New Roman"/>
          <w:sz w:val="28"/>
          <w:szCs w:val="28"/>
        </w:rPr>
      </w:pPr>
      <w:r w:rsidRPr="00B632E1">
        <w:rPr>
          <w:rFonts w:ascii="Times New Roman" w:hAnsi="Times New Roman" w:cs="Times New Roman"/>
          <w:sz w:val="28"/>
          <w:szCs w:val="28"/>
        </w:rPr>
        <w:t>причин обращений;</w:t>
      </w:r>
    </w:p>
    <w:p w:rsidR="00270285" w:rsidRPr="00B632E1" w:rsidRDefault="00270285" w:rsidP="007A5E8A">
      <w:pPr>
        <w:pStyle w:val="af2"/>
        <w:numPr>
          <w:ilvl w:val="0"/>
          <w:numId w:val="74"/>
        </w:numPr>
        <w:jc w:val="both"/>
        <w:rPr>
          <w:rFonts w:ascii="Times New Roman" w:hAnsi="Times New Roman" w:cs="Times New Roman"/>
          <w:sz w:val="28"/>
          <w:szCs w:val="28"/>
        </w:rPr>
      </w:pPr>
      <w:r w:rsidRPr="00B632E1">
        <w:rPr>
          <w:rFonts w:ascii="Times New Roman" w:hAnsi="Times New Roman" w:cs="Times New Roman"/>
          <w:sz w:val="28"/>
          <w:szCs w:val="28"/>
        </w:rPr>
        <w:t>статусов;</w:t>
      </w:r>
    </w:p>
    <w:p w:rsidR="00270285" w:rsidRPr="00B632E1" w:rsidRDefault="00270285" w:rsidP="007A5E8A">
      <w:pPr>
        <w:pStyle w:val="af2"/>
        <w:numPr>
          <w:ilvl w:val="0"/>
          <w:numId w:val="74"/>
        </w:numPr>
        <w:jc w:val="both"/>
        <w:rPr>
          <w:rFonts w:ascii="Times New Roman" w:hAnsi="Times New Roman" w:cs="Times New Roman"/>
          <w:sz w:val="28"/>
          <w:szCs w:val="28"/>
        </w:rPr>
      </w:pPr>
      <w:r w:rsidRPr="00B632E1">
        <w:rPr>
          <w:rFonts w:ascii="Times New Roman" w:hAnsi="Times New Roman" w:cs="Times New Roman"/>
          <w:sz w:val="28"/>
          <w:szCs w:val="28"/>
        </w:rPr>
        <w:t>типов клиентов и сегментов;</w:t>
      </w:r>
    </w:p>
    <w:p w:rsidR="00270285" w:rsidRPr="00B632E1" w:rsidRDefault="00270285" w:rsidP="007A5E8A">
      <w:pPr>
        <w:pStyle w:val="af2"/>
        <w:numPr>
          <w:ilvl w:val="0"/>
          <w:numId w:val="74"/>
        </w:numPr>
        <w:jc w:val="both"/>
        <w:rPr>
          <w:rFonts w:ascii="Times New Roman" w:hAnsi="Times New Roman" w:cs="Times New Roman"/>
          <w:sz w:val="28"/>
          <w:szCs w:val="28"/>
        </w:rPr>
      </w:pPr>
      <w:r w:rsidRPr="00B632E1">
        <w:rPr>
          <w:rFonts w:ascii="Times New Roman" w:hAnsi="Times New Roman" w:cs="Times New Roman"/>
          <w:sz w:val="28"/>
          <w:szCs w:val="28"/>
        </w:rPr>
        <w:t xml:space="preserve">каналов коммуникаций.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ИС должна быть обеспечена унификация документов, включая:</w:t>
      </w:r>
    </w:p>
    <w:p w:rsidR="00270285" w:rsidRPr="00B632E1" w:rsidRDefault="00270285" w:rsidP="007A5E8A">
      <w:pPr>
        <w:pStyle w:val="af2"/>
        <w:numPr>
          <w:ilvl w:val="0"/>
          <w:numId w:val="75"/>
        </w:numPr>
        <w:jc w:val="both"/>
        <w:rPr>
          <w:rFonts w:ascii="Times New Roman" w:hAnsi="Times New Roman" w:cs="Times New Roman"/>
          <w:sz w:val="28"/>
          <w:szCs w:val="28"/>
        </w:rPr>
      </w:pPr>
      <w:r w:rsidRPr="00B632E1">
        <w:rPr>
          <w:rFonts w:ascii="Times New Roman" w:hAnsi="Times New Roman" w:cs="Times New Roman"/>
          <w:sz w:val="28"/>
          <w:szCs w:val="28"/>
        </w:rPr>
        <w:t>шаблоны отчетов;</w:t>
      </w:r>
    </w:p>
    <w:p w:rsidR="00270285" w:rsidRPr="00B632E1" w:rsidRDefault="00270285" w:rsidP="007A5E8A">
      <w:pPr>
        <w:pStyle w:val="af2"/>
        <w:numPr>
          <w:ilvl w:val="0"/>
          <w:numId w:val="75"/>
        </w:numPr>
        <w:jc w:val="both"/>
        <w:rPr>
          <w:rFonts w:ascii="Times New Roman" w:hAnsi="Times New Roman" w:cs="Times New Roman"/>
          <w:sz w:val="28"/>
          <w:szCs w:val="28"/>
        </w:rPr>
      </w:pPr>
      <w:r w:rsidRPr="00B632E1">
        <w:rPr>
          <w:rFonts w:ascii="Times New Roman" w:hAnsi="Times New Roman" w:cs="Times New Roman"/>
          <w:sz w:val="28"/>
          <w:szCs w:val="28"/>
        </w:rPr>
        <w:t>шаблоны уведомлений;</w:t>
      </w:r>
    </w:p>
    <w:p w:rsidR="00270285" w:rsidRPr="00B632E1" w:rsidRDefault="00270285" w:rsidP="007A5E8A">
      <w:pPr>
        <w:pStyle w:val="af2"/>
        <w:numPr>
          <w:ilvl w:val="0"/>
          <w:numId w:val="75"/>
        </w:numPr>
        <w:jc w:val="both"/>
        <w:rPr>
          <w:rFonts w:ascii="Times New Roman" w:hAnsi="Times New Roman" w:cs="Times New Roman"/>
          <w:sz w:val="28"/>
          <w:szCs w:val="28"/>
        </w:rPr>
      </w:pPr>
      <w:r w:rsidRPr="00B632E1">
        <w:rPr>
          <w:rFonts w:ascii="Times New Roman" w:hAnsi="Times New Roman" w:cs="Times New Roman"/>
          <w:sz w:val="28"/>
          <w:szCs w:val="28"/>
        </w:rPr>
        <w:t xml:space="preserve">шаблоны коммерческих предложений и писем, если применимо. </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Классификаторы должны использоваться также в AI/ML-моделях для обучения и интерпретации результатов.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5. Требования по применению систем управления базами данных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В составе ИС должна использоваться система управления базами данных, обеспечивающая поддержку промышленной эксплуатации, резервирования, резервного копирования и восстановления. На стадии sizing и технического </w:t>
      </w:r>
      <w:r w:rsidRPr="00B632E1">
        <w:rPr>
          <w:rFonts w:ascii="Times New Roman" w:hAnsi="Times New Roman" w:cs="Times New Roman"/>
          <w:sz w:val="28"/>
          <w:szCs w:val="28"/>
        </w:rPr>
        <w:lastRenderedPageBreak/>
        <w:t xml:space="preserve">дизайна подлежат определению параметры серверов БД, primary/replica, рекомендации по HA/кластеризации, резервному копированию и DR.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6. Требования к формату входных и выходных данных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Входные и выходные данные ИС должны передаваться и обрабатываться в форматах, определенных контрактами интеграций, схемами и документацией по обмену. Для интеграций должны поддерживаться форматы REST/JSON, SOAP и batch-форматы по расписанию. Для отчетности и выгрузок должны поддерживаться форматы xlsx, csv и pdf.</w:t>
      </w:r>
    </w:p>
    <w:p w:rsidR="005F6953" w:rsidRPr="00B632E1" w:rsidRDefault="005F6953" w:rsidP="00351EE8">
      <w:pPr>
        <w:jc w:val="both"/>
        <w:rPr>
          <w:rFonts w:ascii="Times New Roman" w:hAnsi="Times New Roman" w:cs="Times New Roman"/>
          <w:sz w:val="28"/>
          <w:szCs w:val="28"/>
        </w:rPr>
      </w:pPr>
      <w:r w:rsidRPr="00B632E1">
        <w:rPr>
          <w:rFonts w:ascii="Times New Roman" w:hAnsi="Times New Roman" w:cs="Times New Roman"/>
          <w:sz w:val="28"/>
          <w:szCs w:val="28"/>
        </w:rPr>
        <w:t>Должны поддерживаться форматы передачи данных для AI/ML-моделей через API.</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7. Требования к структуре процесса сбора, обработки, передачи и представления данных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Процесс работы с данными в ИС должен включать:</w:t>
      </w:r>
    </w:p>
    <w:p w:rsidR="00270285" w:rsidRPr="00B632E1" w:rsidRDefault="00270285" w:rsidP="007A5E8A">
      <w:pPr>
        <w:pStyle w:val="af2"/>
        <w:numPr>
          <w:ilvl w:val="0"/>
          <w:numId w:val="76"/>
        </w:numPr>
        <w:jc w:val="both"/>
        <w:rPr>
          <w:rFonts w:ascii="Times New Roman" w:hAnsi="Times New Roman" w:cs="Times New Roman"/>
          <w:sz w:val="28"/>
          <w:szCs w:val="28"/>
        </w:rPr>
      </w:pPr>
      <w:r w:rsidRPr="00B632E1">
        <w:rPr>
          <w:rFonts w:ascii="Times New Roman" w:hAnsi="Times New Roman" w:cs="Times New Roman"/>
          <w:sz w:val="28"/>
          <w:szCs w:val="28"/>
        </w:rPr>
        <w:t>получение данных из смежных систем;</w:t>
      </w:r>
    </w:p>
    <w:p w:rsidR="00270285" w:rsidRPr="00B632E1" w:rsidRDefault="00270285" w:rsidP="007A5E8A">
      <w:pPr>
        <w:pStyle w:val="af2"/>
        <w:numPr>
          <w:ilvl w:val="0"/>
          <w:numId w:val="76"/>
        </w:numPr>
        <w:jc w:val="both"/>
        <w:rPr>
          <w:rFonts w:ascii="Times New Roman" w:hAnsi="Times New Roman" w:cs="Times New Roman"/>
          <w:sz w:val="28"/>
          <w:szCs w:val="28"/>
        </w:rPr>
      </w:pPr>
      <w:r w:rsidRPr="00B632E1">
        <w:rPr>
          <w:rFonts w:ascii="Times New Roman" w:hAnsi="Times New Roman" w:cs="Times New Roman"/>
          <w:sz w:val="28"/>
          <w:szCs w:val="28"/>
        </w:rPr>
        <w:t>обработку и использование данных в CRM-процессах;</w:t>
      </w:r>
    </w:p>
    <w:p w:rsidR="00270285" w:rsidRPr="00B632E1" w:rsidRDefault="00270285" w:rsidP="007A5E8A">
      <w:pPr>
        <w:pStyle w:val="af2"/>
        <w:numPr>
          <w:ilvl w:val="0"/>
          <w:numId w:val="76"/>
        </w:numPr>
        <w:jc w:val="both"/>
        <w:rPr>
          <w:rFonts w:ascii="Times New Roman" w:hAnsi="Times New Roman" w:cs="Times New Roman"/>
          <w:sz w:val="28"/>
          <w:szCs w:val="28"/>
        </w:rPr>
      </w:pPr>
      <w:r w:rsidRPr="00B632E1">
        <w:rPr>
          <w:rFonts w:ascii="Times New Roman" w:hAnsi="Times New Roman" w:cs="Times New Roman"/>
          <w:sz w:val="28"/>
          <w:szCs w:val="28"/>
        </w:rPr>
        <w:t>маршрутизацию и использование данных в продажах, обслуживании, маркетинге и отчетности;</w:t>
      </w:r>
    </w:p>
    <w:p w:rsidR="00270285" w:rsidRPr="00B632E1" w:rsidRDefault="00270285" w:rsidP="007A5E8A">
      <w:pPr>
        <w:pStyle w:val="af2"/>
        <w:numPr>
          <w:ilvl w:val="0"/>
          <w:numId w:val="76"/>
        </w:numPr>
        <w:jc w:val="both"/>
        <w:rPr>
          <w:rFonts w:ascii="Times New Roman" w:hAnsi="Times New Roman" w:cs="Times New Roman"/>
          <w:sz w:val="28"/>
          <w:szCs w:val="28"/>
        </w:rPr>
      </w:pPr>
      <w:r w:rsidRPr="00B632E1">
        <w:rPr>
          <w:rFonts w:ascii="Times New Roman" w:hAnsi="Times New Roman" w:cs="Times New Roman"/>
          <w:sz w:val="28"/>
          <w:szCs w:val="28"/>
        </w:rPr>
        <w:t xml:space="preserve">выгрузку результатов в смежные системы и отчетные контуры при необходимости.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На этапе обследования и проектирования должны быть подготовлены:</w:t>
      </w:r>
    </w:p>
    <w:p w:rsidR="00270285" w:rsidRPr="00B632E1" w:rsidRDefault="00270285" w:rsidP="007A5E8A">
      <w:pPr>
        <w:pStyle w:val="af2"/>
        <w:numPr>
          <w:ilvl w:val="0"/>
          <w:numId w:val="77"/>
        </w:numPr>
        <w:jc w:val="both"/>
        <w:rPr>
          <w:rFonts w:ascii="Times New Roman" w:hAnsi="Times New Roman" w:cs="Times New Roman"/>
          <w:sz w:val="28"/>
          <w:szCs w:val="28"/>
        </w:rPr>
      </w:pPr>
      <w:r w:rsidRPr="00B632E1">
        <w:rPr>
          <w:rFonts w:ascii="Times New Roman" w:hAnsi="Times New Roman" w:cs="Times New Roman"/>
          <w:sz w:val="28"/>
          <w:szCs w:val="28"/>
        </w:rPr>
        <w:t>реестр интеграций и данных;</w:t>
      </w:r>
    </w:p>
    <w:p w:rsidR="00270285" w:rsidRPr="00B632E1" w:rsidRDefault="00270285" w:rsidP="007A5E8A">
      <w:pPr>
        <w:pStyle w:val="af2"/>
        <w:numPr>
          <w:ilvl w:val="0"/>
          <w:numId w:val="77"/>
        </w:numPr>
        <w:jc w:val="both"/>
        <w:rPr>
          <w:rFonts w:ascii="Times New Roman" w:hAnsi="Times New Roman" w:cs="Times New Roman"/>
          <w:sz w:val="28"/>
          <w:szCs w:val="28"/>
        </w:rPr>
      </w:pPr>
      <w:r w:rsidRPr="00B632E1">
        <w:rPr>
          <w:rFonts w:ascii="Times New Roman" w:hAnsi="Times New Roman" w:cs="Times New Roman"/>
          <w:sz w:val="28"/>
          <w:szCs w:val="28"/>
        </w:rPr>
        <w:t>план миграции данных;</w:t>
      </w:r>
    </w:p>
    <w:p w:rsidR="00270285" w:rsidRPr="00B632E1" w:rsidRDefault="00270285" w:rsidP="007A5E8A">
      <w:pPr>
        <w:pStyle w:val="af2"/>
        <w:numPr>
          <w:ilvl w:val="0"/>
          <w:numId w:val="77"/>
        </w:numPr>
        <w:jc w:val="both"/>
        <w:rPr>
          <w:rFonts w:ascii="Times New Roman" w:hAnsi="Times New Roman" w:cs="Times New Roman"/>
          <w:sz w:val="28"/>
          <w:szCs w:val="28"/>
        </w:rPr>
      </w:pPr>
      <w:r w:rsidRPr="00B632E1">
        <w:rPr>
          <w:rFonts w:ascii="Times New Roman" w:hAnsi="Times New Roman" w:cs="Times New Roman"/>
          <w:sz w:val="28"/>
          <w:szCs w:val="28"/>
        </w:rPr>
        <w:t>модель данных CRM;</w:t>
      </w:r>
    </w:p>
    <w:p w:rsidR="00270285" w:rsidRPr="00B632E1" w:rsidRDefault="00270285" w:rsidP="007A5E8A">
      <w:pPr>
        <w:pStyle w:val="af2"/>
        <w:numPr>
          <w:ilvl w:val="0"/>
          <w:numId w:val="77"/>
        </w:numPr>
        <w:jc w:val="both"/>
        <w:rPr>
          <w:rFonts w:ascii="Times New Roman" w:hAnsi="Times New Roman" w:cs="Times New Roman"/>
          <w:sz w:val="28"/>
          <w:szCs w:val="28"/>
        </w:rPr>
      </w:pPr>
      <w:r w:rsidRPr="00B632E1">
        <w:rPr>
          <w:rFonts w:ascii="Times New Roman" w:hAnsi="Times New Roman" w:cs="Times New Roman"/>
          <w:sz w:val="28"/>
          <w:szCs w:val="28"/>
        </w:rPr>
        <w:t xml:space="preserve">описание форматов и частот обмена. </w:t>
      </w:r>
    </w:p>
    <w:p w:rsidR="005F6953" w:rsidRPr="00B632E1" w:rsidRDefault="005F6953" w:rsidP="005F6953">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Дополнительно процесс должен включать:</w:t>
      </w:r>
    </w:p>
    <w:p w:rsidR="005F6953" w:rsidRPr="00B632E1" w:rsidRDefault="005F6953" w:rsidP="007A5E8A">
      <w:pPr>
        <w:pStyle w:val="af2"/>
        <w:numPr>
          <w:ilvl w:val="0"/>
          <w:numId w:val="78"/>
        </w:numPr>
        <w:jc w:val="both"/>
        <w:rPr>
          <w:rFonts w:ascii="Times New Roman" w:hAnsi="Times New Roman" w:cs="Times New Roman"/>
          <w:sz w:val="28"/>
          <w:szCs w:val="28"/>
        </w:rPr>
      </w:pPr>
      <w:r w:rsidRPr="00B632E1">
        <w:rPr>
          <w:rFonts w:ascii="Times New Roman" w:hAnsi="Times New Roman" w:cs="Times New Roman"/>
          <w:sz w:val="28"/>
          <w:szCs w:val="28"/>
        </w:rPr>
        <w:t>использование данных для AI/ML-аналитики;</w:t>
      </w:r>
    </w:p>
    <w:p w:rsidR="005F6953" w:rsidRPr="00B632E1" w:rsidRDefault="005F6953" w:rsidP="007A5E8A">
      <w:pPr>
        <w:pStyle w:val="af2"/>
        <w:numPr>
          <w:ilvl w:val="0"/>
          <w:numId w:val="78"/>
        </w:numPr>
        <w:jc w:val="both"/>
        <w:rPr>
          <w:rFonts w:ascii="Times New Roman" w:hAnsi="Times New Roman" w:cs="Times New Roman"/>
          <w:sz w:val="28"/>
          <w:szCs w:val="28"/>
        </w:rPr>
      </w:pPr>
      <w:r w:rsidRPr="00B632E1">
        <w:rPr>
          <w:rFonts w:ascii="Times New Roman" w:hAnsi="Times New Roman" w:cs="Times New Roman"/>
          <w:sz w:val="28"/>
          <w:szCs w:val="28"/>
        </w:rPr>
        <w:t>передачу результатов моделей в бизнес-процессы CRM.</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8. Требования к защите данных от разрушения при авариях и сбоях электропитания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Защита данных должна обеспечиваться за счет:</w:t>
      </w:r>
    </w:p>
    <w:p w:rsidR="00270285" w:rsidRPr="00B632E1" w:rsidRDefault="00270285" w:rsidP="007A5E8A">
      <w:pPr>
        <w:pStyle w:val="af2"/>
        <w:numPr>
          <w:ilvl w:val="0"/>
          <w:numId w:val="79"/>
        </w:numPr>
        <w:jc w:val="both"/>
        <w:rPr>
          <w:rFonts w:ascii="Times New Roman" w:hAnsi="Times New Roman" w:cs="Times New Roman"/>
          <w:sz w:val="28"/>
          <w:szCs w:val="28"/>
        </w:rPr>
      </w:pPr>
      <w:r w:rsidRPr="00B632E1">
        <w:rPr>
          <w:rFonts w:ascii="Times New Roman" w:hAnsi="Times New Roman" w:cs="Times New Roman"/>
          <w:sz w:val="28"/>
          <w:szCs w:val="28"/>
        </w:rPr>
        <w:t>регулярного резервного копирования;</w:t>
      </w:r>
    </w:p>
    <w:p w:rsidR="00270285" w:rsidRPr="00B632E1" w:rsidRDefault="00270285" w:rsidP="007A5E8A">
      <w:pPr>
        <w:pStyle w:val="af2"/>
        <w:numPr>
          <w:ilvl w:val="0"/>
          <w:numId w:val="79"/>
        </w:numPr>
        <w:jc w:val="both"/>
        <w:rPr>
          <w:rFonts w:ascii="Times New Roman" w:hAnsi="Times New Roman" w:cs="Times New Roman"/>
          <w:sz w:val="28"/>
          <w:szCs w:val="28"/>
        </w:rPr>
      </w:pPr>
      <w:r w:rsidRPr="00B632E1">
        <w:rPr>
          <w:rFonts w:ascii="Times New Roman" w:hAnsi="Times New Roman" w:cs="Times New Roman"/>
          <w:sz w:val="28"/>
          <w:szCs w:val="28"/>
        </w:rPr>
        <w:t>тестов восстановления;</w:t>
      </w:r>
    </w:p>
    <w:p w:rsidR="00270285" w:rsidRPr="00B632E1" w:rsidRDefault="00270285" w:rsidP="007A5E8A">
      <w:pPr>
        <w:pStyle w:val="af2"/>
        <w:numPr>
          <w:ilvl w:val="0"/>
          <w:numId w:val="79"/>
        </w:numPr>
        <w:jc w:val="both"/>
        <w:rPr>
          <w:rFonts w:ascii="Times New Roman" w:hAnsi="Times New Roman" w:cs="Times New Roman"/>
          <w:sz w:val="28"/>
          <w:szCs w:val="28"/>
        </w:rPr>
      </w:pPr>
      <w:r w:rsidRPr="00B632E1">
        <w:rPr>
          <w:rFonts w:ascii="Times New Roman" w:hAnsi="Times New Roman" w:cs="Times New Roman"/>
          <w:sz w:val="28"/>
          <w:szCs w:val="28"/>
        </w:rPr>
        <w:t>рекомендаций по резервному копированию и DR;</w:t>
      </w:r>
    </w:p>
    <w:p w:rsidR="00270285" w:rsidRPr="00B632E1" w:rsidRDefault="00270285" w:rsidP="007A5E8A">
      <w:pPr>
        <w:pStyle w:val="af2"/>
        <w:numPr>
          <w:ilvl w:val="0"/>
          <w:numId w:val="79"/>
        </w:numPr>
        <w:jc w:val="both"/>
        <w:rPr>
          <w:rFonts w:ascii="Times New Roman" w:hAnsi="Times New Roman" w:cs="Times New Roman"/>
          <w:sz w:val="28"/>
          <w:szCs w:val="28"/>
        </w:rPr>
      </w:pPr>
      <w:r w:rsidRPr="00B632E1">
        <w:rPr>
          <w:rFonts w:ascii="Times New Roman" w:hAnsi="Times New Roman" w:cs="Times New Roman"/>
          <w:sz w:val="28"/>
          <w:szCs w:val="28"/>
        </w:rPr>
        <w:lastRenderedPageBreak/>
        <w:t>отказоустойчивой архитектуры и резервирования критичных компонентов.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Параметры RPO/RTO задаются Заказчиком либо определяются в предложении Исполнителя.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9. Требования к контролю, хранению, обновлению и восстановлению данных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ИС должны быть предусмотрены:</w:t>
      </w:r>
    </w:p>
    <w:p w:rsidR="00270285" w:rsidRPr="00B632E1" w:rsidRDefault="00270285" w:rsidP="007A5E8A">
      <w:pPr>
        <w:pStyle w:val="af2"/>
        <w:numPr>
          <w:ilvl w:val="0"/>
          <w:numId w:val="80"/>
        </w:numPr>
        <w:jc w:val="both"/>
        <w:rPr>
          <w:rFonts w:ascii="Times New Roman" w:hAnsi="Times New Roman" w:cs="Times New Roman"/>
          <w:sz w:val="28"/>
          <w:szCs w:val="28"/>
        </w:rPr>
      </w:pPr>
      <w:r w:rsidRPr="00B632E1">
        <w:rPr>
          <w:rFonts w:ascii="Times New Roman" w:hAnsi="Times New Roman" w:cs="Times New Roman"/>
          <w:sz w:val="28"/>
          <w:szCs w:val="28"/>
        </w:rPr>
        <w:t>централизованное логирование;</w:t>
      </w:r>
    </w:p>
    <w:p w:rsidR="00270285" w:rsidRPr="00B632E1" w:rsidRDefault="00270285" w:rsidP="007A5E8A">
      <w:pPr>
        <w:pStyle w:val="af2"/>
        <w:numPr>
          <w:ilvl w:val="0"/>
          <w:numId w:val="80"/>
        </w:numPr>
        <w:jc w:val="both"/>
        <w:rPr>
          <w:rFonts w:ascii="Times New Roman" w:hAnsi="Times New Roman" w:cs="Times New Roman"/>
          <w:sz w:val="28"/>
          <w:szCs w:val="28"/>
        </w:rPr>
      </w:pPr>
      <w:r w:rsidRPr="00B632E1">
        <w:rPr>
          <w:rFonts w:ascii="Times New Roman" w:hAnsi="Times New Roman" w:cs="Times New Roman"/>
          <w:sz w:val="28"/>
          <w:szCs w:val="28"/>
        </w:rPr>
        <w:t>аудит действий пользователей;</w:t>
      </w:r>
    </w:p>
    <w:p w:rsidR="00270285" w:rsidRPr="00B632E1" w:rsidRDefault="00270285" w:rsidP="007A5E8A">
      <w:pPr>
        <w:pStyle w:val="af2"/>
        <w:numPr>
          <w:ilvl w:val="0"/>
          <w:numId w:val="80"/>
        </w:numPr>
        <w:jc w:val="both"/>
        <w:rPr>
          <w:rFonts w:ascii="Times New Roman" w:hAnsi="Times New Roman" w:cs="Times New Roman"/>
          <w:sz w:val="28"/>
          <w:szCs w:val="28"/>
        </w:rPr>
      </w:pPr>
      <w:r w:rsidRPr="00B632E1">
        <w:rPr>
          <w:rFonts w:ascii="Times New Roman" w:hAnsi="Times New Roman" w:cs="Times New Roman"/>
          <w:sz w:val="28"/>
          <w:szCs w:val="28"/>
        </w:rPr>
        <w:t>контроль качества данных;</w:t>
      </w:r>
    </w:p>
    <w:p w:rsidR="00270285" w:rsidRPr="00B632E1" w:rsidRDefault="00270285" w:rsidP="007A5E8A">
      <w:pPr>
        <w:pStyle w:val="af2"/>
        <w:numPr>
          <w:ilvl w:val="0"/>
          <w:numId w:val="80"/>
        </w:numPr>
        <w:jc w:val="both"/>
        <w:rPr>
          <w:rFonts w:ascii="Times New Roman" w:hAnsi="Times New Roman" w:cs="Times New Roman"/>
          <w:sz w:val="28"/>
          <w:szCs w:val="28"/>
        </w:rPr>
      </w:pPr>
      <w:r w:rsidRPr="00B632E1">
        <w:rPr>
          <w:rFonts w:ascii="Times New Roman" w:hAnsi="Times New Roman" w:cs="Times New Roman"/>
          <w:sz w:val="28"/>
          <w:szCs w:val="28"/>
        </w:rPr>
        <w:t>история изменений ключевых полей и статусов;</w:t>
      </w:r>
    </w:p>
    <w:p w:rsidR="00270285" w:rsidRPr="00B632E1" w:rsidRDefault="00270285" w:rsidP="007A5E8A">
      <w:pPr>
        <w:pStyle w:val="af2"/>
        <w:numPr>
          <w:ilvl w:val="0"/>
          <w:numId w:val="80"/>
        </w:numPr>
        <w:jc w:val="both"/>
        <w:rPr>
          <w:rFonts w:ascii="Times New Roman" w:hAnsi="Times New Roman" w:cs="Times New Roman"/>
          <w:sz w:val="28"/>
          <w:szCs w:val="28"/>
        </w:rPr>
      </w:pPr>
      <w:r w:rsidRPr="00B632E1">
        <w:rPr>
          <w:rFonts w:ascii="Times New Roman" w:hAnsi="Times New Roman" w:cs="Times New Roman"/>
          <w:sz w:val="28"/>
          <w:szCs w:val="28"/>
        </w:rPr>
        <w:t>регламент резервного копирования и восстановления;</w:t>
      </w:r>
    </w:p>
    <w:p w:rsidR="00270285" w:rsidRPr="00B632E1" w:rsidRDefault="00270285" w:rsidP="007A5E8A">
      <w:pPr>
        <w:pStyle w:val="af2"/>
        <w:numPr>
          <w:ilvl w:val="0"/>
          <w:numId w:val="80"/>
        </w:numPr>
        <w:jc w:val="both"/>
        <w:rPr>
          <w:rFonts w:ascii="Times New Roman" w:hAnsi="Times New Roman" w:cs="Times New Roman"/>
          <w:sz w:val="28"/>
          <w:szCs w:val="28"/>
        </w:rPr>
      </w:pPr>
      <w:r w:rsidRPr="00B632E1">
        <w:rPr>
          <w:rFonts w:ascii="Times New Roman" w:hAnsi="Times New Roman" w:cs="Times New Roman"/>
          <w:sz w:val="28"/>
          <w:szCs w:val="28"/>
        </w:rPr>
        <w:t>тестовая и финальная миграция данных при необходимости.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10. Требования к процедуре придания юридической силы документам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текущих материалах проекта прямые требования к юридически значимому электронному документообороту, ЭЦП или иному механизму придания юридической силы документам отдельно не установлены. В ИС предусмотрены шаблоны отчетов, уведомлений, коммерческих предложений и писем, а порядок придания юридической силы таким документам подлежит уточнению на этапе проектирования при наличии соответствующих бизнес-процессов Заказчика.</w:t>
      </w:r>
    </w:p>
    <w:p w:rsidR="00270285" w:rsidRPr="00B632E1" w:rsidRDefault="00270285" w:rsidP="00351EE8">
      <w:pPr>
        <w:pStyle w:val="3"/>
        <w:jc w:val="both"/>
        <w:rPr>
          <w:rFonts w:ascii="Times New Roman" w:hAnsi="Times New Roman" w:cs="Times New Roman"/>
          <w:sz w:val="28"/>
          <w:szCs w:val="28"/>
        </w:rPr>
      </w:pPr>
      <w:bookmarkStart w:id="35" w:name="_Toc234848573"/>
      <w:r w:rsidRPr="00B632E1">
        <w:rPr>
          <w:rFonts w:ascii="Times New Roman" w:hAnsi="Times New Roman" w:cs="Times New Roman"/>
          <w:sz w:val="28"/>
          <w:szCs w:val="28"/>
        </w:rPr>
        <w:t>4.3.2</w:t>
      </w:r>
      <w:r w:rsidRPr="00B632E1">
        <w:rPr>
          <w:rFonts w:ascii="Times New Roman" w:hAnsi="Times New Roman" w:cs="Times New Roman"/>
          <w:sz w:val="28"/>
          <w:szCs w:val="28"/>
        </w:rPr>
        <w:tab/>
        <w:t>Требования к лингвистическому обеспечению</w:t>
      </w:r>
      <w:bookmarkEnd w:id="35"/>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 xml:space="preserve">При создании ИС должны использоваться средства настройки и описания предметной области, поддерживаемые платформой CRM, включая настройку объектов, полей, форм, представлений, бизнес-правил, процессов, статусов, маршрутизаций и шаблонов уведомлений и документов.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 xml:space="preserve">Для информационного обмена со смежными системами должны поддерживаться форматы и протоколы, применяемые в ИС, включая REST/JSON, SOAP при необходимости, а также batch-обмен по расписанию.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Способы организации диалога пользователя и ИС должны обеспечивать:</w:t>
      </w:r>
    </w:p>
    <w:p w:rsidR="00270285" w:rsidRPr="00B632E1" w:rsidRDefault="00270285" w:rsidP="007A5E8A">
      <w:pPr>
        <w:pStyle w:val="af2"/>
        <w:numPr>
          <w:ilvl w:val="0"/>
          <w:numId w:val="81"/>
        </w:numPr>
        <w:jc w:val="both"/>
        <w:rPr>
          <w:rFonts w:ascii="Times New Roman" w:hAnsi="Times New Roman" w:cs="Times New Roman"/>
          <w:sz w:val="28"/>
          <w:szCs w:val="28"/>
        </w:rPr>
      </w:pPr>
      <w:r w:rsidRPr="00B632E1">
        <w:rPr>
          <w:rFonts w:ascii="Times New Roman" w:hAnsi="Times New Roman" w:cs="Times New Roman"/>
          <w:sz w:val="28"/>
          <w:szCs w:val="28"/>
        </w:rPr>
        <w:t>глобальный поиск по ключевым полям;</w:t>
      </w:r>
    </w:p>
    <w:p w:rsidR="00270285" w:rsidRPr="00B632E1" w:rsidRDefault="00270285" w:rsidP="007A5E8A">
      <w:pPr>
        <w:pStyle w:val="af2"/>
        <w:numPr>
          <w:ilvl w:val="0"/>
          <w:numId w:val="81"/>
        </w:numPr>
        <w:jc w:val="both"/>
        <w:rPr>
          <w:rFonts w:ascii="Times New Roman" w:hAnsi="Times New Roman" w:cs="Times New Roman"/>
          <w:sz w:val="28"/>
          <w:szCs w:val="28"/>
        </w:rPr>
      </w:pPr>
      <w:r w:rsidRPr="00B632E1">
        <w:rPr>
          <w:rFonts w:ascii="Times New Roman" w:hAnsi="Times New Roman" w:cs="Times New Roman"/>
          <w:sz w:val="28"/>
          <w:szCs w:val="28"/>
        </w:rPr>
        <w:t>фильтрацию, сортировку и группировку списков;</w:t>
      </w:r>
    </w:p>
    <w:p w:rsidR="00270285" w:rsidRPr="00B632E1" w:rsidRDefault="00270285" w:rsidP="007A5E8A">
      <w:pPr>
        <w:pStyle w:val="af2"/>
        <w:numPr>
          <w:ilvl w:val="0"/>
          <w:numId w:val="81"/>
        </w:numPr>
        <w:jc w:val="both"/>
        <w:rPr>
          <w:rFonts w:ascii="Times New Roman" w:hAnsi="Times New Roman" w:cs="Times New Roman"/>
          <w:sz w:val="28"/>
          <w:szCs w:val="28"/>
        </w:rPr>
      </w:pPr>
      <w:r w:rsidRPr="00B632E1">
        <w:rPr>
          <w:rFonts w:ascii="Times New Roman" w:hAnsi="Times New Roman" w:cs="Times New Roman"/>
          <w:sz w:val="28"/>
          <w:szCs w:val="28"/>
        </w:rPr>
        <w:t>настраиваемые представления;</w:t>
      </w:r>
    </w:p>
    <w:p w:rsidR="00270285" w:rsidRDefault="00270285" w:rsidP="007A5E8A">
      <w:pPr>
        <w:pStyle w:val="af2"/>
        <w:numPr>
          <w:ilvl w:val="0"/>
          <w:numId w:val="81"/>
        </w:numPr>
        <w:jc w:val="both"/>
        <w:rPr>
          <w:rFonts w:ascii="Times New Roman" w:hAnsi="Times New Roman" w:cs="Times New Roman"/>
          <w:sz w:val="28"/>
          <w:szCs w:val="28"/>
        </w:rPr>
      </w:pPr>
      <w:r w:rsidRPr="00B632E1">
        <w:rPr>
          <w:rFonts w:ascii="Times New Roman" w:hAnsi="Times New Roman" w:cs="Times New Roman"/>
          <w:sz w:val="28"/>
          <w:szCs w:val="28"/>
        </w:rPr>
        <w:t>поддержку массовых опе</w:t>
      </w:r>
      <w:r w:rsidR="00AD54AA">
        <w:rPr>
          <w:rFonts w:ascii="Times New Roman" w:hAnsi="Times New Roman" w:cs="Times New Roman"/>
          <w:sz w:val="28"/>
          <w:szCs w:val="28"/>
        </w:rPr>
        <w:t>раций с контролем прав доступа;</w:t>
      </w:r>
    </w:p>
    <w:p w:rsidR="00AD54AA" w:rsidRDefault="00AD54AA" w:rsidP="007A5E8A">
      <w:pPr>
        <w:pStyle w:val="af2"/>
        <w:numPr>
          <w:ilvl w:val="0"/>
          <w:numId w:val="81"/>
        </w:numPr>
        <w:jc w:val="both"/>
        <w:rPr>
          <w:rFonts w:ascii="Times New Roman" w:hAnsi="Times New Roman" w:cs="Times New Roman"/>
          <w:sz w:val="28"/>
          <w:szCs w:val="28"/>
        </w:rPr>
      </w:pPr>
      <w:r>
        <w:rPr>
          <w:rFonts w:ascii="Times New Roman" w:hAnsi="Times New Roman" w:cs="Times New Roman"/>
          <w:sz w:val="28"/>
          <w:szCs w:val="28"/>
        </w:rPr>
        <w:t>отображени</w:t>
      </w:r>
      <w:r w:rsidR="009476AB">
        <w:rPr>
          <w:rFonts w:ascii="Times New Roman" w:hAnsi="Times New Roman" w:cs="Times New Roman"/>
          <w:sz w:val="28"/>
          <w:szCs w:val="28"/>
        </w:rPr>
        <w:t>е сообщений, предупреждений</w:t>
      </w:r>
      <w:r>
        <w:rPr>
          <w:rFonts w:ascii="Times New Roman" w:hAnsi="Times New Roman" w:cs="Times New Roman"/>
          <w:sz w:val="28"/>
          <w:szCs w:val="28"/>
        </w:rPr>
        <w:t xml:space="preserve"> и ошибок в понятной для пользователя форме;</w:t>
      </w:r>
    </w:p>
    <w:p w:rsidR="00AD54AA" w:rsidRPr="00AD54AA" w:rsidRDefault="00AD54AA" w:rsidP="007A5E8A">
      <w:pPr>
        <w:pStyle w:val="af2"/>
        <w:numPr>
          <w:ilvl w:val="0"/>
          <w:numId w:val="81"/>
        </w:numPr>
        <w:jc w:val="both"/>
        <w:rPr>
          <w:rFonts w:ascii="Times New Roman" w:hAnsi="Times New Roman" w:cs="Times New Roman"/>
          <w:sz w:val="28"/>
          <w:szCs w:val="28"/>
        </w:rPr>
      </w:pPr>
      <w:r>
        <w:rPr>
          <w:rFonts w:ascii="Times New Roman" w:hAnsi="Times New Roman" w:cs="Times New Roman"/>
          <w:sz w:val="28"/>
          <w:szCs w:val="28"/>
        </w:rPr>
        <w:t>использование единообразной терминологии во всех подсистемах ИС.</w:t>
      </w:r>
    </w:p>
    <w:p w:rsidR="00270285"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4.</w:t>
      </w:r>
      <w:r w:rsidRPr="00B632E1">
        <w:rPr>
          <w:rFonts w:ascii="Times New Roman" w:hAnsi="Times New Roman" w:cs="Times New Roman"/>
          <w:sz w:val="28"/>
          <w:szCs w:val="28"/>
        </w:rPr>
        <w:tab/>
      </w:r>
      <w:r w:rsidR="00AD54AA" w:rsidRPr="00AD54AA">
        <w:rPr>
          <w:rFonts w:ascii="Times New Roman" w:hAnsi="Times New Roman" w:cs="Times New Roman"/>
          <w:sz w:val="28"/>
          <w:szCs w:val="28"/>
        </w:rPr>
        <w:t>Пользовательский интерфейс ИС, системные сообщения, уведомления, экранные формы, справочники, статусы, отчеты, печатные формы, шаблоны документов и иные пользовательские элементы должны быть реализованы на государственном языке Республики Узбекистан — узбекском языке на основе латинской графики, а также на русском языке.</w:t>
      </w:r>
    </w:p>
    <w:p w:rsidR="00AD54AA" w:rsidRPr="00AD54AA" w:rsidRDefault="00AD54AA" w:rsidP="00AD54AA">
      <w:pPr>
        <w:rPr>
          <w:rFonts w:ascii="Times New Roman" w:eastAsia="Times New Roman" w:hAnsi="Times New Roman" w:cs="Times New Roman"/>
          <w:sz w:val="24"/>
          <w:szCs w:val="24"/>
          <w:lang w:eastAsia="ru-RU"/>
        </w:rPr>
      </w:pPr>
      <w:r>
        <w:rPr>
          <w:rFonts w:ascii="Times New Roman" w:hAnsi="Times New Roman" w:cs="Times New Roman"/>
          <w:sz w:val="28"/>
          <w:szCs w:val="28"/>
        </w:rPr>
        <w:t>5.</w:t>
      </w:r>
      <w:r>
        <w:rPr>
          <w:rFonts w:ascii="Times New Roman" w:hAnsi="Times New Roman" w:cs="Times New Roman"/>
          <w:sz w:val="28"/>
          <w:szCs w:val="28"/>
        </w:rPr>
        <w:tab/>
      </w:r>
      <w:r w:rsidRPr="00AD54AA">
        <w:rPr>
          <w:rFonts w:ascii="Times New Roman" w:hAnsi="Times New Roman" w:cs="Times New Roman"/>
          <w:sz w:val="28"/>
          <w:szCs w:val="28"/>
        </w:rPr>
        <w:t>Приоритетным языком пользовательского интерфейса по умолчанию должен являться узбекский язык на основе латинской графики, если иное не будет согласовано с Заказчиком на этапе проектирования.</w:t>
      </w:r>
      <w:r w:rsidRPr="00AD54AA">
        <w:rPr>
          <w:rFonts w:ascii="Times New Roman" w:eastAsia="Times New Roman" w:hAnsi="Times New Roman" w:cs="Times New Roman"/>
          <w:sz w:val="24"/>
          <w:szCs w:val="24"/>
          <w:lang w:eastAsia="ru-RU"/>
        </w:rPr>
        <w:t xml:space="preserve"> </w:t>
      </w:r>
    </w:p>
    <w:p w:rsidR="00AD54AA" w:rsidRPr="00AD54AA" w:rsidRDefault="00AD54AA" w:rsidP="00AD54AA">
      <w:pPr>
        <w:rPr>
          <w:rFonts w:ascii="Times New Roman" w:hAnsi="Times New Roman" w:cs="Times New Roman"/>
          <w:sz w:val="28"/>
          <w:szCs w:val="28"/>
        </w:rPr>
      </w:pPr>
      <w:r w:rsidRPr="00AD54AA">
        <w:rPr>
          <w:rFonts w:ascii="Times New Roman" w:hAnsi="Times New Roman" w:cs="Times New Roman"/>
          <w:sz w:val="28"/>
          <w:szCs w:val="28"/>
        </w:rPr>
        <w:t>6.</w:t>
      </w:r>
      <w:r w:rsidRPr="00AD54AA">
        <w:rPr>
          <w:rFonts w:ascii="Times New Roman" w:hAnsi="Times New Roman" w:cs="Times New Roman"/>
          <w:sz w:val="28"/>
          <w:szCs w:val="28"/>
        </w:rPr>
        <w:tab/>
        <w:t xml:space="preserve">Пользователь должен иметь возможность выбора языка интерфейса из перечня языков, поддерживаемых ИС. </w:t>
      </w:r>
    </w:p>
    <w:p w:rsidR="00AD54AA" w:rsidRPr="00AD54AA" w:rsidRDefault="00AD54AA" w:rsidP="00AD54AA">
      <w:pPr>
        <w:rPr>
          <w:rFonts w:ascii="Times New Roman" w:hAnsi="Times New Roman" w:cs="Times New Roman"/>
          <w:sz w:val="28"/>
          <w:szCs w:val="28"/>
        </w:rPr>
      </w:pPr>
      <w:r w:rsidRPr="00AD54AA">
        <w:rPr>
          <w:rFonts w:ascii="Times New Roman" w:hAnsi="Times New Roman" w:cs="Times New Roman"/>
          <w:sz w:val="28"/>
          <w:szCs w:val="28"/>
        </w:rPr>
        <w:t>7.</w:t>
      </w:r>
      <w:r w:rsidRPr="00AD54AA">
        <w:rPr>
          <w:rFonts w:ascii="Times New Roman" w:hAnsi="Times New Roman" w:cs="Times New Roman"/>
          <w:sz w:val="28"/>
          <w:szCs w:val="28"/>
        </w:rPr>
        <w:tab/>
        <w:t xml:space="preserve">Термины, используемые в узбекской и русской версиях интерфейса, должны быть согласованы с Заказчиком и применяться единообразно во всех подсистемах ИС. </w:t>
      </w:r>
    </w:p>
    <w:p w:rsidR="00AD54AA" w:rsidRPr="00AD54AA" w:rsidRDefault="00AD54AA" w:rsidP="00AD54AA">
      <w:pPr>
        <w:rPr>
          <w:rFonts w:ascii="Times New Roman" w:hAnsi="Times New Roman" w:cs="Times New Roman"/>
          <w:sz w:val="28"/>
          <w:szCs w:val="28"/>
        </w:rPr>
      </w:pPr>
      <w:r w:rsidRPr="00AD54AA">
        <w:rPr>
          <w:rFonts w:ascii="Times New Roman" w:hAnsi="Times New Roman" w:cs="Times New Roman"/>
          <w:sz w:val="28"/>
          <w:szCs w:val="28"/>
        </w:rPr>
        <w:t>8.</w:t>
      </w:r>
      <w:r w:rsidRPr="00AD54AA">
        <w:rPr>
          <w:rFonts w:ascii="Times New Roman" w:hAnsi="Times New Roman" w:cs="Times New Roman"/>
          <w:sz w:val="28"/>
          <w:szCs w:val="28"/>
        </w:rPr>
        <w:tab/>
        <w:t xml:space="preserve">Не допускается частичная локализация пользовательского интерфейса, при которой отдельные элементы интерфейса, системные сообщения, статусы, справочники, отчеты или печатные формы остаются непереведенными, за исключением технических идентификаторов, кодов, API-параметров и иных служебных значений, не предназначенных для отображения конечным пользователям. </w:t>
      </w:r>
    </w:p>
    <w:p w:rsidR="00AD54AA" w:rsidRPr="00B632E1" w:rsidRDefault="00AD54AA" w:rsidP="00AD54AA">
      <w:pPr>
        <w:rPr>
          <w:rFonts w:ascii="Times New Roman" w:hAnsi="Times New Roman" w:cs="Times New Roman"/>
          <w:sz w:val="28"/>
          <w:szCs w:val="28"/>
        </w:rPr>
      </w:pPr>
      <w:r w:rsidRPr="00AD54AA">
        <w:rPr>
          <w:rFonts w:ascii="Times New Roman" w:hAnsi="Times New Roman" w:cs="Times New Roman"/>
          <w:sz w:val="28"/>
          <w:szCs w:val="28"/>
        </w:rPr>
        <w:t>9.</w:t>
      </w:r>
      <w:r w:rsidRPr="00AD54AA">
        <w:rPr>
          <w:rFonts w:ascii="Times New Roman" w:hAnsi="Times New Roman" w:cs="Times New Roman"/>
          <w:sz w:val="28"/>
          <w:szCs w:val="28"/>
        </w:rPr>
        <w:tab/>
        <w:t>Требования к конкретным языкам программирования высокого уровня, языкам манипулирования данными, средствам разработки, кодированию и декодированию данных определяются на этапе проектирования и выбора платформы CRM, при условии соблюдения требований настоящего технического задания, требований информационной безопасности, интеграционной совместимости и локализации пользовательского интерфейса.</w:t>
      </w:r>
    </w:p>
    <w:p w:rsidR="00270285" w:rsidRPr="00B632E1" w:rsidRDefault="00270285" w:rsidP="00351EE8">
      <w:pPr>
        <w:pStyle w:val="3"/>
        <w:jc w:val="both"/>
        <w:rPr>
          <w:rFonts w:ascii="Times New Roman" w:hAnsi="Times New Roman" w:cs="Times New Roman"/>
          <w:sz w:val="28"/>
          <w:szCs w:val="28"/>
        </w:rPr>
      </w:pPr>
      <w:bookmarkStart w:id="36" w:name="_Toc234848574"/>
      <w:r w:rsidRPr="00B632E1">
        <w:rPr>
          <w:rFonts w:ascii="Times New Roman" w:hAnsi="Times New Roman" w:cs="Times New Roman"/>
          <w:sz w:val="28"/>
          <w:szCs w:val="28"/>
        </w:rPr>
        <w:t>4.3.3</w:t>
      </w:r>
      <w:r w:rsidRPr="00B632E1">
        <w:rPr>
          <w:rFonts w:ascii="Times New Roman" w:hAnsi="Times New Roman" w:cs="Times New Roman"/>
          <w:sz w:val="28"/>
          <w:szCs w:val="28"/>
        </w:rPr>
        <w:tab/>
        <w:t>Требования к программному обеспечению</w:t>
      </w:r>
      <w:bookmarkEnd w:id="36"/>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Программное обеспечение ИС должно обеспечивать функционирование CRM как единого фронт-офисного контура для управления продажами, обслуживанием и коммуникациями, с интеграцией в ИТ-ландшафт Заказчика, обеспечивая безопасность, надежность, масштабируемость и управляемость изменений.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 Перечень необходимого дополнительного программного обеспечения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составе программного обеспечения ИС должны быть предусмотрены:</w:t>
      </w:r>
    </w:p>
    <w:p w:rsidR="00270285" w:rsidRPr="00B632E1" w:rsidRDefault="00270285" w:rsidP="007A5E8A">
      <w:pPr>
        <w:pStyle w:val="af2"/>
        <w:numPr>
          <w:ilvl w:val="0"/>
          <w:numId w:val="82"/>
        </w:numPr>
        <w:jc w:val="both"/>
        <w:rPr>
          <w:rFonts w:ascii="Times New Roman" w:hAnsi="Times New Roman" w:cs="Times New Roman"/>
          <w:sz w:val="28"/>
          <w:szCs w:val="28"/>
        </w:rPr>
      </w:pPr>
      <w:r w:rsidRPr="00B632E1">
        <w:rPr>
          <w:rFonts w:ascii="Times New Roman" w:hAnsi="Times New Roman" w:cs="Times New Roman"/>
          <w:sz w:val="28"/>
          <w:szCs w:val="28"/>
        </w:rPr>
        <w:t>платформа CRM;</w:t>
      </w:r>
    </w:p>
    <w:p w:rsidR="00270285" w:rsidRPr="00B632E1" w:rsidRDefault="00270285" w:rsidP="007A5E8A">
      <w:pPr>
        <w:pStyle w:val="af2"/>
        <w:numPr>
          <w:ilvl w:val="0"/>
          <w:numId w:val="82"/>
        </w:numPr>
        <w:jc w:val="both"/>
        <w:rPr>
          <w:rFonts w:ascii="Times New Roman" w:hAnsi="Times New Roman" w:cs="Times New Roman"/>
          <w:sz w:val="28"/>
          <w:szCs w:val="28"/>
        </w:rPr>
      </w:pPr>
      <w:r w:rsidRPr="00B632E1">
        <w:rPr>
          <w:rFonts w:ascii="Times New Roman" w:hAnsi="Times New Roman" w:cs="Times New Roman"/>
          <w:sz w:val="28"/>
          <w:szCs w:val="28"/>
        </w:rPr>
        <w:t>система управления базами данных;</w:t>
      </w:r>
    </w:p>
    <w:p w:rsidR="00270285" w:rsidRPr="00B632E1" w:rsidRDefault="00270285" w:rsidP="007A5E8A">
      <w:pPr>
        <w:pStyle w:val="af2"/>
        <w:numPr>
          <w:ilvl w:val="0"/>
          <w:numId w:val="82"/>
        </w:numPr>
        <w:jc w:val="both"/>
        <w:rPr>
          <w:rFonts w:ascii="Times New Roman" w:hAnsi="Times New Roman" w:cs="Times New Roman"/>
          <w:sz w:val="28"/>
          <w:szCs w:val="28"/>
        </w:rPr>
      </w:pPr>
      <w:r w:rsidRPr="00B632E1">
        <w:rPr>
          <w:rFonts w:ascii="Times New Roman" w:hAnsi="Times New Roman" w:cs="Times New Roman"/>
          <w:sz w:val="28"/>
          <w:szCs w:val="28"/>
        </w:rPr>
        <w:t>интеграционные компоненты, если они лицензируются отдельно;</w:t>
      </w:r>
    </w:p>
    <w:p w:rsidR="00270285" w:rsidRPr="00B632E1" w:rsidRDefault="00270285" w:rsidP="007A5E8A">
      <w:pPr>
        <w:pStyle w:val="af2"/>
        <w:numPr>
          <w:ilvl w:val="0"/>
          <w:numId w:val="82"/>
        </w:numPr>
        <w:jc w:val="both"/>
        <w:rPr>
          <w:rFonts w:ascii="Times New Roman" w:hAnsi="Times New Roman" w:cs="Times New Roman"/>
          <w:sz w:val="28"/>
          <w:szCs w:val="28"/>
        </w:rPr>
      </w:pPr>
      <w:r w:rsidRPr="00B632E1">
        <w:rPr>
          <w:rFonts w:ascii="Times New Roman" w:hAnsi="Times New Roman" w:cs="Times New Roman"/>
          <w:sz w:val="28"/>
          <w:szCs w:val="28"/>
        </w:rPr>
        <w:lastRenderedPageBreak/>
        <w:t>программные средства централизованного логирования и мониторинга;</w:t>
      </w:r>
    </w:p>
    <w:p w:rsidR="00270285" w:rsidRPr="00B632E1" w:rsidRDefault="00270285" w:rsidP="007A5E8A">
      <w:pPr>
        <w:pStyle w:val="af2"/>
        <w:numPr>
          <w:ilvl w:val="0"/>
          <w:numId w:val="82"/>
        </w:numPr>
        <w:jc w:val="both"/>
        <w:rPr>
          <w:rFonts w:ascii="Times New Roman" w:hAnsi="Times New Roman" w:cs="Times New Roman"/>
          <w:sz w:val="28"/>
          <w:szCs w:val="28"/>
        </w:rPr>
      </w:pPr>
      <w:r w:rsidRPr="00B632E1">
        <w:rPr>
          <w:rFonts w:ascii="Times New Roman" w:hAnsi="Times New Roman" w:cs="Times New Roman"/>
          <w:sz w:val="28"/>
          <w:szCs w:val="28"/>
        </w:rPr>
        <w:t>программные средства резервного копирования и архивирования;</w:t>
      </w:r>
    </w:p>
    <w:p w:rsidR="00270285" w:rsidRPr="00B632E1" w:rsidRDefault="00270285" w:rsidP="007A5E8A">
      <w:pPr>
        <w:pStyle w:val="af2"/>
        <w:numPr>
          <w:ilvl w:val="0"/>
          <w:numId w:val="82"/>
        </w:numPr>
        <w:jc w:val="both"/>
        <w:rPr>
          <w:rFonts w:ascii="Times New Roman" w:hAnsi="Times New Roman" w:cs="Times New Roman"/>
          <w:sz w:val="28"/>
          <w:szCs w:val="28"/>
        </w:rPr>
      </w:pPr>
      <w:r w:rsidRPr="00B632E1">
        <w:rPr>
          <w:rFonts w:ascii="Times New Roman" w:hAnsi="Times New Roman" w:cs="Times New Roman"/>
          <w:sz w:val="28"/>
          <w:szCs w:val="28"/>
        </w:rPr>
        <w:t>программные компоненты тестовых контуров;</w:t>
      </w:r>
    </w:p>
    <w:p w:rsidR="00270285" w:rsidRPr="00B632E1" w:rsidRDefault="00270285" w:rsidP="007A5E8A">
      <w:pPr>
        <w:pStyle w:val="af2"/>
        <w:numPr>
          <w:ilvl w:val="0"/>
          <w:numId w:val="82"/>
        </w:numPr>
        <w:jc w:val="both"/>
        <w:rPr>
          <w:rFonts w:ascii="Times New Roman" w:hAnsi="Times New Roman" w:cs="Times New Roman"/>
          <w:sz w:val="28"/>
          <w:szCs w:val="28"/>
        </w:rPr>
      </w:pPr>
      <w:r w:rsidRPr="00B632E1">
        <w:rPr>
          <w:rFonts w:ascii="Times New Roman" w:hAnsi="Times New Roman" w:cs="Times New Roman"/>
          <w:sz w:val="28"/>
          <w:szCs w:val="28"/>
        </w:rPr>
        <w:t>программные средства, необходимые для поддержки каналов коммуникаций, отчетности и интеграций — при наличии соответствующего объема поставки.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Лицензии должны покрывать:</w:t>
      </w:r>
    </w:p>
    <w:p w:rsidR="00270285" w:rsidRPr="00B632E1" w:rsidRDefault="00270285" w:rsidP="007A5E8A">
      <w:pPr>
        <w:pStyle w:val="af2"/>
        <w:numPr>
          <w:ilvl w:val="0"/>
          <w:numId w:val="83"/>
        </w:numPr>
        <w:jc w:val="both"/>
        <w:rPr>
          <w:rFonts w:ascii="Times New Roman" w:hAnsi="Times New Roman" w:cs="Times New Roman"/>
          <w:sz w:val="28"/>
          <w:szCs w:val="28"/>
        </w:rPr>
      </w:pPr>
      <w:r w:rsidRPr="00B632E1">
        <w:rPr>
          <w:rFonts w:ascii="Times New Roman" w:hAnsi="Times New Roman" w:cs="Times New Roman"/>
          <w:sz w:val="28"/>
          <w:szCs w:val="28"/>
        </w:rPr>
        <w:t>пользователей;</w:t>
      </w:r>
    </w:p>
    <w:p w:rsidR="00270285" w:rsidRPr="00B632E1" w:rsidRDefault="00270285" w:rsidP="007A5E8A">
      <w:pPr>
        <w:pStyle w:val="af2"/>
        <w:numPr>
          <w:ilvl w:val="0"/>
          <w:numId w:val="83"/>
        </w:numPr>
        <w:jc w:val="both"/>
        <w:rPr>
          <w:rFonts w:ascii="Times New Roman" w:hAnsi="Times New Roman" w:cs="Times New Roman"/>
          <w:sz w:val="28"/>
          <w:szCs w:val="28"/>
        </w:rPr>
      </w:pPr>
      <w:r w:rsidRPr="00B632E1">
        <w:rPr>
          <w:rFonts w:ascii="Times New Roman" w:hAnsi="Times New Roman" w:cs="Times New Roman"/>
          <w:sz w:val="28"/>
          <w:szCs w:val="28"/>
        </w:rPr>
        <w:t>модули;</w:t>
      </w:r>
    </w:p>
    <w:p w:rsidR="00270285" w:rsidRPr="00B632E1" w:rsidRDefault="00270285" w:rsidP="007A5E8A">
      <w:pPr>
        <w:pStyle w:val="af2"/>
        <w:numPr>
          <w:ilvl w:val="0"/>
          <w:numId w:val="83"/>
        </w:numPr>
        <w:jc w:val="both"/>
        <w:rPr>
          <w:rFonts w:ascii="Times New Roman" w:hAnsi="Times New Roman" w:cs="Times New Roman"/>
          <w:sz w:val="28"/>
          <w:szCs w:val="28"/>
        </w:rPr>
      </w:pPr>
      <w:r w:rsidRPr="00B632E1">
        <w:rPr>
          <w:rFonts w:ascii="Times New Roman" w:hAnsi="Times New Roman" w:cs="Times New Roman"/>
          <w:sz w:val="28"/>
          <w:szCs w:val="28"/>
        </w:rPr>
        <w:t>интеграционные компоненты;</w:t>
      </w:r>
    </w:p>
    <w:p w:rsidR="00270285" w:rsidRPr="00B632E1" w:rsidRDefault="00270285" w:rsidP="007A5E8A">
      <w:pPr>
        <w:pStyle w:val="af2"/>
        <w:numPr>
          <w:ilvl w:val="0"/>
          <w:numId w:val="83"/>
        </w:numPr>
        <w:jc w:val="both"/>
        <w:rPr>
          <w:rFonts w:ascii="Times New Roman" w:hAnsi="Times New Roman" w:cs="Times New Roman"/>
          <w:sz w:val="28"/>
          <w:szCs w:val="28"/>
        </w:rPr>
      </w:pPr>
      <w:r w:rsidRPr="00B632E1">
        <w:rPr>
          <w:rFonts w:ascii="Times New Roman" w:hAnsi="Times New Roman" w:cs="Times New Roman"/>
          <w:sz w:val="28"/>
          <w:szCs w:val="28"/>
        </w:rPr>
        <w:t xml:space="preserve">тестовые контуры.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 Требования к независимости программных средств от используемых средств вычислительной техники и операционной среды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Программное обеспечение ИС должно обеспечивать возможность развертывания:</w:t>
      </w:r>
    </w:p>
    <w:p w:rsidR="00270285" w:rsidRPr="00B632E1" w:rsidRDefault="00270285" w:rsidP="007A5E8A">
      <w:pPr>
        <w:pStyle w:val="af2"/>
        <w:numPr>
          <w:ilvl w:val="0"/>
          <w:numId w:val="84"/>
        </w:numPr>
        <w:jc w:val="both"/>
        <w:rPr>
          <w:rFonts w:ascii="Times New Roman" w:hAnsi="Times New Roman" w:cs="Times New Roman"/>
          <w:sz w:val="28"/>
          <w:szCs w:val="28"/>
        </w:rPr>
      </w:pPr>
      <w:r w:rsidRPr="00B632E1">
        <w:rPr>
          <w:rFonts w:ascii="Times New Roman" w:hAnsi="Times New Roman" w:cs="Times New Roman"/>
          <w:sz w:val="28"/>
          <w:szCs w:val="28"/>
        </w:rPr>
        <w:t>on-premise;</w:t>
      </w:r>
    </w:p>
    <w:p w:rsidR="00270285" w:rsidRPr="00B632E1" w:rsidRDefault="00270285" w:rsidP="007A5E8A">
      <w:pPr>
        <w:pStyle w:val="af2"/>
        <w:numPr>
          <w:ilvl w:val="0"/>
          <w:numId w:val="84"/>
        </w:numPr>
        <w:jc w:val="both"/>
        <w:rPr>
          <w:rFonts w:ascii="Times New Roman" w:hAnsi="Times New Roman" w:cs="Times New Roman"/>
          <w:sz w:val="28"/>
          <w:szCs w:val="28"/>
        </w:rPr>
      </w:pPr>
      <w:r w:rsidRPr="00B632E1">
        <w:rPr>
          <w:rFonts w:ascii="Times New Roman" w:hAnsi="Times New Roman" w:cs="Times New Roman"/>
          <w:sz w:val="28"/>
          <w:szCs w:val="28"/>
        </w:rPr>
        <w:t>и/или в частном облаке Заказчика.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ПО должно поддерживать:</w:t>
      </w:r>
    </w:p>
    <w:p w:rsidR="00270285" w:rsidRPr="00B632E1" w:rsidRDefault="00270285" w:rsidP="007A5E8A">
      <w:pPr>
        <w:pStyle w:val="af2"/>
        <w:numPr>
          <w:ilvl w:val="0"/>
          <w:numId w:val="85"/>
        </w:numPr>
        <w:jc w:val="both"/>
        <w:rPr>
          <w:rFonts w:ascii="Times New Roman" w:hAnsi="Times New Roman" w:cs="Times New Roman"/>
          <w:sz w:val="28"/>
          <w:szCs w:val="28"/>
          <w:lang w:val="en-US"/>
        </w:rPr>
      </w:pPr>
      <w:r w:rsidRPr="00B632E1">
        <w:rPr>
          <w:rFonts w:ascii="Times New Roman" w:hAnsi="Times New Roman" w:cs="Times New Roman"/>
          <w:sz w:val="28"/>
          <w:szCs w:val="28"/>
        </w:rPr>
        <w:t>многоконтурность</w:t>
      </w:r>
      <w:r w:rsidRPr="00B632E1">
        <w:rPr>
          <w:rFonts w:ascii="Times New Roman" w:hAnsi="Times New Roman" w:cs="Times New Roman"/>
          <w:sz w:val="28"/>
          <w:szCs w:val="28"/>
          <w:lang w:val="en-US"/>
        </w:rPr>
        <w:t xml:space="preserve"> (dev/test/pre-prod/prod);</w:t>
      </w:r>
    </w:p>
    <w:p w:rsidR="00270285" w:rsidRPr="00B632E1" w:rsidRDefault="00270285" w:rsidP="007A5E8A">
      <w:pPr>
        <w:pStyle w:val="af2"/>
        <w:numPr>
          <w:ilvl w:val="0"/>
          <w:numId w:val="85"/>
        </w:numPr>
        <w:jc w:val="both"/>
        <w:rPr>
          <w:rFonts w:ascii="Times New Roman" w:hAnsi="Times New Roman" w:cs="Times New Roman"/>
          <w:sz w:val="28"/>
          <w:szCs w:val="28"/>
        </w:rPr>
      </w:pPr>
      <w:r w:rsidRPr="00B632E1">
        <w:rPr>
          <w:rFonts w:ascii="Times New Roman" w:hAnsi="Times New Roman" w:cs="Times New Roman"/>
          <w:sz w:val="28"/>
          <w:szCs w:val="28"/>
        </w:rPr>
        <w:t>модульную архитектуру;</w:t>
      </w:r>
    </w:p>
    <w:p w:rsidR="00270285" w:rsidRPr="00B632E1" w:rsidRDefault="00270285" w:rsidP="007A5E8A">
      <w:pPr>
        <w:pStyle w:val="af2"/>
        <w:numPr>
          <w:ilvl w:val="0"/>
          <w:numId w:val="85"/>
        </w:numPr>
        <w:jc w:val="both"/>
        <w:rPr>
          <w:rFonts w:ascii="Times New Roman" w:hAnsi="Times New Roman" w:cs="Times New Roman"/>
          <w:sz w:val="28"/>
          <w:szCs w:val="28"/>
        </w:rPr>
      </w:pPr>
      <w:r w:rsidRPr="00B632E1">
        <w:rPr>
          <w:rFonts w:ascii="Times New Roman" w:hAnsi="Times New Roman" w:cs="Times New Roman"/>
          <w:sz w:val="28"/>
          <w:szCs w:val="28"/>
        </w:rPr>
        <w:t>горизонтальное и вертикальное масштабирование;</w:t>
      </w:r>
    </w:p>
    <w:p w:rsidR="00270285" w:rsidRPr="00B632E1" w:rsidRDefault="00270285" w:rsidP="007A5E8A">
      <w:pPr>
        <w:pStyle w:val="af2"/>
        <w:numPr>
          <w:ilvl w:val="0"/>
          <w:numId w:val="85"/>
        </w:numPr>
        <w:jc w:val="both"/>
        <w:rPr>
          <w:rFonts w:ascii="Times New Roman" w:hAnsi="Times New Roman" w:cs="Times New Roman"/>
          <w:sz w:val="28"/>
          <w:szCs w:val="28"/>
        </w:rPr>
      </w:pPr>
      <w:r w:rsidRPr="00B632E1">
        <w:rPr>
          <w:rFonts w:ascii="Times New Roman" w:hAnsi="Times New Roman" w:cs="Times New Roman"/>
          <w:sz w:val="28"/>
          <w:szCs w:val="28"/>
        </w:rPr>
        <w:t>отказоустойчивую архитектуру и резервирование критичных компонентов.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 Требования к качеству программных средств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Программное обеспечение ИС должно обеспечивать:</w:t>
      </w:r>
    </w:p>
    <w:p w:rsidR="00270285" w:rsidRPr="00B632E1" w:rsidRDefault="00270285" w:rsidP="007A5E8A">
      <w:pPr>
        <w:pStyle w:val="af2"/>
        <w:numPr>
          <w:ilvl w:val="0"/>
          <w:numId w:val="86"/>
        </w:numPr>
        <w:jc w:val="both"/>
        <w:rPr>
          <w:rFonts w:ascii="Times New Roman" w:hAnsi="Times New Roman" w:cs="Times New Roman"/>
          <w:sz w:val="28"/>
          <w:szCs w:val="28"/>
        </w:rPr>
      </w:pPr>
      <w:r w:rsidRPr="00B632E1">
        <w:rPr>
          <w:rFonts w:ascii="Times New Roman" w:hAnsi="Times New Roman" w:cs="Times New Roman"/>
          <w:sz w:val="28"/>
          <w:szCs w:val="28"/>
        </w:rPr>
        <w:t>модульность и масштабируемость;</w:t>
      </w:r>
    </w:p>
    <w:p w:rsidR="00270285" w:rsidRPr="00B632E1" w:rsidRDefault="00270285" w:rsidP="007A5E8A">
      <w:pPr>
        <w:pStyle w:val="af2"/>
        <w:numPr>
          <w:ilvl w:val="0"/>
          <w:numId w:val="86"/>
        </w:numPr>
        <w:jc w:val="both"/>
        <w:rPr>
          <w:rFonts w:ascii="Times New Roman" w:hAnsi="Times New Roman" w:cs="Times New Roman"/>
          <w:sz w:val="28"/>
          <w:szCs w:val="28"/>
        </w:rPr>
      </w:pPr>
      <w:r w:rsidRPr="00B632E1">
        <w:rPr>
          <w:rFonts w:ascii="Times New Roman" w:hAnsi="Times New Roman" w:cs="Times New Roman"/>
          <w:sz w:val="28"/>
          <w:szCs w:val="28"/>
        </w:rPr>
        <w:t>поддержку low-code / конструктора для настройки объектов, полей, форм, представлений, бизнес-правил, процессов, статусов, маршрутизаций и шаблонов уведомлений / документов;</w:t>
      </w:r>
    </w:p>
    <w:p w:rsidR="00270285" w:rsidRPr="00B632E1" w:rsidRDefault="00270285" w:rsidP="007A5E8A">
      <w:pPr>
        <w:pStyle w:val="af2"/>
        <w:numPr>
          <w:ilvl w:val="0"/>
          <w:numId w:val="86"/>
        </w:numPr>
        <w:jc w:val="both"/>
        <w:rPr>
          <w:rFonts w:ascii="Times New Roman" w:hAnsi="Times New Roman" w:cs="Times New Roman"/>
          <w:sz w:val="28"/>
          <w:szCs w:val="28"/>
        </w:rPr>
      </w:pPr>
      <w:r w:rsidRPr="00B632E1">
        <w:rPr>
          <w:rFonts w:ascii="Times New Roman" w:hAnsi="Times New Roman" w:cs="Times New Roman"/>
          <w:sz w:val="28"/>
          <w:szCs w:val="28"/>
        </w:rPr>
        <w:t>поддержку версионности процессов и настроек;</w:t>
      </w:r>
    </w:p>
    <w:p w:rsidR="00270285" w:rsidRPr="00B632E1" w:rsidRDefault="00270285" w:rsidP="007A5E8A">
      <w:pPr>
        <w:pStyle w:val="af2"/>
        <w:numPr>
          <w:ilvl w:val="0"/>
          <w:numId w:val="86"/>
        </w:numPr>
        <w:jc w:val="both"/>
        <w:rPr>
          <w:rFonts w:ascii="Times New Roman" w:hAnsi="Times New Roman" w:cs="Times New Roman"/>
          <w:sz w:val="28"/>
          <w:szCs w:val="28"/>
        </w:rPr>
      </w:pPr>
      <w:r w:rsidRPr="00B632E1">
        <w:rPr>
          <w:rFonts w:ascii="Times New Roman" w:hAnsi="Times New Roman" w:cs="Times New Roman"/>
          <w:sz w:val="28"/>
          <w:szCs w:val="28"/>
        </w:rPr>
        <w:t>поддержку механизмов согласования;</w:t>
      </w:r>
    </w:p>
    <w:p w:rsidR="00270285" w:rsidRPr="00B632E1" w:rsidRDefault="00270285" w:rsidP="007A5E8A">
      <w:pPr>
        <w:pStyle w:val="af2"/>
        <w:numPr>
          <w:ilvl w:val="0"/>
          <w:numId w:val="86"/>
        </w:numPr>
        <w:jc w:val="both"/>
        <w:rPr>
          <w:rFonts w:ascii="Times New Roman" w:hAnsi="Times New Roman" w:cs="Times New Roman"/>
          <w:sz w:val="28"/>
          <w:szCs w:val="28"/>
        </w:rPr>
      </w:pPr>
      <w:r w:rsidRPr="00B632E1">
        <w:rPr>
          <w:rFonts w:ascii="Times New Roman" w:hAnsi="Times New Roman" w:cs="Times New Roman"/>
          <w:sz w:val="28"/>
          <w:szCs w:val="28"/>
        </w:rPr>
        <w:t>централизованное логирование и мониторинг;</w:t>
      </w:r>
    </w:p>
    <w:p w:rsidR="00270285" w:rsidRPr="00B632E1" w:rsidRDefault="00270285" w:rsidP="007A5E8A">
      <w:pPr>
        <w:pStyle w:val="af2"/>
        <w:numPr>
          <w:ilvl w:val="0"/>
          <w:numId w:val="86"/>
        </w:numPr>
        <w:jc w:val="both"/>
        <w:rPr>
          <w:rFonts w:ascii="Times New Roman" w:hAnsi="Times New Roman" w:cs="Times New Roman"/>
          <w:sz w:val="28"/>
          <w:szCs w:val="28"/>
        </w:rPr>
      </w:pPr>
      <w:r w:rsidRPr="00B632E1">
        <w:rPr>
          <w:rFonts w:ascii="Times New Roman" w:hAnsi="Times New Roman" w:cs="Times New Roman"/>
          <w:sz w:val="28"/>
          <w:szCs w:val="28"/>
        </w:rPr>
        <w:t>сопровождение релизного цикла и разделения контуров Dev / Test / Prod.</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4. Требования к способам обеспечения и контроля качества программных средств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Качество программного обеспечения должно обеспечиваться и контролироваться посредством:</w:t>
      </w:r>
    </w:p>
    <w:p w:rsidR="00270285" w:rsidRPr="00B632E1" w:rsidRDefault="00270285" w:rsidP="007A5E8A">
      <w:pPr>
        <w:pStyle w:val="af2"/>
        <w:numPr>
          <w:ilvl w:val="0"/>
          <w:numId w:val="87"/>
        </w:numPr>
        <w:jc w:val="both"/>
        <w:rPr>
          <w:rFonts w:ascii="Times New Roman" w:hAnsi="Times New Roman" w:cs="Times New Roman"/>
          <w:sz w:val="28"/>
          <w:szCs w:val="28"/>
        </w:rPr>
      </w:pPr>
      <w:r w:rsidRPr="00B632E1">
        <w:rPr>
          <w:rFonts w:ascii="Times New Roman" w:hAnsi="Times New Roman" w:cs="Times New Roman"/>
          <w:sz w:val="28"/>
          <w:szCs w:val="28"/>
        </w:rPr>
        <w:t>модульного тестирования;</w:t>
      </w:r>
    </w:p>
    <w:p w:rsidR="00270285" w:rsidRPr="00B632E1" w:rsidRDefault="00270285" w:rsidP="007A5E8A">
      <w:pPr>
        <w:pStyle w:val="af2"/>
        <w:numPr>
          <w:ilvl w:val="0"/>
          <w:numId w:val="87"/>
        </w:numPr>
        <w:jc w:val="both"/>
        <w:rPr>
          <w:rFonts w:ascii="Times New Roman" w:hAnsi="Times New Roman" w:cs="Times New Roman"/>
          <w:sz w:val="28"/>
          <w:szCs w:val="28"/>
        </w:rPr>
      </w:pPr>
      <w:r w:rsidRPr="00B632E1">
        <w:rPr>
          <w:rFonts w:ascii="Times New Roman" w:hAnsi="Times New Roman" w:cs="Times New Roman"/>
          <w:sz w:val="28"/>
          <w:szCs w:val="28"/>
        </w:rPr>
        <w:t>интеграционного тестирования;</w:t>
      </w:r>
    </w:p>
    <w:p w:rsidR="00270285" w:rsidRPr="00B632E1" w:rsidRDefault="00270285" w:rsidP="007A5E8A">
      <w:pPr>
        <w:pStyle w:val="af2"/>
        <w:numPr>
          <w:ilvl w:val="0"/>
          <w:numId w:val="87"/>
        </w:numPr>
        <w:jc w:val="both"/>
        <w:rPr>
          <w:rFonts w:ascii="Times New Roman" w:hAnsi="Times New Roman" w:cs="Times New Roman"/>
          <w:sz w:val="28"/>
          <w:szCs w:val="28"/>
        </w:rPr>
      </w:pPr>
      <w:r w:rsidRPr="00B632E1">
        <w:rPr>
          <w:rFonts w:ascii="Times New Roman" w:hAnsi="Times New Roman" w:cs="Times New Roman"/>
          <w:sz w:val="28"/>
          <w:szCs w:val="28"/>
        </w:rPr>
        <w:t>нагрузочного тестирования, обязательного для КЦ;</w:t>
      </w:r>
    </w:p>
    <w:p w:rsidR="00270285" w:rsidRPr="00B632E1" w:rsidRDefault="00270285" w:rsidP="007A5E8A">
      <w:pPr>
        <w:pStyle w:val="af2"/>
        <w:numPr>
          <w:ilvl w:val="0"/>
          <w:numId w:val="87"/>
        </w:numPr>
        <w:jc w:val="both"/>
        <w:rPr>
          <w:rFonts w:ascii="Times New Roman" w:hAnsi="Times New Roman" w:cs="Times New Roman"/>
          <w:sz w:val="28"/>
          <w:szCs w:val="28"/>
        </w:rPr>
      </w:pPr>
      <w:r w:rsidRPr="00B632E1">
        <w:rPr>
          <w:rFonts w:ascii="Times New Roman" w:hAnsi="Times New Roman" w:cs="Times New Roman"/>
          <w:sz w:val="28"/>
          <w:szCs w:val="28"/>
        </w:rPr>
        <w:t>UAT;</w:t>
      </w:r>
    </w:p>
    <w:p w:rsidR="00270285" w:rsidRPr="00B632E1" w:rsidRDefault="00270285" w:rsidP="007A5E8A">
      <w:pPr>
        <w:pStyle w:val="af2"/>
        <w:numPr>
          <w:ilvl w:val="0"/>
          <w:numId w:val="87"/>
        </w:numPr>
        <w:jc w:val="both"/>
        <w:rPr>
          <w:rFonts w:ascii="Times New Roman" w:hAnsi="Times New Roman" w:cs="Times New Roman"/>
          <w:sz w:val="28"/>
          <w:szCs w:val="28"/>
        </w:rPr>
      </w:pPr>
      <w:r w:rsidRPr="00B632E1">
        <w:rPr>
          <w:rFonts w:ascii="Times New Roman" w:hAnsi="Times New Roman" w:cs="Times New Roman"/>
          <w:sz w:val="28"/>
          <w:szCs w:val="28"/>
        </w:rPr>
        <w:t>устранения дефектов;</w:t>
      </w:r>
    </w:p>
    <w:p w:rsidR="00270285" w:rsidRPr="00B632E1" w:rsidRDefault="00270285" w:rsidP="007A5E8A">
      <w:pPr>
        <w:pStyle w:val="af2"/>
        <w:numPr>
          <w:ilvl w:val="0"/>
          <w:numId w:val="87"/>
        </w:numPr>
        <w:jc w:val="both"/>
        <w:rPr>
          <w:rFonts w:ascii="Times New Roman" w:hAnsi="Times New Roman" w:cs="Times New Roman"/>
          <w:sz w:val="28"/>
          <w:szCs w:val="28"/>
        </w:rPr>
      </w:pPr>
      <w:r w:rsidRPr="00B632E1">
        <w:rPr>
          <w:rFonts w:ascii="Times New Roman" w:hAnsi="Times New Roman" w:cs="Times New Roman"/>
          <w:sz w:val="28"/>
          <w:szCs w:val="28"/>
        </w:rPr>
        <w:t>запуска опытно-промышленной эксплуатации;</w:t>
      </w:r>
    </w:p>
    <w:p w:rsidR="00270285" w:rsidRPr="00B632E1" w:rsidRDefault="00270285" w:rsidP="007A5E8A">
      <w:pPr>
        <w:pStyle w:val="af2"/>
        <w:numPr>
          <w:ilvl w:val="0"/>
          <w:numId w:val="87"/>
        </w:numPr>
        <w:jc w:val="both"/>
        <w:rPr>
          <w:rFonts w:ascii="Times New Roman" w:hAnsi="Times New Roman" w:cs="Times New Roman"/>
          <w:sz w:val="28"/>
          <w:szCs w:val="28"/>
        </w:rPr>
      </w:pPr>
      <w:r w:rsidRPr="00B632E1">
        <w:rPr>
          <w:rFonts w:ascii="Times New Roman" w:hAnsi="Times New Roman" w:cs="Times New Roman"/>
          <w:sz w:val="28"/>
          <w:szCs w:val="28"/>
        </w:rPr>
        <w:t>стабилизации и перевода в промышленную эксплуатацию;</w:t>
      </w:r>
    </w:p>
    <w:p w:rsidR="00270285" w:rsidRDefault="00270285" w:rsidP="007A5E8A">
      <w:pPr>
        <w:pStyle w:val="af2"/>
        <w:numPr>
          <w:ilvl w:val="0"/>
          <w:numId w:val="87"/>
        </w:numPr>
        <w:jc w:val="both"/>
        <w:rPr>
          <w:rFonts w:ascii="Times New Roman" w:hAnsi="Times New Roman" w:cs="Times New Roman"/>
          <w:sz w:val="28"/>
          <w:szCs w:val="28"/>
        </w:rPr>
      </w:pPr>
      <w:r w:rsidRPr="00B632E1">
        <w:rPr>
          <w:rFonts w:ascii="Times New Roman" w:hAnsi="Times New Roman" w:cs="Times New Roman"/>
          <w:sz w:val="28"/>
          <w:szCs w:val="28"/>
        </w:rPr>
        <w:t xml:space="preserve">гарантийной поддержки, включая исправление дефектов, консультации и обновления в рамках гарантии. </w:t>
      </w:r>
    </w:p>
    <w:p w:rsidR="009B1D76" w:rsidRPr="009B1D76" w:rsidRDefault="009B1D76" w:rsidP="009B1D76">
      <w:pPr>
        <w:jc w:val="both"/>
        <w:rPr>
          <w:rFonts w:ascii="Times New Roman" w:hAnsi="Times New Roman" w:cs="Times New Roman"/>
          <w:sz w:val="28"/>
          <w:szCs w:val="28"/>
        </w:rPr>
      </w:pPr>
      <w:r w:rsidRPr="009B1D76">
        <w:rPr>
          <w:rFonts w:ascii="Times New Roman" w:hAnsi="Times New Roman" w:cs="Times New Roman"/>
          <w:sz w:val="28"/>
          <w:szCs w:val="28"/>
        </w:rPr>
        <w:t>Программное обеспечение, поставляемое и внедряемое в составе ИС, должно быть пригодно для проведения экспертизы и проверки на отсутствие недекларированных возможностей, программных закладок, вредоносных функций, скрытых механизмов удаленного управления, несанкционированной передачи данных и иных функций, создающих угрозы информационной безопасности. Исполнитель должен предоставить Заказчику сведения о составе программного обеспечения, используемых компонентах, библиотеках, модулях, внешних зависимостях и механизмах обновления, необходимые для проведения такой проверки. Выявленные критические уязвимости, недекларированные возможности и иные замечания, влияющие на информационную безопасность, должны быть устранены до ввода ИС в промышленную эксплуатацию.</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5. Правила и ограничения на использование коммерческого программного обеспечения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Исполнитель должен предоставить:</w:t>
      </w:r>
    </w:p>
    <w:p w:rsidR="00270285" w:rsidRPr="00B632E1" w:rsidRDefault="00270285" w:rsidP="007A5E8A">
      <w:pPr>
        <w:pStyle w:val="af2"/>
        <w:numPr>
          <w:ilvl w:val="0"/>
          <w:numId w:val="88"/>
        </w:numPr>
        <w:jc w:val="both"/>
        <w:rPr>
          <w:rFonts w:ascii="Times New Roman" w:hAnsi="Times New Roman" w:cs="Times New Roman"/>
          <w:sz w:val="28"/>
          <w:szCs w:val="28"/>
        </w:rPr>
      </w:pPr>
      <w:r w:rsidRPr="00B632E1">
        <w:rPr>
          <w:rFonts w:ascii="Times New Roman" w:hAnsi="Times New Roman" w:cs="Times New Roman"/>
          <w:sz w:val="28"/>
          <w:szCs w:val="28"/>
        </w:rPr>
        <w:t>лицензионную схему и калькуляцию;</w:t>
      </w:r>
    </w:p>
    <w:p w:rsidR="00270285" w:rsidRPr="00B632E1" w:rsidRDefault="00270285" w:rsidP="007A5E8A">
      <w:pPr>
        <w:pStyle w:val="af2"/>
        <w:numPr>
          <w:ilvl w:val="0"/>
          <w:numId w:val="88"/>
        </w:numPr>
        <w:jc w:val="both"/>
        <w:rPr>
          <w:rFonts w:ascii="Times New Roman" w:hAnsi="Times New Roman" w:cs="Times New Roman"/>
          <w:sz w:val="28"/>
          <w:szCs w:val="28"/>
        </w:rPr>
      </w:pPr>
      <w:r w:rsidRPr="00B632E1">
        <w:rPr>
          <w:rFonts w:ascii="Times New Roman" w:hAnsi="Times New Roman" w:cs="Times New Roman"/>
          <w:sz w:val="28"/>
          <w:szCs w:val="28"/>
        </w:rPr>
        <w:t>срок действия лицензий и правила продления;</w:t>
      </w:r>
    </w:p>
    <w:p w:rsidR="00270285" w:rsidRPr="00B632E1" w:rsidRDefault="00270285" w:rsidP="007A5E8A">
      <w:pPr>
        <w:pStyle w:val="af2"/>
        <w:numPr>
          <w:ilvl w:val="0"/>
          <w:numId w:val="88"/>
        </w:numPr>
        <w:jc w:val="both"/>
        <w:rPr>
          <w:rFonts w:ascii="Times New Roman" w:hAnsi="Times New Roman" w:cs="Times New Roman"/>
          <w:sz w:val="28"/>
          <w:szCs w:val="28"/>
        </w:rPr>
      </w:pPr>
      <w:r w:rsidRPr="00B632E1">
        <w:rPr>
          <w:rFonts w:ascii="Times New Roman" w:hAnsi="Times New Roman" w:cs="Times New Roman"/>
          <w:sz w:val="28"/>
          <w:szCs w:val="28"/>
        </w:rPr>
        <w:t>условия технической поддержки;</w:t>
      </w:r>
    </w:p>
    <w:p w:rsidR="00270285" w:rsidRPr="00B632E1" w:rsidRDefault="00270285" w:rsidP="007A5E8A">
      <w:pPr>
        <w:pStyle w:val="af2"/>
        <w:numPr>
          <w:ilvl w:val="0"/>
          <w:numId w:val="88"/>
        </w:numPr>
        <w:jc w:val="both"/>
        <w:rPr>
          <w:rFonts w:ascii="Times New Roman" w:hAnsi="Times New Roman" w:cs="Times New Roman"/>
          <w:sz w:val="28"/>
          <w:szCs w:val="28"/>
        </w:rPr>
      </w:pPr>
      <w:r w:rsidRPr="00B632E1">
        <w:rPr>
          <w:rFonts w:ascii="Times New Roman" w:hAnsi="Times New Roman" w:cs="Times New Roman"/>
          <w:sz w:val="28"/>
          <w:szCs w:val="28"/>
        </w:rPr>
        <w:t xml:space="preserve">ограничения по пользователям, API и объемам данных. </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Исполнитель должен гарантировать законность предоставления лицензий и отсутствие нарушений прав третьих лиц. По требованию Заказчика должны предоставляться:</w:t>
      </w:r>
    </w:p>
    <w:p w:rsidR="00270285" w:rsidRPr="00B632E1" w:rsidRDefault="00270285" w:rsidP="007A5E8A">
      <w:pPr>
        <w:pStyle w:val="af2"/>
        <w:numPr>
          <w:ilvl w:val="0"/>
          <w:numId w:val="89"/>
        </w:numPr>
        <w:jc w:val="both"/>
        <w:rPr>
          <w:rFonts w:ascii="Times New Roman" w:hAnsi="Times New Roman" w:cs="Times New Roman"/>
          <w:sz w:val="28"/>
          <w:szCs w:val="28"/>
        </w:rPr>
      </w:pPr>
      <w:r w:rsidRPr="00B632E1">
        <w:rPr>
          <w:rFonts w:ascii="Times New Roman" w:hAnsi="Times New Roman" w:cs="Times New Roman"/>
          <w:sz w:val="28"/>
          <w:szCs w:val="28"/>
        </w:rPr>
        <w:t>лицензионные соглашения;</w:t>
      </w:r>
    </w:p>
    <w:p w:rsidR="00270285" w:rsidRPr="00B632E1" w:rsidRDefault="00270285" w:rsidP="007A5E8A">
      <w:pPr>
        <w:pStyle w:val="af2"/>
        <w:numPr>
          <w:ilvl w:val="0"/>
          <w:numId w:val="89"/>
        </w:numPr>
        <w:jc w:val="both"/>
        <w:rPr>
          <w:rFonts w:ascii="Times New Roman" w:hAnsi="Times New Roman" w:cs="Times New Roman"/>
          <w:sz w:val="28"/>
          <w:szCs w:val="28"/>
        </w:rPr>
      </w:pPr>
      <w:r w:rsidRPr="00B632E1">
        <w:rPr>
          <w:rFonts w:ascii="Times New Roman" w:hAnsi="Times New Roman" w:cs="Times New Roman"/>
          <w:sz w:val="28"/>
          <w:szCs w:val="28"/>
        </w:rPr>
        <w:t>подтверждение прав на программное обеспечение;</w:t>
      </w:r>
    </w:p>
    <w:p w:rsidR="00270285" w:rsidRPr="00B632E1" w:rsidRDefault="00270285" w:rsidP="007A5E8A">
      <w:pPr>
        <w:pStyle w:val="af2"/>
        <w:numPr>
          <w:ilvl w:val="0"/>
          <w:numId w:val="89"/>
        </w:numPr>
        <w:jc w:val="both"/>
        <w:rPr>
          <w:rFonts w:ascii="Times New Roman" w:hAnsi="Times New Roman" w:cs="Times New Roman"/>
          <w:sz w:val="28"/>
          <w:szCs w:val="28"/>
        </w:rPr>
      </w:pPr>
      <w:r w:rsidRPr="00B632E1">
        <w:rPr>
          <w:rFonts w:ascii="Times New Roman" w:hAnsi="Times New Roman" w:cs="Times New Roman"/>
          <w:sz w:val="28"/>
          <w:szCs w:val="28"/>
        </w:rPr>
        <w:t xml:space="preserve">перечень используемых компонентов, включая open-source. </w:t>
      </w:r>
    </w:p>
    <w:p w:rsidR="00270285"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 xml:space="preserve">При использовании open-source компонентов должен предоставляться перечень лицензий и подтверждаться отсутствие ограничений, противоречащих условиям Заказчика. </w:t>
      </w:r>
    </w:p>
    <w:p w:rsidR="00F44D9E" w:rsidRPr="00F44D9E"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При выборе программного обеспечения Исполнитель должен представить обоснование выбранного решения, включая анализ возможности использования программного обеспечения отечественного производства, программного обеспечения, локализованного для применения в Республике Узбекистан, либо программного обеспечения, допустимого к применению в инф</w:t>
      </w:r>
      <w:r>
        <w:rPr>
          <w:rFonts w:ascii="Times New Roman" w:hAnsi="Times New Roman" w:cs="Times New Roman"/>
          <w:sz w:val="28"/>
          <w:szCs w:val="28"/>
        </w:rPr>
        <w:t>ормационных системах Заказчика.</w:t>
      </w:r>
    </w:p>
    <w:p w:rsidR="00F44D9E" w:rsidRPr="00F44D9E"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В случае предложения программного обеспечения иностранного происхождения Исполнитель должен предоставить сведения о правообладателе, стране происхождения, условиях лицензирования, порядке технической поддержки, механизмах обновления, наличии внешних подключений, зависимости от внешней инфраструктуры, а также оценку рисков использования такого программного обеспечени</w:t>
      </w:r>
      <w:r>
        <w:rPr>
          <w:rFonts w:ascii="Times New Roman" w:hAnsi="Times New Roman" w:cs="Times New Roman"/>
          <w:sz w:val="28"/>
          <w:szCs w:val="28"/>
        </w:rPr>
        <w:t>я и предложения по их снижению.</w:t>
      </w:r>
    </w:p>
    <w:p w:rsidR="00F44D9E" w:rsidRPr="00B632E1" w:rsidRDefault="00F44D9E" w:rsidP="00F44D9E">
      <w:pPr>
        <w:jc w:val="both"/>
        <w:rPr>
          <w:rFonts w:ascii="Times New Roman" w:hAnsi="Times New Roman" w:cs="Times New Roman"/>
          <w:sz w:val="28"/>
          <w:szCs w:val="28"/>
        </w:rPr>
      </w:pPr>
      <w:r w:rsidRPr="00F44D9E">
        <w:rPr>
          <w:rFonts w:ascii="Times New Roman" w:hAnsi="Times New Roman" w:cs="Times New Roman"/>
          <w:sz w:val="28"/>
          <w:szCs w:val="28"/>
        </w:rPr>
        <w:t>Окончательное решение о возможности использования программного обеспечения иностранного происхождения принимается Заказчиком с учетом требований законодательства Республики Узбекистан, требований информационной безопасности, условий финансирования проекта и результатов экспертизы.</w:t>
      </w:r>
    </w:p>
    <w:p w:rsidR="00B632E1" w:rsidRPr="00B632E1" w:rsidRDefault="00B632E1" w:rsidP="00B632E1">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Дополнительно к перечиню ПО:</w:t>
      </w:r>
    </w:p>
    <w:p w:rsidR="00B632E1" w:rsidRPr="00B632E1" w:rsidRDefault="00B632E1" w:rsidP="00B632E1">
      <w:pPr>
        <w:pStyle w:val="isselectedend"/>
        <w:rPr>
          <w:rFonts w:eastAsiaTheme="minorHAnsi"/>
          <w:sz w:val="28"/>
          <w:szCs w:val="28"/>
          <w:lang w:eastAsia="en-US"/>
        </w:rPr>
      </w:pPr>
      <w:r w:rsidRPr="00B632E1">
        <w:rPr>
          <w:rFonts w:eastAsiaTheme="minorHAnsi"/>
          <w:sz w:val="28"/>
          <w:szCs w:val="28"/>
          <w:lang w:eastAsia="en-US"/>
        </w:rPr>
        <w:t>В составе программного обеспечения ИС должны быть предусмотрены:</w:t>
      </w:r>
    </w:p>
    <w:p w:rsidR="00B632E1" w:rsidRPr="00B632E1" w:rsidRDefault="00B632E1" w:rsidP="007A5E8A">
      <w:pPr>
        <w:pStyle w:val="isselectedend"/>
        <w:numPr>
          <w:ilvl w:val="0"/>
          <w:numId w:val="90"/>
        </w:numPr>
        <w:rPr>
          <w:rFonts w:eastAsiaTheme="minorHAnsi"/>
          <w:sz w:val="28"/>
          <w:szCs w:val="28"/>
          <w:lang w:eastAsia="en-US"/>
        </w:rPr>
      </w:pPr>
      <w:r w:rsidRPr="00B632E1">
        <w:rPr>
          <w:rFonts w:eastAsiaTheme="minorHAnsi"/>
          <w:sz w:val="28"/>
          <w:szCs w:val="28"/>
          <w:lang w:eastAsia="en-US"/>
        </w:rPr>
        <w:t>компоненты AI/ML (модели, сервисы или внешние платформы);</w:t>
      </w:r>
    </w:p>
    <w:p w:rsidR="00B632E1" w:rsidRPr="00B632E1" w:rsidRDefault="00B632E1" w:rsidP="007A5E8A">
      <w:pPr>
        <w:pStyle w:val="isselectedend"/>
        <w:numPr>
          <w:ilvl w:val="0"/>
          <w:numId w:val="90"/>
        </w:numPr>
        <w:rPr>
          <w:rFonts w:eastAsiaTheme="minorHAnsi"/>
          <w:sz w:val="28"/>
          <w:szCs w:val="28"/>
          <w:lang w:eastAsia="en-US"/>
        </w:rPr>
      </w:pPr>
      <w:r w:rsidRPr="00B632E1">
        <w:rPr>
          <w:rFonts w:eastAsiaTheme="minorHAnsi"/>
          <w:sz w:val="28"/>
          <w:szCs w:val="28"/>
          <w:lang w:eastAsia="en-US"/>
        </w:rPr>
        <w:t>API для интеграции AI/ML;</w:t>
      </w:r>
    </w:p>
    <w:p w:rsidR="00B632E1" w:rsidRPr="00B632E1" w:rsidRDefault="00B632E1" w:rsidP="007A5E8A">
      <w:pPr>
        <w:pStyle w:val="isselectedend"/>
        <w:numPr>
          <w:ilvl w:val="0"/>
          <w:numId w:val="90"/>
        </w:numPr>
        <w:rPr>
          <w:rFonts w:eastAsiaTheme="minorHAnsi"/>
          <w:sz w:val="28"/>
          <w:szCs w:val="28"/>
          <w:lang w:eastAsia="en-US"/>
        </w:rPr>
      </w:pPr>
      <w:r w:rsidRPr="00B632E1">
        <w:rPr>
          <w:rFonts w:eastAsiaTheme="minorHAnsi"/>
          <w:sz w:val="28"/>
          <w:szCs w:val="28"/>
          <w:lang w:eastAsia="en-US"/>
        </w:rPr>
        <w:t>инструменты управления моделями (версионность, обновление);</w:t>
      </w:r>
    </w:p>
    <w:p w:rsidR="00B632E1" w:rsidRPr="00B632E1" w:rsidRDefault="00B632E1" w:rsidP="007A5E8A">
      <w:pPr>
        <w:pStyle w:val="isselectedend"/>
        <w:numPr>
          <w:ilvl w:val="0"/>
          <w:numId w:val="90"/>
        </w:numPr>
        <w:rPr>
          <w:rFonts w:eastAsiaTheme="minorHAnsi"/>
          <w:sz w:val="28"/>
          <w:szCs w:val="28"/>
          <w:lang w:eastAsia="en-US"/>
        </w:rPr>
      </w:pPr>
      <w:r w:rsidRPr="00B632E1">
        <w:rPr>
          <w:rFonts w:eastAsiaTheme="minorHAnsi"/>
          <w:sz w:val="28"/>
          <w:szCs w:val="28"/>
          <w:lang w:eastAsia="en-US"/>
        </w:rPr>
        <w:t>инструменты мониторинга AI/ML.</w:t>
      </w:r>
    </w:p>
    <w:p w:rsidR="00B632E1" w:rsidRPr="00B632E1" w:rsidRDefault="00B632E1" w:rsidP="00B632E1">
      <w:pPr>
        <w:pStyle w:val="af3"/>
        <w:rPr>
          <w:rFonts w:eastAsiaTheme="minorHAnsi"/>
          <w:sz w:val="28"/>
          <w:szCs w:val="28"/>
          <w:lang w:eastAsia="en-US"/>
        </w:rPr>
      </w:pPr>
      <w:r w:rsidRPr="00B632E1">
        <w:rPr>
          <w:rFonts w:eastAsiaTheme="minorHAnsi"/>
          <w:sz w:val="28"/>
          <w:szCs w:val="28"/>
          <w:lang w:eastAsia="en-US"/>
        </w:rPr>
        <w:t>ПО должно обеспечивать:</w:t>
      </w:r>
    </w:p>
    <w:p w:rsidR="00B632E1" w:rsidRPr="00B632E1" w:rsidRDefault="00B632E1" w:rsidP="007A5E8A">
      <w:pPr>
        <w:pStyle w:val="af3"/>
        <w:numPr>
          <w:ilvl w:val="0"/>
          <w:numId w:val="91"/>
        </w:numPr>
        <w:rPr>
          <w:rFonts w:eastAsiaTheme="minorHAnsi"/>
          <w:sz w:val="28"/>
          <w:szCs w:val="28"/>
          <w:lang w:eastAsia="en-US"/>
        </w:rPr>
      </w:pPr>
      <w:r w:rsidRPr="00B632E1">
        <w:rPr>
          <w:rFonts w:eastAsiaTheme="minorHAnsi"/>
          <w:sz w:val="28"/>
          <w:szCs w:val="28"/>
          <w:lang w:eastAsia="en-US"/>
        </w:rPr>
        <w:t>независимость AI/ML-компонентов от ядра CRM;</w:t>
      </w:r>
    </w:p>
    <w:p w:rsidR="00B632E1" w:rsidRPr="00B632E1" w:rsidRDefault="00B632E1" w:rsidP="007A5E8A">
      <w:pPr>
        <w:pStyle w:val="af3"/>
        <w:numPr>
          <w:ilvl w:val="0"/>
          <w:numId w:val="91"/>
        </w:numPr>
        <w:rPr>
          <w:rFonts w:eastAsiaTheme="minorHAnsi"/>
          <w:sz w:val="28"/>
          <w:szCs w:val="28"/>
          <w:lang w:eastAsia="en-US"/>
        </w:rPr>
      </w:pPr>
      <w:r w:rsidRPr="00B632E1">
        <w:rPr>
          <w:rFonts w:eastAsiaTheme="minorHAnsi"/>
          <w:sz w:val="28"/>
          <w:szCs w:val="28"/>
          <w:lang w:eastAsia="en-US"/>
        </w:rPr>
        <w:t>возможность обновления моделей без остановки системы;</w:t>
      </w:r>
    </w:p>
    <w:p w:rsidR="00B632E1" w:rsidRPr="00B632E1" w:rsidRDefault="00B632E1" w:rsidP="007A5E8A">
      <w:pPr>
        <w:pStyle w:val="af3"/>
        <w:numPr>
          <w:ilvl w:val="0"/>
          <w:numId w:val="91"/>
        </w:numPr>
        <w:rPr>
          <w:rFonts w:eastAsiaTheme="minorHAnsi"/>
          <w:sz w:val="28"/>
          <w:szCs w:val="28"/>
          <w:lang w:eastAsia="en-US"/>
        </w:rPr>
      </w:pPr>
      <w:r w:rsidRPr="00B632E1">
        <w:rPr>
          <w:rFonts w:eastAsiaTheme="minorHAnsi"/>
          <w:sz w:val="28"/>
          <w:szCs w:val="28"/>
          <w:lang w:eastAsia="en-US"/>
        </w:rPr>
        <w:t>поддержку MLOps-подхода.</w:t>
      </w:r>
    </w:p>
    <w:p w:rsidR="00270285" w:rsidRPr="00B632E1" w:rsidRDefault="00270285" w:rsidP="00351EE8">
      <w:pPr>
        <w:pStyle w:val="3"/>
        <w:jc w:val="both"/>
        <w:rPr>
          <w:rFonts w:ascii="Times New Roman" w:hAnsi="Times New Roman" w:cs="Times New Roman"/>
          <w:sz w:val="28"/>
          <w:szCs w:val="28"/>
        </w:rPr>
      </w:pPr>
      <w:bookmarkStart w:id="37" w:name="_Toc234848575"/>
      <w:r w:rsidRPr="00B632E1">
        <w:rPr>
          <w:rFonts w:ascii="Times New Roman" w:hAnsi="Times New Roman" w:cs="Times New Roman"/>
          <w:sz w:val="28"/>
          <w:szCs w:val="28"/>
        </w:rPr>
        <w:t>4.3.4</w:t>
      </w:r>
      <w:r w:rsidRPr="00B632E1">
        <w:rPr>
          <w:rFonts w:ascii="Times New Roman" w:hAnsi="Times New Roman" w:cs="Times New Roman"/>
          <w:sz w:val="28"/>
          <w:szCs w:val="28"/>
        </w:rPr>
        <w:tab/>
        <w:t>Требования к техническому обеспечению</w:t>
      </w:r>
      <w:bookmarkEnd w:id="37"/>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Техническое обеспечение ИС должно обеспечивать функционирование CRM-системы, обработку и хранение данных, выполнение бизнес-процессов, а также взаимодействие со смежными информационными системами Заказчика.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Технические средства ИС должны обеспечивать требуемую производительность, надежность, отказоустойчивость и возможность масштабирования при росте нагрузки.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 Требования к видам технических средств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составе технического обеспечения ИС должны использоваться следующие виды технических средств:</w:t>
      </w:r>
    </w:p>
    <w:p w:rsidR="00270285" w:rsidRPr="00B632E1" w:rsidRDefault="00270285" w:rsidP="007A5E8A">
      <w:pPr>
        <w:pStyle w:val="af2"/>
        <w:numPr>
          <w:ilvl w:val="0"/>
          <w:numId w:val="92"/>
        </w:numPr>
        <w:jc w:val="both"/>
        <w:rPr>
          <w:rFonts w:ascii="Times New Roman" w:hAnsi="Times New Roman" w:cs="Times New Roman"/>
          <w:sz w:val="28"/>
          <w:szCs w:val="28"/>
        </w:rPr>
      </w:pPr>
      <w:r w:rsidRPr="00B632E1">
        <w:rPr>
          <w:rFonts w:ascii="Times New Roman" w:hAnsi="Times New Roman" w:cs="Times New Roman"/>
          <w:sz w:val="28"/>
          <w:szCs w:val="28"/>
        </w:rPr>
        <w:t>серверное оборудование для размещения компонентов CRM-системы;</w:t>
      </w:r>
    </w:p>
    <w:p w:rsidR="00270285" w:rsidRPr="00B632E1" w:rsidRDefault="00270285" w:rsidP="007A5E8A">
      <w:pPr>
        <w:pStyle w:val="af2"/>
        <w:numPr>
          <w:ilvl w:val="0"/>
          <w:numId w:val="92"/>
        </w:numPr>
        <w:jc w:val="both"/>
        <w:rPr>
          <w:rFonts w:ascii="Times New Roman" w:hAnsi="Times New Roman" w:cs="Times New Roman"/>
          <w:sz w:val="28"/>
          <w:szCs w:val="28"/>
        </w:rPr>
      </w:pPr>
      <w:r w:rsidRPr="00B632E1">
        <w:rPr>
          <w:rFonts w:ascii="Times New Roman" w:hAnsi="Times New Roman" w:cs="Times New Roman"/>
          <w:sz w:val="28"/>
          <w:szCs w:val="28"/>
        </w:rPr>
        <w:t>серверы приложений;</w:t>
      </w:r>
    </w:p>
    <w:p w:rsidR="00270285" w:rsidRPr="00B632E1" w:rsidRDefault="00270285" w:rsidP="007A5E8A">
      <w:pPr>
        <w:pStyle w:val="af2"/>
        <w:numPr>
          <w:ilvl w:val="0"/>
          <w:numId w:val="92"/>
        </w:numPr>
        <w:jc w:val="both"/>
        <w:rPr>
          <w:rFonts w:ascii="Times New Roman" w:hAnsi="Times New Roman" w:cs="Times New Roman"/>
          <w:sz w:val="28"/>
          <w:szCs w:val="28"/>
        </w:rPr>
      </w:pPr>
      <w:r w:rsidRPr="00B632E1">
        <w:rPr>
          <w:rFonts w:ascii="Times New Roman" w:hAnsi="Times New Roman" w:cs="Times New Roman"/>
          <w:sz w:val="28"/>
          <w:szCs w:val="28"/>
        </w:rPr>
        <w:t>серверы баз данных;</w:t>
      </w:r>
    </w:p>
    <w:p w:rsidR="00270285" w:rsidRPr="00B632E1" w:rsidRDefault="00270285" w:rsidP="007A5E8A">
      <w:pPr>
        <w:pStyle w:val="af2"/>
        <w:numPr>
          <w:ilvl w:val="0"/>
          <w:numId w:val="92"/>
        </w:numPr>
        <w:jc w:val="both"/>
        <w:rPr>
          <w:rFonts w:ascii="Times New Roman" w:hAnsi="Times New Roman" w:cs="Times New Roman"/>
          <w:sz w:val="28"/>
          <w:szCs w:val="28"/>
        </w:rPr>
      </w:pPr>
      <w:r w:rsidRPr="00B632E1">
        <w:rPr>
          <w:rFonts w:ascii="Times New Roman" w:hAnsi="Times New Roman" w:cs="Times New Roman"/>
          <w:sz w:val="28"/>
          <w:szCs w:val="28"/>
        </w:rPr>
        <w:t>серверы интеграционных компонентов;</w:t>
      </w:r>
    </w:p>
    <w:p w:rsidR="00270285" w:rsidRPr="00B632E1" w:rsidRDefault="00270285" w:rsidP="007A5E8A">
      <w:pPr>
        <w:pStyle w:val="af2"/>
        <w:numPr>
          <w:ilvl w:val="0"/>
          <w:numId w:val="92"/>
        </w:numPr>
        <w:jc w:val="both"/>
        <w:rPr>
          <w:rFonts w:ascii="Times New Roman" w:hAnsi="Times New Roman" w:cs="Times New Roman"/>
          <w:sz w:val="28"/>
          <w:szCs w:val="28"/>
        </w:rPr>
      </w:pPr>
      <w:r w:rsidRPr="00B632E1">
        <w:rPr>
          <w:rFonts w:ascii="Times New Roman" w:hAnsi="Times New Roman" w:cs="Times New Roman"/>
          <w:sz w:val="28"/>
          <w:szCs w:val="28"/>
        </w:rPr>
        <w:t>системы хранения данных;</w:t>
      </w:r>
    </w:p>
    <w:p w:rsidR="00270285" w:rsidRPr="00B632E1" w:rsidRDefault="00270285" w:rsidP="007A5E8A">
      <w:pPr>
        <w:pStyle w:val="af2"/>
        <w:numPr>
          <w:ilvl w:val="0"/>
          <w:numId w:val="92"/>
        </w:numPr>
        <w:jc w:val="both"/>
        <w:rPr>
          <w:rFonts w:ascii="Times New Roman" w:hAnsi="Times New Roman" w:cs="Times New Roman"/>
          <w:sz w:val="28"/>
          <w:szCs w:val="28"/>
        </w:rPr>
      </w:pPr>
      <w:r w:rsidRPr="00B632E1">
        <w:rPr>
          <w:rFonts w:ascii="Times New Roman" w:hAnsi="Times New Roman" w:cs="Times New Roman"/>
          <w:sz w:val="28"/>
          <w:szCs w:val="28"/>
        </w:rPr>
        <w:t>сетевое оборудование;</w:t>
      </w:r>
    </w:p>
    <w:p w:rsidR="00270285" w:rsidRPr="00B632E1" w:rsidRDefault="00270285" w:rsidP="007A5E8A">
      <w:pPr>
        <w:pStyle w:val="af2"/>
        <w:numPr>
          <w:ilvl w:val="0"/>
          <w:numId w:val="92"/>
        </w:numPr>
        <w:jc w:val="both"/>
        <w:rPr>
          <w:rFonts w:ascii="Times New Roman" w:hAnsi="Times New Roman" w:cs="Times New Roman"/>
          <w:sz w:val="28"/>
          <w:szCs w:val="28"/>
        </w:rPr>
      </w:pPr>
      <w:r w:rsidRPr="00B632E1">
        <w:rPr>
          <w:rFonts w:ascii="Times New Roman" w:hAnsi="Times New Roman" w:cs="Times New Roman"/>
          <w:sz w:val="28"/>
          <w:szCs w:val="28"/>
        </w:rPr>
        <w:t>средства резервного копирования и восстановления данных;</w:t>
      </w:r>
    </w:p>
    <w:p w:rsidR="00270285" w:rsidRPr="00B632E1" w:rsidRDefault="00270285" w:rsidP="007A5E8A">
      <w:pPr>
        <w:pStyle w:val="af2"/>
        <w:numPr>
          <w:ilvl w:val="0"/>
          <w:numId w:val="92"/>
        </w:numPr>
        <w:jc w:val="both"/>
        <w:rPr>
          <w:rFonts w:ascii="Times New Roman" w:hAnsi="Times New Roman" w:cs="Times New Roman"/>
          <w:sz w:val="28"/>
          <w:szCs w:val="28"/>
        </w:rPr>
      </w:pPr>
      <w:r w:rsidRPr="00B632E1">
        <w:rPr>
          <w:rFonts w:ascii="Times New Roman" w:hAnsi="Times New Roman" w:cs="Times New Roman"/>
          <w:sz w:val="28"/>
          <w:szCs w:val="28"/>
        </w:rPr>
        <w:t>средства мониторинга и администрирования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Технические средства должны обеспечивать возможность размещения ИС:</w:t>
      </w:r>
    </w:p>
    <w:p w:rsidR="00270285" w:rsidRPr="00B632E1" w:rsidRDefault="00270285" w:rsidP="007A5E8A">
      <w:pPr>
        <w:pStyle w:val="af2"/>
        <w:numPr>
          <w:ilvl w:val="0"/>
          <w:numId w:val="93"/>
        </w:numPr>
        <w:jc w:val="both"/>
        <w:rPr>
          <w:rFonts w:ascii="Times New Roman" w:hAnsi="Times New Roman" w:cs="Times New Roman"/>
          <w:sz w:val="28"/>
          <w:szCs w:val="28"/>
        </w:rPr>
      </w:pPr>
      <w:r w:rsidRPr="00B632E1">
        <w:rPr>
          <w:rFonts w:ascii="Times New Roman" w:hAnsi="Times New Roman" w:cs="Times New Roman"/>
          <w:sz w:val="28"/>
          <w:szCs w:val="28"/>
        </w:rPr>
        <w:t>в инфраструктуре Заказчика (on-premise);</w:t>
      </w:r>
    </w:p>
    <w:p w:rsidR="00270285" w:rsidRPr="00B632E1" w:rsidRDefault="00270285" w:rsidP="007A5E8A">
      <w:pPr>
        <w:pStyle w:val="af2"/>
        <w:numPr>
          <w:ilvl w:val="0"/>
          <w:numId w:val="93"/>
        </w:numPr>
        <w:jc w:val="both"/>
        <w:rPr>
          <w:rFonts w:ascii="Times New Roman" w:hAnsi="Times New Roman" w:cs="Times New Roman"/>
          <w:sz w:val="28"/>
          <w:szCs w:val="28"/>
        </w:rPr>
      </w:pPr>
      <w:r w:rsidRPr="00B632E1">
        <w:rPr>
          <w:rFonts w:ascii="Times New Roman" w:hAnsi="Times New Roman" w:cs="Times New Roman"/>
          <w:sz w:val="28"/>
          <w:szCs w:val="28"/>
        </w:rPr>
        <w:t>либо в частном облаке Заказчика, если такая архитектура используется.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Архитектура технических средств должна поддерживать:</w:t>
      </w:r>
    </w:p>
    <w:p w:rsidR="00270285" w:rsidRPr="00B632E1" w:rsidRDefault="00270285" w:rsidP="007A5E8A">
      <w:pPr>
        <w:pStyle w:val="af2"/>
        <w:numPr>
          <w:ilvl w:val="0"/>
          <w:numId w:val="94"/>
        </w:numPr>
        <w:jc w:val="both"/>
        <w:rPr>
          <w:rFonts w:ascii="Times New Roman" w:hAnsi="Times New Roman" w:cs="Times New Roman"/>
          <w:sz w:val="28"/>
          <w:szCs w:val="28"/>
        </w:rPr>
      </w:pPr>
      <w:r w:rsidRPr="00B632E1">
        <w:rPr>
          <w:rFonts w:ascii="Times New Roman" w:hAnsi="Times New Roman" w:cs="Times New Roman"/>
          <w:sz w:val="28"/>
          <w:szCs w:val="28"/>
        </w:rPr>
        <w:t>разделение сред разработки, тестирования и промышленной эксплуатации;</w:t>
      </w:r>
    </w:p>
    <w:p w:rsidR="00270285" w:rsidRPr="00B632E1" w:rsidRDefault="00270285" w:rsidP="007A5E8A">
      <w:pPr>
        <w:pStyle w:val="af2"/>
        <w:numPr>
          <w:ilvl w:val="0"/>
          <w:numId w:val="94"/>
        </w:numPr>
        <w:jc w:val="both"/>
        <w:rPr>
          <w:rFonts w:ascii="Times New Roman" w:hAnsi="Times New Roman" w:cs="Times New Roman"/>
          <w:sz w:val="28"/>
          <w:szCs w:val="28"/>
        </w:rPr>
      </w:pPr>
      <w:r w:rsidRPr="00B632E1">
        <w:rPr>
          <w:rFonts w:ascii="Times New Roman" w:hAnsi="Times New Roman" w:cs="Times New Roman"/>
          <w:sz w:val="28"/>
          <w:szCs w:val="28"/>
        </w:rPr>
        <w:t>масштабирование вычислительных ресурсов;</w:t>
      </w:r>
    </w:p>
    <w:p w:rsidR="00270285" w:rsidRPr="00B632E1" w:rsidRDefault="00270285" w:rsidP="007A5E8A">
      <w:pPr>
        <w:pStyle w:val="af2"/>
        <w:numPr>
          <w:ilvl w:val="0"/>
          <w:numId w:val="94"/>
        </w:numPr>
        <w:jc w:val="both"/>
        <w:rPr>
          <w:rFonts w:ascii="Times New Roman" w:hAnsi="Times New Roman" w:cs="Times New Roman"/>
          <w:sz w:val="28"/>
          <w:szCs w:val="28"/>
        </w:rPr>
      </w:pPr>
      <w:r w:rsidRPr="00B632E1">
        <w:rPr>
          <w:rFonts w:ascii="Times New Roman" w:hAnsi="Times New Roman" w:cs="Times New Roman"/>
          <w:sz w:val="28"/>
          <w:szCs w:val="28"/>
        </w:rPr>
        <w:t>резервирование критически важных компонентов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 Требования к функциональным характеристикам технических средств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Технические средства ИС должны обеспечивать:</w:t>
      </w:r>
    </w:p>
    <w:p w:rsidR="00270285" w:rsidRPr="00B632E1" w:rsidRDefault="00270285" w:rsidP="007A5E8A">
      <w:pPr>
        <w:pStyle w:val="af2"/>
        <w:numPr>
          <w:ilvl w:val="0"/>
          <w:numId w:val="95"/>
        </w:numPr>
        <w:jc w:val="both"/>
        <w:rPr>
          <w:rFonts w:ascii="Times New Roman" w:hAnsi="Times New Roman" w:cs="Times New Roman"/>
          <w:sz w:val="28"/>
          <w:szCs w:val="28"/>
        </w:rPr>
      </w:pPr>
      <w:r w:rsidRPr="00B632E1">
        <w:rPr>
          <w:rFonts w:ascii="Times New Roman" w:hAnsi="Times New Roman" w:cs="Times New Roman"/>
          <w:sz w:val="28"/>
          <w:szCs w:val="28"/>
        </w:rPr>
        <w:t>работу не менее 130–150 одновременных пользователей системы;</w:t>
      </w:r>
    </w:p>
    <w:p w:rsidR="00270285" w:rsidRPr="00B632E1" w:rsidRDefault="00270285" w:rsidP="007A5E8A">
      <w:pPr>
        <w:pStyle w:val="af2"/>
        <w:numPr>
          <w:ilvl w:val="0"/>
          <w:numId w:val="95"/>
        </w:numPr>
        <w:jc w:val="both"/>
        <w:rPr>
          <w:rFonts w:ascii="Times New Roman" w:hAnsi="Times New Roman" w:cs="Times New Roman"/>
          <w:sz w:val="28"/>
          <w:szCs w:val="28"/>
        </w:rPr>
      </w:pPr>
      <w:r w:rsidRPr="00B632E1">
        <w:rPr>
          <w:rFonts w:ascii="Times New Roman" w:hAnsi="Times New Roman" w:cs="Times New Roman"/>
          <w:sz w:val="28"/>
          <w:szCs w:val="28"/>
        </w:rPr>
        <w:t>обработку дан</w:t>
      </w:r>
      <w:r w:rsidR="00597262" w:rsidRPr="00B632E1">
        <w:rPr>
          <w:rFonts w:ascii="Times New Roman" w:hAnsi="Times New Roman" w:cs="Times New Roman"/>
          <w:sz w:val="28"/>
          <w:szCs w:val="28"/>
        </w:rPr>
        <w:t>ных клиентской базы объемом до 6</w:t>
      </w:r>
      <w:r w:rsidRPr="00B632E1">
        <w:rPr>
          <w:rFonts w:ascii="Times New Roman" w:hAnsi="Times New Roman" w:cs="Times New Roman"/>
          <w:sz w:val="28"/>
          <w:szCs w:val="28"/>
        </w:rPr>
        <w:t xml:space="preserve"> млн абонентов для задач маркетинговых кампаний;</w:t>
      </w:r>
    </w:p>
    <w:p w:rsidR="00270285" w:rsidRPr="00B632E1" w:rsidRDefault="00270285" w:rsidP="007A5E8A">
      <w:pPr>
        <w:pStyle w:val="af2"/>
        <w:numPr>
          <w:ilvl w:val="0"/>
          <w:numId w:val="95"/>
        </w:numPr>
        <w:jc w:val="both"/>
        <w:rPr>
          <w:rFonts w:ascii="Times New Roman" w:hAnsi="Times New Roman" w:cs="Times New Roman"/>
          <w:sz w:val="28"/>
          <w:szCs w:val="28"/>
        </w:rPr>
      </w:pPr>
      <w:r w:rsidRPr="00B632E1">
        <w:rPr>
          <w:rFonts w:ascii="Times New Roman" w:hAnsi="Times New Roman" w:cs="Times New Roman"/>
          <w:sz w:val="28"/>
          <w:szCs w:val="28"/>
        </w:rPr>
        <w:t>выполнение операций CRM с требуемой производительностью;</w:t>
      </w:r>
    </w:p>
    <w:p w:rsidR="00270285" w:rsidRPr="00B632E1" w:rsidRDefault="00270285" w:rsidP="007A5E8A">
      <w:pPr>
        <w:pStyle w:val="af2"/>
        <w:numPr>
          <w:ilvl w:val="0"/>
          <w:numId w:val="95"/>
        </w:numPr>
        <w:jc w:val="both"/>
        <w:rPr>
          <w:rFonts w:ascii="Times New Roman" w:hAnsi="Times New Roman" w:cs="Times New Roman"/>
          <w:sz w:val="28"/>
          <w:szCs w:val="28"/>
        </w:rPr>
      </w:pPr>
      <w:r w:rsidRPr="00B632E1">
        <w:rPr>
          <w:rFonts w:ascii="Times New Roman" w:hAnsi="Times New Roman" w:cs="Times New Roman"/>
          <w:sz w:val="28"/>
          <w:szCs w:val="28"/>
        </w:rPr>
        <w:t>возможность расширения вычислительных ресурсов при росте нагрузки.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Указанные количественные параметры определяются на основании текущих оценок нагрузки и подлежат уточнению на этапе проектирования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 Требования к конструктивным характеристикам технических средств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Средства технического обеспечения должны обеспечивать:</w:t>
      </w:r>
    </w:p>
    <w:p w:rsidR="00270285" w:rsidRPr="00B632E1" w:rsidRDefault="00270285" w:rsidP="007A5E8A">
      <w:pPr>
        <w:pStyle w:val="af2"/>
        <w:numPr>
          <w:ilvl w:val="0"/>
          <w:numId w:val="96"/>
        </w:numPr>
        <w:jc w:val="both"/>
        <w:rPr>
          <w:rFonts w:ascii="Times New Roman" w:hAnsi="Times New Roman" w:cs="Times New Roman"/>
          <w:sz w:val="28"/>
          <w:szCs w:val="28"/>
        </w:rPr>
      </w:pPr>
      <w:r w:rsidRPr="00B632E1">
        <w:rPr>
          <w:rFonts w:ascii="Times New Roman" w:hAnsi="Times New Roman" w:cs="Times New Roman"/>
          <w:sz w:val="28"/>
          <w:szCs w:val="28"/>
        </w:rPr>
        <w:lastRenderedPageBreak/>
        <w:t>совместимость с используемыми программными средствами и системным программным обеспечением;</w:t>
      </w:r>
    </w:p>
    <w:p w:rsidR="00270285" w:rsidRPr="00B632E1" w:rsidRDefault="00270285" w:rsidP="007A5E8A">
      <w:pPr>
        <w:pStyle w:val="af2"/>
        <w:numPr>
          <w:ilvl w:val="0"/>
          <w:numId w:val="96"/>
        </w:numPr>
        <w:jc w:val="both"/>
        <w:rPr>
          <w:rFonts w:ascii="Times New Roman" w:hAnsi="Times New Roman" w:cs="Times New Roman"/>
          <w:sz w:val="28"/>
          <w:szCs w:val="28"/>
        </w:rPr>
      </w:pPr>
      <w:r w:rsidRPr="00B632E1">
        <w:rPr>
          <w:rFonts w:ascii="Times New Roman" w:hAnsi="Times New Roman" w:cs="Times New Roman"/>
          <w:sz w:val="28"/>
          <w:szCs w:val="28"/>
        </w:rPr>
        <w:t>возможность интеграции с существующей ИТ-инфраструктурой Заказчика;</w:t>
      </w:r>
    </w:p>
    <w:p w:rsidR="00270285" w:rsidRPr="00B632E1" w:rsidRDefault="00270285" w:rsidP="007A5E8A">
      <w:pPr>
        <w:pStyle w:val="af2"/>
        <w:numPr>
          <w:ilvl w:val="0"/>
          <w:numId w:val="96"/>
        </w:numPr>
        <w:jc w:val="both"/>
        <w:rPr>
          <w:rFonts w:ascii="Times New Roman" w:hAnsi="Times New Roman" w:cs="Times New Roman"/>
          <w:sz w:val="28"/>
          <w:szCs w:val="28"/>
        </w:rPr>
      </w:pPr>
      <w:r w:rsidRPr="00B632E1">
        <w:rPr>
          <w:rFonts w:ascii="Times New Roman" w:hAnsi="Times New Roman" w:cs="Times New Roman"/>
          <w:sz w:val="28"/>
          <w:szCs w:val="28"/>
        </w:rPr>
        <w:t>возможность модернизации и расширения инфраструктуры без существенного изменения архитектуры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4. Требования к эксплуатационным характеристикам технических средств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Технические средства должны обеспечивать:</w:t>
      </w:r>
    </w:p>
    <w:p w:rsidR="00270285" w:rsidRPr="00B632E1" w:rsidRDefault="00270285" w:rsidP="007A5E8A">
      <w:pPr>
        <w:pStyle w:val="af2"/>
        <w:numPr>
          <w:ilvl w:val="0"/>
          <w:numId w:val="97"/>
        </w:numPr>
        <w:jc w:val="both"/>
        <w:rPr>
          <w:rFonts w:ascii="Times New Roman" w:hAnsi="Times New Roman" w:cs="Times New Roman"/>
          <w:sz w:val="28"/>
          <w:szCs w:val="28"/>
        </w:rPr>
      </w:pPr>
      <w:r w:rsidRPr="00B632E1">
        <w:rPr>
          <w:rFonts w:ascii="Times New Roman" w:hAnsi="Times New Roman" w:cs="Times New Roman"/>
          <w:sz w:val="28"/>
          <w:szCs w:val="28"/>
        </w:rPr>
        <w:t>стабильную и непрерывную работу ИС;</w:t>
      </w:r>
    </w:p>
    <w:p w:rsidR="00270285" w:rsidRPr="00B632E1" w:rsidRDefault="00270285" w:rsidP="007A5E8A">
      <w:pPr>
        <w:pStyle w:val="af2"/>
        <w:numPr>
          <w:ilvl w:val="0"/>
          <w:numId w:val="97"/>
        </w:numPr>
        <w:jc w:val="both"/>
        <w:rPr>
          <w:rFonts w:ascii="Times New Roman" w:hAnsi="Times New Roman" w:cs="Times New Roman"/>
          <w:sz w:val="28"/>
          <w:szCs w:val="28"/>
        </w:rPr>
      </w:pPr>
      <w:r w:rsidRPr="00B632E1">
        <w:rPr>
          <w:rFonts w:ascii="Times New Roman" w:hAnsi="Times New Roman" w:cs="Times New Roman"/>
          <w:sz w:val="28"/>
          <w:szCs w:val="28"/>
        </w:rPr>
        <w:t>отказоустойчивость и резервирование критических компонентов;</w:t>
      </w:r>
    </w:p>
    <w:p w:rsidR="00270285" w:rsidRPr="00B632E1" w:rsidRDefault="00270285" w:rsidP="007A5E8A">
      <w:pPr>
        <w:pStyle w:val="af2"/>
        <w:numPr>
          <w:ilvl w:val="0"/>
          <w:numId w:val="97"/>
        </w:numPr>
        <w:jc w:val="both"/>
        <w:rPr>
          <w:rFonts w:ascii="Times New Roman" w:hAnsi="Times New Roman" w:cs="Times New Roman"/>
          <w:sz w:val="28"/>
          <w:szCs w:val="28"/>
        </w:rPr>
      </w:pPr>
      <w:r w:rsidRPr="00B632E1">
        <w:rPr>
          <w:rFonts w:ascii="Times New Roman" w:hAnsi="Times New Roman" w:cs="Times New Roman"/>
          <w:sz w:val="28"/>
          <w:szCs w:val="28"/>
        </w:rPr>
        <w:t>возможность резервного копирования и восстановления данных;</w:t>
      </w:r>
    </w:p>
    <w:p w:rsidR="00270285" w:rsidRPr="00B632E1" w:rsidRDefault="00270285" w:rsidP="007A5E8A">
      <w:pPr>
        <w:pStyle w:val="af2"/>
        <w:numPr>
          <w:ilvl w:val="0"/>
          <w:numId w:val="97"/>
        </w:numPr>
        <w:jc w:val="both"/>
        <w:rPr>
          <w:rFonts w:ascii="Times New Roman" w:hAnsi="Times New Roman" w:cs="Times New Roman"/>
          <w:sz w:val="28"/>
          <w:szCs w:val="28"/>
        </w:rPr>
      </w:pPr>
      <w:r w:rsidRPr="00B632E1">
        <w:rPr>
          <w:rFonts w:ascii="Times New Roman" w:hAnsi="Times New Roman" w:cs="Times New Roman"/>
          <w:sz w:val="28"/>
          <w:szCs w:val="28"/>
        </w:rPr>
        <w:t>мониторинг состояния оборудования и компонентов системы;</w:t>
      </w:r>
    </w:p>
    <w:p w:rsidR="00270285" w:rsidRPr="00B632E1" w:rsidRDefault="00270285" w:rsidP="007A5E8A">
      <w:pPr>
        <w:pStyle w:val="af2"/>
        <w:numPr>
          <w:ilvl w:val="0"/>
          <w:numId w:val="97"/>
        </w:numPr>
        <w:jc w:val="both"/>
        <w:rPr>
          <w:rFonts w:ascii="Times New Roman" w:hAnsi="Times New Roman" w:cs="Times New Roman"/>
          <w:sz w:val="28"/>
          <w:szCs w:val="28"/>
        </w:rPr>
      </w:pPr>
      <w:r w:rsidRPr="00B632E1">
        <w:rPr>
          <w:rFonts w:ascii="Times New Roman" w:hAnsi="Times New Roman" w:cs="Times New Roman"/>
          <w:sz w:val="28"/>
          <w:szCs w:val="28"/>
        </w:rPr>
        <w:t>возможность проведения обновлений и расширения инфраструктуры.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Конкретные параметры серверного оборудования, систем хранения данных, сетевой инфраструктуры, а также требования к вычислительным ресурсам (CPU, RAM, дисковое пространство и т.д.) должны определяться на этапе проектирования системы на основании анализа нагрузки и архитектурных решений.</w:t>
      </w:r>
    </w:p>
    <w:p w:rsidR="00B632E1" w:rsidRPr="00B632E1" w:rsidRDefault="00B632E1" w:rsidP="00B632E1">
      <w:pPr>
        <w:jc w:val="both"/>
        <w:rPr>
          <w:rFonts w:ascii="Times New Roman" w:hAnsi="Times New Roman" w:cs="Times New Roman"/>
          <w:sz w:val="28"/>
          <w:szCs w:val="28"/>
        </w:rPr>
      </w:pPr>
      <w:r w:rsidRPr="00B632E1">
        <w:rPr>
          <w:rFonts w:ascii="Times New Roman" w:hAnsi="Times New Roman" w:cs="Times New Roman"/>
          <w:sz w:val="28"/>
          <w:szCs w:val="28"/>
        </w:rPr>
        <w:t xml:space="preserve">Для использования </w:t>
      </w:r>
      <w:r w:rsidRPr="00B632E1">
        <w:rPr>
          <w:rFonts w:ascii="Times New Roman" w:hAnsi="Times New Roman" w:cs="Times New Roman"/>
          <w:sz w:val="28"/>
          <w:szCs w:val="28"/>
          <w:lang w:val="en-US"/>
        </w:rPr>
        <w:t>AI</w:t>
      </w:r>
      <w:r w:rsidRPr="00B632E1">
        <w:rPr>
          <w:rFonts w:ascii="Times New Roman" w:hAnsi="Times New Roman" w:cs="Times New Roman"/>
          <w:sz w:val="28"/>
          <w:szCs w:val="28"/>
        </w:rPr>
        <w:t>/</w:t>
      </w:r>
      <w:r w:rsidRPr="00B632E1">
        <w:rPr>
          <w:rFonts w:ascii="Times New Roman" w:hAnsi="Times New Roman" w:cs="Times New Roman"/>
          <w:sz w:val="28"/>
          <w:szCs w:val="28"/>
          <w:lang w:val="en-US"/>
        </w:rPr>
        <w:t>ML</w:t>
      </w:r>
      <w:r w:rsidRPr="00B632E1">
        <w:rPr>
          <w:rFonts w:ascii="Times New Roman" w:hAnsi="Times New Roman" w:cs="Times New Roman"/>
          <w:sz w:val="28"/>
          <w:szCs w:val="28"/>
        </w:rPr>
        <w:t xml:space="preserve"> технические средства должны обеспечивать:</w:t>
      </w:r>
    </w:p>
    <w:p w:rsidR="00B632E1" w:rsidRPr="00B632E1" w:rsidRDefault="00B632E1" w:rsidP="007A5E8A">
      <w:pPr>
        <w:pStyle w:val="af2"/>
        <w:numPr>
          <w:ilvl w:val="0"/>
          <w:numId w:val="98"/>
        </w:numPr>
        <w:jc w:val="both"/>
        <w:rPr>
          <w:rFonts w:ascii="Times New Roman" w:hAnsi="Times New Roman" w:cs="Times New Roman"/>
          <w:sz w:val="28"/>
          <w:szCs w:val="28"/>
        </w:rPr>
      </w:pPr>
      <w:r w:rsidRPr="00B632E1">
        <w:rPr>
          <w:rFonts w:ascii="Times New Roman" w:hAnsi="Times New Roman" w:cs="Times New Roman"/>
          <w:sz w:val="28"/>
          <w:szCs w:val="28"/>
        </w:rPr>
        <w:t>возможность выполнения AI/ML-вычислений (CPU/GPU — при необходимости);</w:t>
      </w:r>
    </w:p>
    <w:p w:rsidR="00B632E1" w:rsidRPr="00B632E1" w:rsidRDefault="00B632E1" w:rsidP="007A5E8A">
      <w:pPr>
        <w:pStyle w:val="af2"/>
        <w:numPr>
          <w:ilvl w:val="0"/>
          <w:numId w:val="98"/>
        </w:numPr>
        <w:jc w:val="both"/>
        <w:rPr>
          <w:rFonts w:ascii="Times New Roman" w:hAnsi="Times New Roman" w:cs="Times New Roman"/>
          <w:sz w:val="28"/>
          <w:szCs w:val="28"/>
        </w:rPr>
      </w:pPr>
      <w:r w:rsidRPr="00B632E1">
        <w:rPr>
          <w:rFonts w:ascii="Times New Roman" w:hAnsi="Times New Roman" w:cs="Times New Roman"/>
          <w:sz w:val="28"/>
          <w:szCs w:val="28"/>
        </w:rPr>
        <w:t>масштабирование ресурсов под задачи AI/ML;</w:t>
      </w:r>
    </w:p>
    <w:p w:rsidR="00B632E1" w:rsidRPr="00B632E1" w:rsidRDefault="00B632E1" w:rsidP="007A5E8A">
      <w:pPr>
        <w:pStyle w:val="af2"/>
        <w:numPr>
          <w:ilvl w:val="0"/>
          <w:numId w:val="98"/>
        </w:numPr>
        <w:jc w:val="both"/>
        <w:rPr>
          <w:rFonts w:ascii="Times New Roman" w:hAnsi="Times New Roman" w:cs="Times New Roman"/>
          <w:sz w:val="28"/>
          <w:szCs w:val="28"/>
        </w:rPr>
      </w:pPr>
      <w:r w:rsidRPr="00B632E1">
        <w:rPr>
          <w:rFonts w:ascii="Times New Roman" w:hAnsi="Times New Roman" w:cs="Times New Roman"/>
          <w:sz w:val="28"/>
          <w:szCs w:val="28"/>
        </w:rPr>
        <w:t>обработку потоковых и пакетных данных для моделей.</w:t>
      </w:r>
    </w:p>
    <w:p w:rsidR="00270285" w:rsidRPr="00B632E1" w:rsidRDefault="00270285" w:rsidP="00351EE8">
      <w:pPr>
        <w:pStyle w:val="3"/>
        <w:jc w:val="both"/>
        <w:rPr>
          <w:rFonts w:ascii="Times New Roman" w:hAnsi="Times New Roman" w:cs="Times New Roman"/>
          <w:sz w:val="28"/>
          <w:szCs w:val="28"/>
        </w:rPr>
      </w:pPr>
      <w:bookmarkStart w:id="38" w:name="_Toc234848576"/>
      <w:r w:rsidRPr="00B632E1">
        <w:rPr>
          <w:rFonts w:ascii="Times New Roman" w:hAnsi="Times New Roman" w:cs="Times New Roman"/>
          <w:sz w:val="28"/>
          <w:szCs w:val="28"/>
        </w:rPr>
        <w:t>4.3.5</w:t>
      </w:r>
      <w:r w:rsidRPr="00B632E1">
        <w:rPr>
          <w:rFonts w:ascii="Times New Roman" w:hAnsi="Times New Roman" w:cs="Times New Roman"/>
          <w:sz w:val="28"/>
          <w:szCs w:val="28"/>
        </w:rPr>
        <w:tab/>
        <w:t>Требования к организационному обеспечению</w:t>
      </w:r>
      <w:bookmarkEnd w:id="38"/>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Организационное обеспечение ИС должно определять структуру подразделений и порядок взаимодействия персонала, участвующего в эксплуатации и сопровождении CRM-системы.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Организационное обеспечение должно обеспечивать эффективное функционирование системы, распределение ответственности между участниками процесса эксплуатации, а также снижение рисков, связанных с ошибочными действиями пользователей.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 Требования к структуре и функциям подразделений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функционировании и эксплуатации ИС участвуют следующие категории подразделений и персонала:</w:t>
      </w:r>
    </w:p>
    <w:p w:rsidR="00270285" w:rsidRPr="00B632E1" w:rsidRDefault="00270285" w:rsidP="007A5E8A">
      <w:pPr>
        <w:pStyle w:val="af2"/>
        <w:numPr>
          <w:ilvl w:val="0"/>
          <w:numId w:val="99"/>
        </w:numPr>
        <w:jc w:val="both"/>
        <w:rPr>
          <w:rFonts w:ascii="Times New Roman" w:hAnsi="Times New Roman" w:cs="Times New Roman"/>
          <w:sz w:val="28"/>
          <w:szCs w:val="28"/>
        </w:rPr>
      </w:pPr>
      <w:r w:rsidRPr="00B632E1">
        <w:rPr>
          <w:rFonts w:ascii="Times New Roman" w:hAnsi="Times New Roman" w:cs="Times New Roman"/>
          <w:sz w:val="28"/>
          <w:szCs w:val="28"/>
        </w:rPr>
        <w:lastRenderedPageBreak/>
        <w:t>подразделения Заказчика, осуществляющие эксплуатацию CRM-системы;</w:t>
      </w:r>
    </w:p>
    <w:p w:rsidR="00270285" w:rsidRPr="00B632E1" w:rsidRDefault="00270285" w:rsidP="007A5E8A">
      <w:pPr>
        <w:pStyle w:val="af2"/>
        <w:numPr>
          <w:ilvl w:val="0"/>
          <w:numId w:val="99"/>
        </w:numPr>
        <w:jc w:val="both"/>
        <w:rPr>
          <w:rFonts w:ascii="Times New Roman" w:hAnsi="Times New Roman" w:cs="Times New Roman"/>
          <w:sz w:val="28"/>
          <w:szCs w:val="28"/>
        </w:rPr>
      </w:pPr>
      <w:r w:rsidRPr="00B632E1">
        <w:rPr>
          <w:rFonts w:ascii="Times New Roman" w:hAnsi="Times New Roman" w:cs="Times New Roman"/>
          <w:sz w:val="28"/>
          <w:szCs w:val="28"/>
        </w:rPr>
        <w:t>подразделения, использующие систему в рамках своей деятельности (например, подразделения маркетинга, продаж и обслуживания клиентов);</w:t>
      </w:r>
    </w:p>
    <w:p w:rsidR="00270285" w:rsidRPr="00B632E1" w:rsidRDefault="00270285" w:rsidP="007A5E8A">
      <w:pPr>
        <w:pStyle w:val="af2"/>
        <w:numPr>
          <w:ilvl w:val="0"/>
          <w:numId w:val="99"/>
        </w:numPr>
        <w:jc w:val="both"/>
        <w:rPr>
          <w:rFonts w:ascii="Times New Roman" w:hAnsi="Times New Roman" w:cs="Times New Roman"/>
          <w:sz w:val="28"/>
          <w:szCs w:val="28"/>
        </w:rPr>
      </w:pPr>
      <w:r w:rsidRPr="00B632E1">
        <w:rPr>
          <w:rFonts w:ascii="Times New Roman" w:hAnsi="Times New Roman" w:cs="Times New Roman"/>
          <w:sz w:val="28"/>
          <w:szCs w:val="28"/>
        </w:rPr>
        <w:t>подразделения, отвечающие за администрирование ИТ-инфраструктуры;</w:t>
      </w:r>
    </w:p>
    <w:p w:rsidR="00270285" w:rsidRPr="00B632E1" w:rsidRDefault="00270285" w:rsidP="007A5E8A">
      <w:pPr>
        <w:pStyle w:val="af2"/>
        <w:numPr>
          <w:ilvl w:val="0"/>
          <w:numId w:val="99"/>
        </w:numPr>
        <w:jc w:val="both"/>
        <w:rPr>
          <w:rFonts w:ascii="Times New Roman" w:hAnsi="Times New Roman" w:cs="Times New Roman"/>
          <w:sz w:val="28"/>
          <w:szCs w:val="28"/>
        </w:rPr>
      </w:pPr>
      <w:r w:rsidRPr="00B632E1">
        <w:rPr>
          <w:rFonts w:ascii="Times New Roman" w:hAnsi="Times New Roman" w:cs="Times New Roman"/>
          <w:sz w:val="28"/>
          <w:szCs w:val="28"/>
        </w:rPr>
        <w:t>подразделения, обеспечивающие техническую поддержку и сопровождение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Функции указанных подразделений должны включать:</w:t>
      </w:r>
    </w:p>
    <w:p w:rsidR="00270285" w:rsidRPr="00B632E1" w:rsidRDefault="00270285" w:rsidP="007A5E8A">
      <w:pPr>
        <w:pStyle w:val="af2"/>
        <w:numPr>
          <w:ilvl w:val="0"/>
          <w:numId w:val="100"/>
        </w:numPr>
        <w:jc w:val="both"/>
        <w:rPr>
          <w:rFonts w:ascii="Times New Roman" w:hAnsi="Times New Roman" w:cs="Times New Roman"/>
          <w:sz w:val="28"/>
          <w:szCs w:val="28"/>
        </w:rPr>
      </w:pPr>
      <w:r w:rsidRPr="00B632E1">
        <w:rPr>
          <w:rFonts w:ascii="Times New Roman" w:hAnsi="Times New Roman" w:cs="Times New Roman"/>
          <w:sz w:val="28"/>
          <w:szCs w:val="28"/>
        </w:rPr>
        <w:t>эксплуатацию и администрирование системы;</w:t>
      </w:r>
    </w:p>
    <w:p w:rsidR="00270285" w:rsidRPr="00B632E1" w:rsidRDefault="00270285" w:rsidP="007A5E8A">
      <w:pPr>
        <w:pStyle w:val="af2"/>
        <w:numPr>
          <w:ilvl w:val="0"/>
          <w:numId w:val="100"/>
        </w:numPr>
        <w:jc w:val="both"/>
        <w:rPr>
          <w:rFonts w:ascii="Times New Roman" w:hAnsi="Times New Roman" w:cs="Times New Roman"/>
          <w:sz w:val="28"/>
          <w:szCs w:val="28"/>
        </w:rPr>
      </w:pPr>
      <w:r w:rsidRPr="00B632E1">
        <w:rPr>
          <w:rFonts w:ascii="Times New Roman" w:hAnsi="Times New Roman" w:cs="Times New Roman"/>
          <w:sz w:val="28"/>
          <w:szCs w:val="28"/>
        </w:rPr>
        <w:t>обеспечение работоспособности программных и технических компонентов;</w:t>
      </w:r>
    </w:p>
    <w:p w:rsidR="00270285" w:rsidRPr="00B632E1" w:rsidRDefault="00270285" w:rsidP="007A5E8A">
      <w:pPr>
        <w:pStyle w:val="af2"/>
        <w:numPr>
          <w:ilvl w:val="0"/>
          <w:numId w:val="100"/>
        </w:numPr>
        <w:jc w:val="both"/>
        <w:rPr>
          <w:rFonts w:ascii="Times New Roman" w:hAnsi="Times New Roman" w:cs="Times New Roman"/>
          <w:sz w:val="28"/>
          <w:szCs w:val="28"/>
        </w:rPr>
      </w:pPr>
      <w:r w:rsidRPr="00B632E1">
        <w:rPr>
          <w:rFonts w:ascii="Times New Roman" w:hAnsi="Times New Roman" w:cs="Times New Roman"/>
          <w:sz w:val="28"/>
          <w:szCs w:val="28"/>
        </w:rPr>
        <w:t>контроль корректности функционирования системы;</w:t>
      </w:r>
    </w:p>
    <w:p w:rsidR="00270285" w:rsidRPr="00B632E1" w:rsidRDefault="00270285" w:rsidP="007A5E8A">
      <w:pPr>
        <w:pStyle w:val="af2"/>
        <w:numPr>
          <w:ilvl w:val="0"/>
          <w:numId w:val="100"/>
        </w:numPr>
        <w:jc w:val="both"/>
        <w:rPr>
          <w:rFonts w:ascii="Times New Roman" w:hAnsi="Times New Roman" w:cs="Times New Roman"/>
          <w:sz w:val="28"/>
          <w:szCs w:val="28"/>
        </w:rPr>
      </w:pPr>
      <w:r w:rsidRPr="00B632E1">
        <w:rPr>
          <w:rFonts w:ascii="Times New Roman" w:hAnsi="Times New Roman" w:cs="Times New Roman"/>
          <w:sz w:val="28"/>
          <w:szCs w:val="28"/>
        </w:rPr>
        <w:t>выполнение операций по резервному копированию и восстановлению данных;</w:t>
      </w:r>
    </w:p>
    <w:p w:rsidR="00270285" w:rsidRPr="00B632E1" w:rsidRDefault="00270285" w:rsidP="007A5E8A">
      <w:pPr>
        <w:pStyle w:val="af2"/>
        <w:numPr>
          <w:ilvl w:val="0"/>
          <w:numId w:val="100"/>
        </w:numPr>
        <w:jc w:val="both"/>
        <w:rPr>
          <w:rFonts w:ascii="Times New Roman" w:hAnsi="Times New Roman" w:cs="Times New Roman"/>
          <w:sz w:val="28"/>
          <w:szCs w:val="28"/>
        </w:rPr>
      </w:pPr>
      <w:r w:rsidRPr="00B632E1">
        <w:rPr>
          <w:rFonts w:ascii="Times New Roman" w:hAnsi="Times New Roman" w:cs="Times New Roman"/>
          <w:sz w:val="28"/>
          <w:szCs w:val="28"/>
        </w:rPr>
        <w:t>поддержку пользователей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 Требования к организации функционирования ИС и взаимодействию персонала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Функционирование ИС должно обеспечиваться в рамках установленных регламентов эксплуатации.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Должны быть определены:</w:t>
      </w:r>
    </w:p>
    <w:p w:rsidR="00270285" w:rsidRPr="00B632E1" w:rsidRDefault="00270285" w:rsidP="007A5E8A">
      <w:pPr>
        <w:pStyle w:val="af2"/>
        <w:numPr>
          <w:ilvl w:val="0"/>
          <w:numId w:val="101"/>
        </w:numPr>
        <w:jc w:val="both"/>
        <w:rPr>
          <w:rFonts w:ascii="Times New Roman" w:hAnsi="Times New Roman" w:cs="Times New Roman"/>
          <w:sz w:val="28"/>
          <w:szCs w:val="28"/>
        </w:rPr>
      </w:pPr>
      <w:r w:rsidRPr="00B632E1">
        <w:rPr>
          <w:rFonts w:ascii="Times New Roman" w:hAnsi="Times New Roman" w:cs="Times New Roman"/>
          <w:sz w:val="28"/>
          <w:szCs w:val="28"/>
        </w:rPr>
        <w:t>порядок взаимодействия пользователей системы и администраторов;</w:t>
      </w:r>
    </w:p>
    <w:p w:rsidR="00270285" w:rsidRPr="00B632E1" w:rsidRDefault="00270285" w:rsidP="007A5E8A">
      <w:pPr>
        <w:pStyle w:val="af2"/>
        <w:numPr>
          <w:ilvl w:val="0"/>
          <w:numId w:val="101"/>
        </w:numPr>
        <w:jc w:val="both"/>
        <w:rPr>
          <w:rFonts w:ascii="Times New Roman" w:hAnsi="Times New Roman" w:cs="Times New Roman"/>
          <w:sz w:val="28"/>
          <w:szCs w:val="28"/>
        </w:rPr>
      </w:pPr>
      <w:r w:rsidRPr="00B632E1">
        <w:rPr>
          <w:rFonts w:ascii="Times New Roman" w:hAnsi="Times New Roman" w:cs="Times New Roman"/>
          <w:sz w:val="28"/>
          <w:szCs w:val="28"/>
        </w:rPr>
        <w:t>порядок обработки обращений пользователей;</w:t>
      </w:r>
    </w:p>
    <w:p w:rsidR="00270285" w:rsidRPr="00B632E1" w:rsidRDefault="00270285" w:rsidP="007A5E8A">
      <w:pPr>
        <w:pStyle w:val="af2"/>
        <w:numPr>
          <w:ilvl w:val="0"/>
          <w:numId w:val="101"/>
        </w:numPr>
        <w:jc w:val="both"/>
        <w:rPr>
          <w:rFonts w:ascii="Times New Roman" w:hAnsi="Times New Roman" w:cs="Times New Roman"/>
          <w:sz w:val="28"/>
          <w:szCs w:val="28"/>
        </w:rPr>
      </w:pPr>
      <w:r w:rsidRPr="00B632E1">
        <w:rPr>
          <w:rFonts w:ascii="Times New Roman" w:hAnsi="Times New Roman" w:cs="Times New Roman"/>
          <w:sz w:val="28"/>
          <w:szCs w:val="28"/>
        </w:rPr>
        <w:t>порядок регистрации, обработки и устранения инцидентов;</w:t>
      </w:r>
    </w:p>
    <w:p w:rsidR="00270285" w:rsidRPr="00B632E1" w:rsidRDefault="00270285" w:rsidP="007A5E8A">
      <w:pPr>
        <w:pStyle w:val="af2"/>
        <w:numPr>
          <w:ilvl w:val="0"/>
          <w:numId w:val="101"/>
        </w:numPr>
        <w:jc w:val="both"/>
        <w:rPr>
          <w:rFonts w:ascii="Times New Roman" w:hAnsi="Times New Roman" w:cs="Times New Roman"/>
          <w:sz w:val="28"/>
          <w:szCs w:val="28"/>
        </w:rPr>
      </w:pPr>
      <w:r w:rsidRPr="00B632E1">
        <w:rPr>
          <w:rFonts w:ascii="Times New Roman" w:hAnsi="Times New Roman" w:cs="Times New Roman"/>
          <w:sz w:val="28"/>
          <w:szCs w:val="28"/>
        </w:rPr>
        <w:t>порядок внесения изменений в систему;</w:t>
      </w:r>
    </w:p>
    <w:p w:rsidR="00270285" w:rsidRPr="00B632E1" w:rsidRDefault="00270285" w:rsidP="007A5E8A">
      <w:pPr>
        <w:pStyle w:val="af2"/>
        <w:numPr>
          <w:ilvl w:val="0"/>
          <w:numId w:val="101"/>
        </w:numPr>
        <w:jc w:val="both"/>
        <w:rPr>
          <w:rFonts w:ascii="Times New Roman" w:hAnsi="Times New Roman" w:cs="Times New Roman"/>
          <w:sz w:val="28"/>
          <w:szCs w:val="28"/>
        </w:rPr>
      </w:pPr>
      <w:r w:rsidRPr="00B632E1">
        <w:rPr>
          <w:rFonts w:ascii="Times New Roman" w:hAnsi="Times New Roman" w:cs="Times New Roman"/>
          <w:sz w:val="28"/>
          <w:szCs w:val="28"/>
        </w:rPr>
        <w:t>регламент эксплуатации и сопровождения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Взаимодействие между подразделениями должно обеспечивать своевременное решение возникающих технических и организационных вопросов при эксплуатации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 Требования к защите от ошибочных действий персонала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Для предотвращения ошибочных действий пользователей в системе должны быть реализованы следующие меры:</w:t>
      </w:r>
    </w:p>
    <w:p w:rsidR="00270285" w:rsidRPr="00B632E1" w:rsidRDefault="00270285" w:rsidP="007A5E8A">
      <w:pPr>
        <w:pStyle w:val="af2"/>
        <w:numPr>
          <w:ilvl w:val="0"/>
          <w:numId w:val="102"/>
        </w:numPr>
        <w:jc w:val="both"/>
        <w:rPr>
          <w:rFonts w:ascii="Times New Roman" w:hAnsi="Times New Roman" w:cs="Times New Roman"/>
          <w:sz w:val="28"/>
          <w:szCs w:val="28"/>
        </w:rPr>
      </w:pPr>
      <w:r w:rsidRPr="00B632E1">
        <w:rPr>
          <w:rFonts w:ascii="Times New Roman" w:hAnsi="Times New Roman" w:cs="Times New Roman"/>
          <w:sz w:val="28"/>
          <w:szCs w:val="28"/>
        </w:rPr>
        <w:t>разграничение прав доступа пользователей;</w:t>
      </w:r>
    </w:p>
    <w:p w:rsidR="00270285" w:rsidRPr="00B632E1" w:rsidRDefault="00270285" w:rsidP="007A5E8A">
      <w:pPr>
        <w:pStyle w:val="af2"/>
        <w:numPr>
          <w:ilvl w:val="0"/>
          <w:numId w:val="102"/>
        </w:numPr>
        <w:jc w:val="both"/>
        <w:rPr>
          <w:rFonts w:ascii="Times New Roman" w:hAnsi="Times New Roman" w:cs="Times New Roman"/>
          <w:sz w:val="28"/>
          <w:szCs w:val="28"/>
        </w:rPr>
      </w:pPr>
      <w:r w:rsidRPr="00B632E1">
        <w:rPr>
          <w:rFonts w:ascii="Times New Roman" w:hAnsi="Times New Roman" w:cs="Times New Roman"/>
          <w:sz w:val="28"/>
          <w:szCs w:val="28"/>
        </w:rPr>
        <w:t>контроль корректности вводимых данных;</w:t>
      </w:r>
    </w:p>
    <w:p w:rsidR="00270285" w:rsidRPr="00B632E1" w:rsidRDefault="00270285" w:rsidP="007A5E8A">
      <w:pPr>
        <w:pStyle w:val="af2"/>
        <w:numPr>
          <w:ilvl w:val="0"/>
          <w:numId w:val="102"/>
        </w:numPr>
        <w:jc w:val="both"/>
        <w:rPr>
          <w:rFonts w:ascii="Times New Roman" w:hAnsi="Times New Roman" w:cs="Times New Roman"/>
          <w:sz w:val="28"/>
          <w:szCs w:val="28"/>
        </w:rPr>
      </w:pPr>
      <w:r w:rsidRPr="00B632E1">
        <w:rPr>
          <w:rFonts w:ascii="Times New Roman" w:hAnsi="Times New Roman" w:cs="Times New Roman"/>
          <w:sz w:val="28"/>
          <w:szCs w:val="28"/>
        </w:rPr>
        <w:t>подтверждение выполнения критически важных операций;</w:t>
      </w:r>
    </w:p>
    <w:p w:rsidR="00270285" w:rsidRPr="00B632E1" w:rsidRDefault="00270285" w:rsidP="007A5E8A">
      <w:pPr>
        <w:pStyle w:val="af2"/>
        <w:numPr>
          <w:ilvl w:val="0"/>
          <w:numId w:val="102"/>
        </w:numPr>
        <w:jc w:val="both"/>
        <w:rPr>
          <w:rFonts w:ascii="Times New Roman" w:hAnsi="Times New Roman" w:cs="Times New Roman"/>
          <w:sz w:val="28"/>
          <w:szCs w:val="28"/>
        </w:rPr>
      </w:pPr>
      <w:r w:rsidRPr="00B632E1">
        <w:rPr>
          <w:rFonts w:ascii="Times New Roman" w:hAnsi="Times New Roman" w:cs="Times New Roman"/>
          <w:sz w:val="28"/>
          <w:szCs w:val="28"/>
        </w:rPr>
        <w:lastRenderedPageBreak/>
        <w:t>ведение журналов действий пользователей;</w:t>
      </w:r>
    </w:p>
    <w:p w:rsidR="00270285" w:rsidRPr="00B632E1" w:rsidRDefault="00270285" w:rsidP="007A5E8A">
      <w:pPr>
        <w:pStyle w:val="af2"/>
        <w:numPr>
          <w:ilvl w:val="0"/>
          <w:numId w:val="102"/>
        </w:numPr>
        <w:jc w:val="both"/>
        <w:rPr>
          <w:rFonts w:ascii="Times New Roman" w:hAnsi="Times New Roman" w:cs="Times New Roman"/>
          <w:sz w:val="28"/>
          <w:szCs w:val="28"/>
        </w:rPr>
      </w:pPr>
      <w:r w:rsidRPr="00B632E1">
        <w:rPr>
          <w:rFonts w:ascii="Times New Roman" w:hAnsi="Times New Roman" w:cs="Times New Roman"/>
          <w:sz w:val="28"/>
          <w:szCs w:val="28"/>
        </w:rPr>
        <w:t>возможность восстановления данных при ошибочных действиях.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Также должны быть разработаны инструкции и регламенты работы пользователей с системой.</w:t>
      </w:r>
    </w:p>
    <w:p w:rsidR="00B632E1" w:rsidRPr="00B632E1" w:rsidRDefault="00B632E1" w:rsidP="00B632E1">
      <w:pPr>
        <w:jc w:val="both"/>
        <w:rPr>
          <w:rFonts w:ascii="Times New Roman" w:hAnsi="Times New Roman" w:cs="Times New Roman"/>
          <w:sz w:val="28"/>
          <w:szCs w:val="28"/>
        </w:rPr>
      </w:pPr>
      <w:r w:rsidRPr="00B632E1">
        <w:rPr>
          <w:rFonts w:ascii="Times New Roman" w:hAnsi="Times New Roman" w:cs="Times New Roman"/>
          <w:sz w:val="28"/>
          <w:szCs w:val="28"/>
        </w:rPr>
        <w:t xml:space="preserve">4. Требования по </w:t>
      </w:r>
      <w:r w:rsidRPr="00B632E1">
        <w:rPr>
          <w:rFonts w:ascii="Times New Roman" w:hAnsi="Times New Roman" w:cs="Times New Roman"/>
          <w:sz w:val="28"/>
          <w:szCs w:val="28"/>
          <w:lang w:val="en-US"/>
        </w:rPr>
        <w:t>AI</w:t>
      </w:r>
      <w:r w:rsidRPr="00B632E1">
        <w:rPr>
          <w:rFonts w:ascii="Times New Roman" w:hAnsi="Times New Roman" w:cs="Times New Roman"/>
          <w:sz w:val="28"/>
          <w:szCs w:val="28"/>
        </w:rPr>
        <w:t>/</w:t>
      </w:r>
      <w:r w:rsidRPr="00B632E1">
        <w:rPr>
          <w:rFonts w:ascii="Times New Roman" w:hAnsi="Times New Roman" w:cs="Times New Roman"/>
          <w:sz w:val="28"/>
          <w:szCs w:val="28"/>
          <w:lang w:val="en-US"/>
        </w:rPr>
        <w:t>ML</w:t>
      </w:r>
    </w:p>
    <w:p w:rsidR="00B632E1" w:rsidRPr="00B632E1" w:rsidRDefault="00B632E1" w:rsidP="00B632E1">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Дополнительно должны быть определены:</w:t>
      </w:r>
    </w:p>
    <w:p w:rsidR="00B632E1" w:rsidRPr="00B632E1" w:rsidRDefault="00B632E1" w:rsidP="007A5E8A">
      <w:pPr>
        <w:pStyle w:val="af2"/>
        <w:numPr>
          <w:ilvl w:val="0"/>
          <w:numId w:val="103"/>
        </w:numPr>
        <w:jc w:val="both"/>
        <w:rPr>
          <w:rFonts w:ascii="Times New Roman" w:hAnsi="Times New Roman" w:cs="Times New Roman"/>
          <w:sz w:val="28"/>
          <w:szCs w:val="28"/>
        </w:rPr>
      </w:pPr>
      <w:r w:rsidRPr="00B632E1">
        <w:rPr>
          <w:rFonts w:ascii="Times New Roman" w:hAnsi="Times New Roman" w:cs="Times New Roman"/>
          <w:sz w:val="28"/>
          <w:szCs w:val="28"/>
        </w:rPr>
        <w:t>роли и ответственность за AI/ML (владельцы моделей, ИТ, бизнес);</w:t>
      </w:r>
    </w:p>
    <w:p w:rsidR="00B632E1" w:rsidRPr="00B632E1" w:rsidRDefault="00B632E1" w:rsidP="007A5E8A">
      <w:pPr>
        <w:pStyle w:val="af2"/>
        <w:numPr>
          <w:ilvl w:val="0"/>
          <w:numId w:val="103"/>
        </w:numPr>
        <w:jc w:val="both"/>
        <w:rPr>
          <w:rFonts w:ascii="Times New Roman" w:hAnsi="Times New Roman" w:cs="Times New Roman"/>
          <w:sz w:val="28"/>
          <w:szCs w:val="28"/>
        </w:rPr>
      </w:pPr>
      <w:r w:rsidRPr="00B632E1">
        <w:rPr>
          <w:rFonts w:ascii="Times New Roman" w:hAnsi="Times New Roman" w:cs="Times New Roman"/>
          <w:sz w:val="28"/>
          <w:szCs w:val="28"/>
        </w:rPr>
        <w:t>процессы управления изменениями моделей;</w:t>
      </w:r>
    </w:p>
    <w:p w:rsidR="00B632E1" w:rsidRPr="00B632E1" w:rsidRDefault="00B632E1" w:rsidP="007A5E8A">
      <w:pPr>
        <w:pStyle w:val="af2"/>
        <w:numPr>
          <w:ilvl w:val="0"/>
          <w:numId w:val="103"/>
        </w:numPr>
        <w:jc w:val="both"/>
        <w:rPr>
          <w:rFonts w:ascii="Times New Roman" w:hAnsi="Times New Roman" w:cs="Times New Roman"/>
          <w:sz w:val="28"/>
          <w:szCs w:val="28"/>
        </w:rPr>
      </w:pPr>
      <w:r w:rsidRPr="00B632E1">
        <w:rPr>
          <w:rFonts w:ascii="Times New Roman" w:hAnsi="Times New Roman" w:cs="Times New Roman"/>
          <w:sz w:val="28"/>
          <w:szCs w:val="28"/>
        </w:rPr>
        <w:t>регламенты использования AI в бизнес-процессах;</w:t>
      </w:r>
    </w:p>
    <w:p w:rsidR="00B632E1" w:rsidRPr="00B632E1" w:rsidRDefault="00B632E1" w:rsidP="007A5E8A">
      <w:pPr>
        <w:pStyle w:val="af2"/>
        <w:numPr>
          <w:ilvl w:val="0"/>
          <w:numId w:val="103"/>
        </w:numPr>
        <w:jc w:val="both"/>
        <w:rPr>
          <w:rFonts w:ascii="Times New Roman" w:hAnsi="Times New Roman" w:cs="Times New Roman"/>
          <w:sz w:val="28"/>
          <w:szCs w:val="28"/>
        </w:rPr>
      </w:pPr>
      <w:r w:rsidRPr="00B632E1">
        <w:rPr>
          <w:rFonts w:ascii="Times New Roman" w:hAnsi="Times New Roman" w:cs="Times New Roman"/>
          <w:sz w:val="28"/>
          <w:szCs w:val="28"/>
        </w:rPr>
        <w:t>контроль корректности работы моделей.</w:t>
      </w:r>
    </w:p>
    <w:p w:rsidR="00270285" w:rsidRPr="00B632E1" w:rsidRDefault="00270285" w:rsidP="00351EE8">
      <w:pPr>
        <w:pStyle w:val="3"/>
        <w:jc w:val="both"/>
        <w:rPr>
          <w:rFonts w:ascii="Times New Roman" w:hAnsi="Times New Roman" w:cs="Times New Roman"/>
          <w:sz w:val="28"/>
          <w:szCs w:val="28"/>
        </w:rPr>
      </w:pPr>
      <w:bookmarkStart w:id="39" w:name="_Toc234848577"/>
      <w:r w:rsidRPr="00B632E1">
        <w:rPr>
          <w:rFonts w:ascii="Times New Roman" w:hAnsi="Times New Roman" w:cs="Times New Roman"/>
          <w:sz w:val="28"/>
          <w:szCs w:val="28"/>
        </w:rPr>
        <w:t>4.3.6</w:t>
      </w:r>
      <w:r w:rsidRPr="00B632E1">
        <w:rPr>
          <w:rFonts w:ascii="Times New Roman" w:hAnsi="Times New Roman" w:cs="Times New Roman"/>
          <w:sz w:val="28"/>
          <w:szCs w:val="28"/>
        </w:rPr>
        <w:tab/>
        <w:t>Требования к методическому обеспечению</w:t>
      </w:r>
      <w:bookmarkEnd w:id="39"/>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Методическое обеспечение ИС должно включать совокупность нормативных документов, методик и регламентов, необходимых для функционирования, эксплуатации и сопровождения CRM-системы.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Методическое обеспечение должно обеспечивать единый подход к использованию системы, регламентировать процессы работы пользователей, администраторов и специалистов сопровождения, а также определять правила взаимодействия участников процессов эксплуатации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состав методического обеспечения должны входить следующие виды документов:</w:t>
      </w:r>
    </w:p>
    <w:p w:rsidR="00270285" w:rsidRPr="00B632E1" w:rsidRDefault="00270285" w:rsidP="007A5E8A">
      <w:pPr>
        <w:pStyle w:val="af2"/>
        <w:numPr>
          <w:ilvl w:val="0"/>
          <w:numId w:val="104"/>
        </w:numPr>
        <w:jc w:val="both"/>
        <w:rPr>
          <w:rFonts w:ascii="Times New Roman" w:hAnsi="Times New Roman" w:cs="Times New Roman"/>
          <w:sz w:val="28"/>
          <w:szCs w:val="28"/>
        </w:rPr>
      </w:pPr>
      <w:r w:rsidRPr="00B632E1">
        <w:rPr>
          <w:rFonts w:ascii="Times New Roman" w:hAnsi="Times New Roman" w:cs="Times New Roman"/>
          <w:sz w:val="28"/>
          <w:szCs w:val="28"/>
        </w:rPr>
        <w:t>нормативные документы, регламентирующие использование ИС;</w:t>
      </w:r>
    </w:p>
    <w:p w:rsidR="00270285" w:rsidRPr="00B632E1" w:rsidRDefault="00270285" w:rsidP="007A5E8A">
      <w:pPr>
        <w:pStyle w:val="af2"/>
        <w:numPr>
          <w:ilvl w:val="0"/>
          <w:numId w:val="104"/>
        </w:numPr>
        <w:jc w:val="both"/>
        <w:rPr>
          <w:rFonts w:ascii="Times New Roman" w:hAnsi="Times New Roman" w:cs="Times New Roman"/>
          <w:sz w:val="28"/>
          <w:szCs w:val="28"/>
        </w:rPr>
      </w:pPr>
      <w:r w:rsidRPr="00B632E1">
        <w:rPr>
          <w:rFonts w:ascii="Times New Roman" w:hAnsi="Times New Roman" w:cs="Times New Roman"/>
          <w:sz w:val="28"/>
          <w:szCs w:val="28"/>
        </w:rPr>
        <w:t>регламенты эксплуатации системы;</w:t>
      </w:r>
    </w:p>
    <w:p w:rsidR="00270285" w:rsidRPr="00B632E1" w:rsidRDefault="00270285" w:rsidP="007A5E8A">
      <w:pPr>
        <w:pStyle w:val="af2"/>
        <w:numPr>
          <w:ilvl w:val="0"/>
          <w:numId w:val="104"/>
        </w:numPr>
        <w:jc w:val="both"/>
        <w:rPr>
          <w:rFonts w:ascii="Times New Roman" w:hAnsi="Times New Roman" w:cs="Times New Roman"/>
          <w:sz w:val="28"/>
          <w:szCs w:val="28"/>
        </w:rPr>
      </w:pPr>
      <w:r w:rsidRPr="00B632E1">
        <w:rPr>
          <w:rFonts w:ascii="Times New Roman" w:hAnsi="Times New Roman" w:cs="Times New Roman"/>
          <w:sz w:val="28"/>
          <w:szCs w:val="28"/>
        </w:rPr>
        <w:t>инструкции пользователей системы;</w:t>
      </w:r>
    </w:p>
    <w:p w:rsidR="00270285" w:rsidRPr="00B632E1" w:rsidRDefault="00270285" w:rsidP="007A5E8A">
      <w:pPr>
        <w:pStyle w:val="af2"/>
        <w:numPr>
          <w:ilvl w:val="0"/>
          <w:numId w:val="104"/>
        </w:numPr>
        <w:jc w:val="both"/>
        <w:rPr>
          <w:rFonts w:ascii="Times New Roman" w:hAnsi="Times New Roman" w:cs="Times New Roman"/>
          <w:sz w:val="28"/>
          <w:szCs w:val="28"/>
        </w:rPr>
      </w:pPr>
      <w:r w:rsidRPr="00B632E1">
        <w:rPr>
          <w:rFonts w:ascii="Times New Roman" w:hAnsi="Times New Roman" w:cs="Times New Roman"/>
          <w:sz w:val="28"/>
          <w:szCs w:val="28"/>
        </w:rPr>
        <w:t>инструкции администраторов системы;</w:t>
      </w:r>
    </w:p>
    <w:p w:rsidR="00270285" w:rsidRPr="00B632E1" w:rsidRDefault="00270285" w:rsidP="007A5E8A">
      <w:pPr>
        <w:pStyle w:val="af2"/>
        <w:numPr>
          <w:ilvl w:val="0"/>
          <w:numId w:val="104"/>
        </w:numPr>
        <w:jc w:val="both"/>
        <w:rPr>
          <w:rFonts w:ascii="Times New Roman" w:hAnsi="Times New Roman" w:cs="Times New Roman"/>
          <w:sz w:val="28"/>
          <w:szCs w:val="28"/>
        </w:rPr>
      </w:pPr>
      <w:r w:rsidRPr="00B632E1">
        <w:rPr>
          <w:rFonts w:ascii="Times New Roman" w:hAnsi="Times New Roman" w:cs="Times New Roman"/>
          <w:sz w:val="28"/>
          <w:szCs w:val="28"/>
        </w:rPr>
        <w:t>методики работы с функциональными возможностями CRM-системы;</w:t>
      </w:r>
    </w:p>
    <w:p w:rsidR="00270285" w:rsidRPr="00B632E1" w:rsidRDefault="00270285" w:rsidP="007A5E8A">
      <w:pPr>
        <w:pStyle w:val="af2"/>
        <w:numPr>
          <w:ilvl w:val="0"/>
          <w:numId w:val="104"/>
        </w:numPr>
        <w:jc w:val="both"/>
        <w:rPr>
          <w:rFonts w:ascii="Times New Roman" w:hAnsi="Times New Roman" w:cs="Times New Roman"/>
          <w:sz w:val="28"/>
          <w:szCs w:val="28"/>
        </w:rPr>
      </w:pPr>
      <w:r w:rsidRPr="00B632E1">
        <w:rPr>
          <w:rFonts w:ascii="Times New Roman" w:hAnsi="Times New Roman" w:cs="Times New Roman"/>
          <w:sz w:val="28"/>
          <w:szCs w:val="28"/>
        </w:rPr>
        <w:t>методики обработки данных и формирования отчетности;</w:t>
      </w:r>
    </w:p>
    <w:p w:rsidR="00270285" w:rsidRPr="00B632E1" w:rsidRDefault="00270285" w:rsidP="007A5E8A">
      <w:pPr>
        <w:pStyle w:val="af2"/>
        <w:numPr>
          <w:ilvl w:val="0"/>
          <w:numId w:val="104"/>
        </w:numPr>
        <w:jc w:val="both"/>
        <w:rPr>
          <w:rFonts w:ascii="Times New Roman" w:hAnsi="Times New Roman" w:cs="Times New Roman"/>
          <w:sz w:val="28"/>
          <w:szCs w:val="28"/>
        </w:rPr>
      </w:pPr>
      <w:r w:rsidRPr="00B632E1">
        <w:rPr>
          <w:rFonts w:ascii="Times New Roman" w:hAnsi="Times New Roman" w:cs="Times New Roman"/>
          <w:sz w:val="28"/>
          <w:szCs w:val="28"/>
        </w:rPr>
        <w:t>регламенты взаимодействия пользователей системы и специалистов технической поддержки;</w:t>
      </w:r>
    </w:p>
    <w:p w:rsidR="00270285" w:rsidRPr="00B632E1" w:rsidRDefault="00270285" w:rsidP="007A5E8A">
      <w:pPr>
        <w:pStyle w:val="af2"/>
        <w:numPr>
          <w:ilvl w:val="0"/>
          <w:numId w:val="104"/>
        </w:numPr>
        <w:jc w:val="both"/>
        <w:rPr>
          <w:rFonts w:ascii="Times New Roman" w:hAnsi="Times New Roman" w:cs="Times New Roman"/>
          <w:sz w:val="28"/>
          <w:szCs w:val="28"/>
        </w:rPr>
      </w:pPr>
      <w:r w:rsidRPr="00B632E1">
        <w:rPr>
          <w:rFonts w:ascii="Times New Roman" w:hAnsi="Times New Roman" w:cs="Times New Roman"/>
          <w:sz w:val="28"/>
          <w:szCs w:val="28"/>
        </w:rPr>
        <w:t>регламенты резервного копирования и восстановления данных.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функционировании ИС должны применяться действующие стандарты, нормативные документы и внутренние регламенты Заказчика, регулирующие:</w:t>
      </w:r>
    </w:p>
    <w:p w:rsidR="00270285" w:rsidRPr="00B632E1" w:rsidRDefault="00270285" w:rsidP="007A5E8A">
      <w:pPr>
        <w:pStyle w:val="af2"/>
        <w:numPr>
          <w:ilvl w:val="0"/>
          <w:numId w:val="105"/>
        </w:numPr>
        <w:jc w:val="both"/>
        <w:rPr>
          <w:rFonts w:ascii="Times New Roman" w:hAnsi="Times New Roman" w:cs="Times New Roman"/>
          <w:sz w:val="28"/>
          <w:szCs w:val="28"/>
        </w:rPr>
      </w:pPr>
      <w:r w:rsidRPr="00B632E1">
        <w:rPr>
          <w:rFonts w:ascii="Times New Roman" w:hAnsi="Times New Roman" w:cs="Times New Roman"/>
          <w:sz w:val="28"/>
          <w:szCs w:val="28"/>
        </w:rPr>
        <w:t>эксплуатацию информационных систем;</w:t>
      </w:r>
    </w:p>
    <w:p w:rsidR="00270285" w:rsidRPr="00B632E1" w:rsidRDefault="00270285" w:rsidP="007A5E8A">
      <w:pPr>
        <w:pStyle w:val="af2"/>
        <w:numPr>
          <w:ilvl w:val="0"/>
          <w:numId w:val="105"/>
        </w:numPr>
        <w:jc w:val="both"/>
        <w:rPr>
          <w:rFonts w:ascii="Times New Roman" w:hAnsi="Times New Roman" w:cs="Times New Roman"/>
          <w:sz w:val="28"/>
          <w:szCs w:val="28"/>
        </w:rPr>
      </w:pPr>
      <w:r w:rsidRPr="00B632E1">
        <w:rPr>
          <w:rFonts w:ascii="Times New Roman" w:hAnsi="Times New Roman" w:cs="Times New Roman"/>
          <w:sz w:val="28"/>
          <w:szCs w:val="28"/>
        </w:rPr>
        <w:t>управление доступом пользователей;</w:t>
      </w:r>
    </w:p>
    <w:p w:rsidR="00270285" w:rsidRPr="00B632E1" w:rsidRDefault="00270285" w:rsidP="007A5E8A">
      <w:pPr>
        <w:pStyle w:val="af2"/>
        <w:numPr>
          <w:ilvl w:val="0"/>
          <w:numId w:val="105"/>
        </w:numPr>
        <w:jc w:val="both"/>
        <w:rPr>
          <w:rFonts w:ascii="Times New Roman" w:hAnsi="Times New Roman" w:cs="Times New Roman"/>
          <w:sz w:val="28"/>
          <w:szCs w:val="28"/>
        </w:rPr>
      </w:pPr>
      <w:r w:rsidRPr="00B632E1">
        <w:rPr>
          <w:rFonts w:ascii="Times New Roman" w:hAnsi="Times New Roman" w:cs="Times New Roman"/>
          <w:sz w:val="28"/>
          <w:szCs w:val="28"/>
        </w:rPr>
        <w:t>обработку и защиту информации;</w:t>
      </w:r>
    </w:p>
    <w:p w:rsidR="00270285" w:rsidRPr="00B632E1" w:rsidRDefault="00270285" w:rsidP="007A5E8A">
      <w:pPr>
        <w:pStyle w:val="af2"/>
        <w:numPr>
          <w:ilvl w:val="0"/>
          <w:numId w:val="105"/>
        </w:numPr>
        <w:jc w:val="both"/>
        <w:rPr>
          <w:rFonts w:ascii="Times New Roman" w:hAnsi="Times New Roman" w:cs="Times New Roman"/>
          <w:sz w:val="28"/>
          <w:szCs w:val="28"/>
        </w:rPr>
      </w:pPr>
      <w:r w:rsidRPr="00B632E1">
        <w:rPr>
          <w:rFonts w:ascii="Times New Roman" w:hAnsi="Times New Roman" w:cs="Times New Roman"/>
          <w:sz w:val="28"/>
          <w:szCs w:val="28"/>
        </w:rPr>
        <w:t>сопровождение и развитие информационных систем.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Перечень применяемых стандартов, нормативных документов и методик может уточняться на этапе проектирования и внедрения системы</w:t>
      </w:r>
    </w:p>
    <w:p w:rsidR="00B632E1" w:rsidRPr="00B632E1" w:rsidRDefault="00B632E1" w:rsidP="00B632E1">
      <w:pPr>
        <w:rPr>
          <w:rFonts w:ascii="Times New Roman" w:hAnsi="Times New Roman" w:cs="Times New Roman"/>
          <w:sz w:val="28"/>
          <w:szCs w:val="28"/>
        </w:rPr>
      </w:pPr>
      <w:r w:rsidRPr="00B632E1">
        <w:rPr>
          <w:rFonts w:ascii="Times New Roman" w:hAnsi="Times New Roman" w:cs="Times New Roman"/>
          <w:sz w:val="28"/>
          <w:szCs w:val="28"/>
        </w:rPr>
        <w:t>Методическое обеспечение должно включать:</w:t>
      </w:r>
    </w:p>
    <w:p w:rsidR="00B632E1" w:rsidRPr="00B632E1" w:rsidRDefault="00B632E1" w:rsidP="007A5E8A">
      <w:pPr>
        <w:pStyle w:val="af2"/>
        <w:numPr>
          <w:ilvl w:val="0"/>
          <w:numId w:val="106"/>
        </w:numPr>
        <w:rPr>
          <w:rFonts w:ascii="Times New Roman" w:hAnsi="Times New Roman" w:cs="Times New Roman"/>
          <w:sz w:val="28"/>
          <w:szCs w:val="28"/>
        </w:rPr>
      </w:pPr>
      <w:r w:rsidRPr="00B632E1">
        <w:rPr>
          <w:rFonts w:ascii="Times New Roman" w:hAnsi="Times New Roman" w:cs="Times New Roman"/>
          <w:sz w:val="28"/>
          <w:szCs w:val="28"/>
        </w:rPr>
        <w:t>методики использования AI/ML в CRM;</w:t>
      </w:r>
    </w:p>
    <w:p w:rsidR="00B632E1" w:rsidRPr="00B632E1" w:rsidRDefault="00B632E1" w:rsidP="007A5E8A">
      <w:pPr>
        <w:pStyle w:val="af2"/>
        <w:numPr>
          <w:ilvl w:val="0"/>
          <w:numId w:val="106"/>
        </w:numPr>
        <w:rPr>
          <w:rFonts w:ascii="Times New Roman" w:hAnsi="Times New Roman" w:cs="Times New Roman"/>
          <w:sz w:val="28"/>
          <w:szCs w:val="28"/>
        </w:rPr>
      </w:pPr>
      <w:r w:rsidRPr="00B632E1">
        <w:rPr>
          <w:rFonts w:ascii="Times New Roman" w:hAnsi="Times New Roman" w:cs="Times New Roman"/>
          <w:sz w:val="28"/>
          <w:szCs w:val="28"/>
        </w:rPr>
        <w:t>методики оценки качества моделей;</w:t>
      </w:r>
    </w:p>
    <w:p w:rsidR="00B632E1" w:rsidRPr="00B632E1" w:rsidRDefault="00B632E1" w:rsidP="007A5E8A">
      <w:pPr>
        <w:pStyle w:val="af2"/>
        <w:numPr>
          <w:ilvl w:val="0"/>
          <w:numId w:val="106"/>
        </w:numPr>
        <w:rPr>
          <w:rFonts w:ascii="Times New Roman" w:hAnsi="Times New Roman" w:cs="Times New Roman"/>
          <w:sz w:val="28"/>
          <w:szCs w:val="28"/>
        </w:rPr>
      </w:pPr>
      <w:r w:rsidRPr="00B632E1">
        <w:rPr>
          <w:rFonts w:ascii="Times New Roman" w:hAnsi="Times New Roman" w:cs="Times New Roman"/>
          <w:sz w:val="28"/>
          <w:szCs w:val="28"/>
        </w:rPr>
        <w:t>регламенты мониторинга и переобучения моделей;</w:t>
      </w:r>
    </w:p>
    <w:p w:rsidR="00B632E1" w:rsidRPr="00B632E1" w:rsidRDefault="00B632E1" w:rsidP="007A5E8A">
      <w:pPr>
        <w:pStyle w:val="af2"/>
        <w:numPr>
          <w:ilvl w:val="0"/>
          <w:numId w:val="106"/>
        </w:numPr>
        <w:rPr>
          <w:rFonts w:ascii="Times New Roman" w:hAnsi="Times New Roman" w:cs="Times New Roman"/>
          <w:sz w:val="28"/>
          <w:szCs w:val="28"/>
        </w:rPr>
      </w:pPr>
      <w:r w:rsidRPr="00B632E1">
        <w:rPr>
          <w:rFonts w:ascii="Times New Roman" w:hAnsi="Times New Roman" w:cs="Times New Roman"/>
          <w:sz w:val="28"/>
          <w:szCs w:val="28"/>
        </w:rPr>
        <w:t>правила интерпретации результатов AI;</w:t>
      </w:r>
    </w:p>
    <w:p w:rsidR="00B632E1" w:rsidRDefault="00B632E1" w:rsidP="007A5E8A">
      <w:pPr>
        <w:pStyle w:val="af2"/>
        <w:numPr>
          <w:ilvl w:val="0"/>
          <w:numId w:val="106"/>
        </w:numPr>
        <w:rPr>
          <w:rFonts w:ascii="Times New Roman" w:hAnsi="Times New Roman" w:cs="Times New Roman"/>
          <w:sz w:val="28"/>
          <w:szCs w:val="28"/>
        </w:rPr>
      </w:pPr>
      <w:r w:rsidRPr="00B632E1">
        <w:rPr>
          <w:rFonts w:ascii="Times New Roman" w:hAnsi="Times New Roman" w:cs="Times New Roman"/>
          <w:sz w:val="28"/>
          <w:szCs w:val="28"/>
        </w:rPr>
        <w:t>требования к объяснимости моделей (explainability).</w:t>
      </w:r>
    </w:p>
    <w:p w:rsidR="007004AC" w:rsidRPr="00B632E1" w:rsidRDefault="007004AC" w:rsidP="007004AC">
      <w:pPr>
        <w:pStyle w:val="3"/>
        <w:jc w:val="both"/>
        <w:rPr>
          <w:rFonts w:ascii="Times New Roman" w:hAnsi="Times New Roman" w:cs="Times New Roman"/>
          <w:sz w:val="28"/>
          <w:szCs w:val="28"/>
        </w:rPr>
      </w:pPr>
      <w:bookmarkStart w:id="40" w:name="_Toc234848578"/>
      <w:r>
        <w:rPr>
          <w:rFonts w:ascii="Times New Roman" w:hAnsi="Times New Roman" w:cs="Times New Roman"/>
          <w:sz w:val="28"/>
          <w:szCs w:val="28"/>
        </w:rPr>
        <w:t>4.3.7</w:t>
      </w:r>
      <w:r w:rsidR="009C7C58">
        <w:rPr>
          <w:rFonts w:ascii="Times New Roman" w:hAnsi="Times New Roman" w:cs="Times New Roman"/>
          <w:sz w:val="28"/>
          <w:szCs w:val="28"/>
        </w:rPr>
        <w:tab/>
        <w:t>Требования к метрологи</w:t>
      </w:r>
      <w:r w:rsidRPr="00B632E1">
        <w:rPr>
          <w:rFonts w:ascii="Times New Roman" w:hAnsi="Times New Roman" w:cs="Times New Roman"/>
          <w:sz w:val="28"/>
          <w:szCs w:val="28"/>
        </w:rPr>
        <w:t>ческому обеспечению</w:t>
      </w:r>
      <w:bookmarkEnd w:id="40"/>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Метрологическое обеспечение ИС должно обеспечивать единство, достоверность, сопоставимость и проверяемость измеряемых, рассчитываемых и отображаемых показателей, используемых в ИС CRM.</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ИС должна обеспечивать корректное измерение, расчет, отображение, хранение и передачу количественных показателей, применяемых в процессах обслуживания клиентов, продаж, маркетинга, отчетности, контроля SLA, KPI и анализа эффективности работы подразделений.</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К измеряемым и рассчитываемым показателям ИС относятся:</w:t>
      </w:r>
    </w:p>
    <w:p w:rsidR="007004AC" w:rsidRPr="00F475D8" w:rsidRDefault="007004AC" w:rsidP="007A5E8A">
      <w:pPr>
        <w:pStyle w:val="af2"/>
        <w:numPr>
          <w:ilvl w:val="0"/>
          <w:numId w:val="106"/>
        </w:numPr>
        <w:rPr>
          <w:rFonts w:ascii="Times New Roman" w:hAnsi="Times New Roman" w:cs="Times New Roman"/>
          <w:sz w:val="28"/>
          <w:szCs w:val="28"/>
        </w:rPr>
      </w:pPr>
      <w:r w:rsidRPr="00F475D8">
        <w:rPr>
          <w:rFonts w:ascii="Times New Roman" w:hAnsi="Times New Roman" w:cs="Times New Roman"/>
          <w:sz w:val="28"/>
          <w:szCs w:val="28"/>
        </w:rPr>
        <w:t xml:space="preserve">время регистрации, обработки, эскалации и закрытия обращений; </w:t>
      </w:r>
    </w:p>
    <w:p w:rsidR="007004AC" w:rsidRPr="00F475D8" w:rsidRDefault="007004AC" w:rsidP="007A5E8A">
      <w:pPr>
        <w:pStyle w:val="af2"/>
        <w:numPr>
          <w:ilvl w:val="0"/>
          <w:numId w:val="106"/>
        </w:numPr>
        <w:rPr>
          <w:rFonts w:ascii="Times New Roman" w:hAnsi="Times New Roman" w:cs="Times New Roman"/>
          <w:sz w:val="28"/>
          <w:szCs w:val="28"/>
        </w:rPr>
      </w:pPr>
      <w:r w:rsidRPr="00F475D8">
        <w:rPr>
          <w:rFonts w:ascii="Times New Roman" w:hAnsi="Times New Roman" w:cs="Times New Roman"/>
          <w:sz w:val="28"/>
          <w:szCs w:val="28"/>
        </w:rPr>
        <w:t xml:space="preserve">сроки выполнения SLA; </w:t>
      </w:r>
    </w:p>
    <w:p w:rsidR="007004AC" w:rsidRPr="00F475D8" w:rsidRDefault="007004AC" w:rsidP="007A5E8A">
      <w:pPr>
        <w:pStyle w:val="af2"/>
        <w:numPr>
          <w:ilvl w:val="0"/>
          <w:numId w:val="106"/>
        </w:numPr>
        <w:rPr>
          <w:rFonts w:ascii="Times New Roman" w:hAnsi="Times New Roman" w:cs="Times New Roman"/>
          <w:sz w:val="28"/>
          <w:szCs w:val="28"/>
        </w:rPr>
      </w:pPr>
      <w:r w:rsidRPr="00F475D8">
        <w:rPr>
          <w:rFonts w:ascii="Times New Roman" w:hAnsi="Times New Roman" w:cs="Times New Roman"/>
          <w:sz w:val="28"/>
          <w:szCs w:val="28"/>
        </w:rPr>
        <w:t xml:space="preserve">показатели KPI пользователей и подразделений; </w:t>
      </w:r>
    </w:p>
    <w:p w:rsidR="007004AC" w:rsidRPr="00F475D8" w:rsidRDefault="007004AC" w:rsidP="007A5E8A">
      <w:pPr>
        <w:pStyle w:val="af2"/>
        <w:numPr>
          <w:ilvl w:val="0"/>
          <w:numId w:val="106"/>
        </w:numPr>
        <w:rPr>
          <w:rFonts w:ascii="Times New Roman" w:hAnsi="Times New Roman" w:cs="Times New Roman"/>
          <w:sz w:val="28"/>
          <w:szCs w:val="28"/>
        </w:rPr>
      </w:pPr>
      <w:r w:rsidRPr="00F475D8">
        <w:rPr>
          <w:rFonts w:ascii="Times New Roman" w:hAnsi="Times New Roman" w:cs="Times New Roman"/>
          <w:sz w:val="28"/>
          <w:szCs w:val="28"/>
        </w:rPr>
        <w:t xml:space="preserve">количество обращений, лидов, сделок, задач, клиентов и кампаний; </w:t>
      </w:r>
    </w:p>
    <w:p w:rsidR="007004AC" w:rsidRPr="00F475D8" w:rsidRDefault="007004AC" w:rsidP="007A5E8A">
      <w:pPr>
        <w:pStyle w:val="af2"/>
        <w:numPr>
          <w:ilvl w:val="0"/>
          <w:numId w:val="106"/>
        </w:numPr>
        <w:rPr>
          <w:rFonts w:ascii="Times New Roman" w:hAnsi="Times New Roman" w:cs="Times New Roman"/>
          <w:sz w:val="28"/>
          <w:szCs w:val="28"/>
        </w:rPr>
      </w:pPr>
      <w:r w:rsidRPr="00F475D8">
        <w:rPr>
          <w:rFonts w:ascii="Times New Roman" w:hAnsi="Times New Roman" w:cs="Times New Roman"/>
          <w:sz w:val="28"/>
          <w:szCs w:val="28"/>
        </w:rPr>
        <w:t xml:space="preserve">показатели продаж и маркетинговых кампаний; </w:t>
      </w:r>
    </w:p>
    <w:p w:rsidR="007004AC" w:rsidRPr="00F475D8" w:rsidRDefault="007004AC" w:rsidP="007A5E8A">
      <w:pPr>
        <w:pStyle w:val="af2"/>
        <w:numPr>
          <w:ilvl w:val="0"/>
          <w:numId w:val="106"/>
        </w:numPr>
        <w:rPr>
          <w:rFonts w:ascii="Times New Roman" w:hAnsi="Times New Roman" w:cs="Times New Roman"/>
          <w:sz w:val="28"/>
          <w:szCs w:val="28"/>
        </w:rPr>
      </w:pPr>
      <w:r w:rsidRPr="00F475D8">
        <w:rPr>
          <w:rFonts w:ascii="Times New Roman" w:hAnsi="Times New Roman" w:cs="Times New Roman"/>
          <w:sz w:val="28"/>
          <w:szCs w:val="28"/>
        </w:rPr>
        <w:t xml:space="preserve">показатели конверсии, отклика, отказов и результативности кампаний; </w:t>
      </w:r>
    </w:p>
    <w:p w:rsidR="007004AC" w:rsidRPr="00F475D8" w:rsidRDefault="007004AC" w:rsidP="007A5E8A">
      <w:pPr>
        <w:pStyle w:val="af2"/>
        <w:numPr>
          <w:ilvl w:val="0"/>
          <w:numId w:val="106"/>
        </w:numPr>
        <w:rPr>
          <w:rFonts w:ascii="Times New Roman" w:hAnsi="Times New Roman" w:cs="Times New Roman"/>
          <w:sz w:val="28"/>
          <w:szCs w:val="28"/>
        </w:rPr>
      </w:pPr>
      <w:r w:rsidRPr="00F475D8">
        <w:rPr>
          <w:rFonts w:ascii="Times New Roman" w:hAnsi="Times New Roman" w:cs="Times New Roman"/>
          <w:sz w:val="28"/>
          <w:szCs w:val="28"/>
        </w:rPr>
        <w:t xml:space="preserve">финансовые и расчетные показатели, включая ARPU; </w:t>
      </w:r>
    </w:p>
    <w:p w:rsidR="007004AC" w:rsidRPr="00F475D8" w:rsidRDefault="007004AC" w:rsidP="007A5E8A">
      <w:pPr>
        <w:pStyle w:val="af2"/>
        <w:numPr>
          <w:ilvl w:val="0"/>
          <w:numId w:val="106"/>
        </w:numPr>
        <w:rPr>
          <w:rFonts w:ascii="Times New Roman" w:hAnsi="Times New Roman" w:cs="Times New Roman"/>
          <w:sz w:val="28"/>
          <w:szCs w:val="28"/>
        </w:rPr>
      </w:pPr>
      <w:r w:rsidRPr="00F475D8">
        <w:rPr>
          <w:rFonts w:ascii="Times New Roman" w:hAnsi="Times New Roman" w:cs="Times New Roman"/>
          <w:sz w:val="28"/>
          <w:szCs w:val="28"/>
        </w:rPr>
        <w:t xml:space="preserve">показатели качества обслуживания; </w:t>
      </w:r>
    </w:p>
    <w:p w:rsidR="007004AC" w:rsidRPr="00F475D8" w:rsidRDefault="007004AC" w:rsidP="007A5E8A">
      <w:pPr>
        <w:pStyle w:val="af2"/>
        <w:numPr>
          <w:ilvl w:val="0"/>
          <w:numId w:val="106"/>
        </w:numPr>
        <w:rPr>
          <w:rFonts w:ascii="Times New Roman" w:hAnsi="Times New Roman" w:cs="Times New Roman"/>
          <w:sz w:val="28"/>
          <w:szCs w:val="28"/>
        </w:rPr>
      </w:pPr>
      <w:r w:rsidRPr="00F475D8">
        <w:rPr>
          <w:rFonts w:ascii="Times New Roman" w:hAnsi="Times New Roman" w:cs="Times New Roman"/>
          <w:sz w:val="28"/>
          <w:szCs w:val="28"/>
        </w:rPr>
        <w:t xml:space="preserve">показатели производительности и доступности ИС; </w:t>
      </w:r>
    </w:p>
    <w:p w:rsidR="007004AC" w:rsidRPr="00F475D8" w:rsidRDefault="007004AC" w:rsidP="007A5E8A">
      <w:pPr>
        <w:pStyle w:val="af2"/>
        <w:numPr>
          <w:ilvl w:val="0"/>
          <w:numId w:val="106"/>
        </w:numPr>
        <w:rPr>
          <w:rFonts w:ascii="Times New Roman" w:hAnsi="Times New Roman" w:cs="Times New Roman"/>
          <w:sz w:val="28"/>
          <w:szCs w:val="28"/>
        </w:rPr>
      </w:pPr>
      <w:r w:rsidRPr="00F475D8">
        <w:rPr>
          <w:rFonts w:ascii="Times New Roman" w:hAnsi="Times New Roman" w:cs="Times New Roman"/>
          <w:sz w:val="28"/>
          <w:szCs w:val="28"/>
        </w:rPr>
        <w:t xml:space="preserve">результаты скоринга, классификации, прогнозирования и иных аналитических расчетов, включая результаты AI/ML-моделей при их использовании. </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В ИС должны применяться единые и согласованные с Заказчиком единицы измерения, включая:</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секунды, минуты, часы и дни — для временных показателей;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проценты — для долей, вероятностей, конверсий, выполнения SLA и KPI;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числовые значения — для количества объектов и операций;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lastRenderedPageBreak/>
        <w:t xml:space="preserve">денежные единицы — для финансовых и коммерческих показателей;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условные баллы, рейтинги или вероятностные значения — для скоринга, классификаций и аналитических моделей. </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Единицы измерения должны отображаться в интерфейсе, отчетах, дашбордах, выгрузках и документации однозначно и непротиворечиво.</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Методики расчета ключевых показателей, включая SLA, KPI, ARPU, конверсию, результативность кампаний, показатели качества обслуживания и иные расчетные показатели, должны быть согласованы с Заказчиком на этапе проектирования.</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Для каждого ключевого показателя должны быть определены:</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наименование показателя;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назначение показателя;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источник данных;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формула или правило расчета;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единица измерения;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период расчета;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правила округления;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условия включения и исключения данных;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ответственный владелец показателя. </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ИС должна обеспечивать единообразный расчет показателей во всех подсистемах, отчетах, дашбордах и выгрузках. Не допускается различие значений одного и того же показателя в разных отчетах и экранных формах без документированного описания методики расчета.</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ИС должна обеспечивать фиксацию времени событий, операций и изменений, используемых для расчета SLA, KPI, аудита, журналирования, интеграционного обмена и отчетности.</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Время, используемое в ИС, должно быть синхронизировано в рамках инфраструктуры Заказчика. Правила использования временной зоны и пересчета времени при необходимости должны быть определены на этапе проектирования.</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ИС должна обеспечивать возможность проверки корректности расчетов показателей на основании исходных данных. Для ключевых показателей должны быть предусмотрены механизмы контроля:</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полноты исходных данных;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корректности формул и правил расчета;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lastRenderedPageBreak/>
        <w:t xml:space="preserve">отсутствия дублирования данных;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соответствия расчетов утвержденной методике;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фиксации даты и времени расчета;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возможности повторного расчета при изменении исходных данных. </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При использовании AI/ML-компонентов должны быть определены и контролироваться применимые метрики качества моделей. Состав метрик определяется на этапе проектирования с учетом назначения конкретной модели и может включать:</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точность;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полноту;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precision;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recall;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F1-score;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ROC-AUC;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стабильность модели;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долю ошибочных классификаций;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уровень уверенности модели;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время отклика модели;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долю ручных корректировок результатов модели пользователями. </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Метрики качества AI/ML-моделей должны рассчитываться по согласованной с Заказчиком методике и использоваться для контроля пригодности моделей к эксплуатации.</w:t>
      </w:r>
    </w:p>
    <w:p w:rsidR="007004AC" w:rsidRPr="007004AC" w:rsidRDefault="007004AC" w:rsidP="007004AC">
      <w:pPr>
        <w:spacing w:before="100" w:beforeAutospacing="1" w:after="100" w:afterAutospacing="1" w:line="240" w:lineRule="auto"/>
        <w:rPr>
          <w:rFonts w:ascii="Times New Roman" w:eastAsia="Times New Roman" w:hAnsi="Times New Roman" w:cs="Times New Roman"/>
          <w:sz w:val="28"/>
          <w:szCs w:val="28"/>
          <w:lang w:eastAsia="ru-RU"/>
        </w:rPr>
      </w:pPr>
      <w:r w:rsidRPr="007004AC">
        <w:rPr>
          <w:rFonts w:ascii="Times New Roman" w:eastAsia="Times New Roman" w:hAnsi="Times New Roman" w:cs="Times New Roman"/>
          <w:sz w:val="28"/>
          <w:szCs w:val="28"/>
          <w:lang w:eastAsia="ru-RU"/>
        </w:rPr>
        <w:t>В составе проектной и эксплуатационной документации должны быть описаны:</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перечень измеряемых и рассчитываемых показателей;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методики расчета SLA, KPI и иных ключевых показателей;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правила округления и отображения значений;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источники данных;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требования к синхронизации времени;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порядок контроля достоверности расчетов; </w:t>
      </w:r>
    </w:p>
    <w:p w:rsidR="007004AC" w:rsidRPr="007004AC"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 xml:space="preserve">метрики качества AI/ML-моделей при их использовании; </w:t>
      </w:r>
    </w:p>
    <w:p w:rsidR="007004AC" w:rsidRPr="00F475D8" w:rsidRDefault="007004AC" w:rsidP="007A5E8A">
      <w:pPr>
        <w:pStyle w:val="af2"/>
        <w:numPr>
          <w:ilvl w:val="0"/>
          <w:numId w:val="106"/>
        </w:numPr>
        <w:rPr>
          <w:rFonts w:ascii="Times New Roman" w:hAnsi="Times New Roman" w:cs="Times New Roman"/>
          <w:sz w:val="28"/>
          <w:szCs w:val="28"/>
        </w:rPr>
      </w:pPr>
      <w:r w:rsidRPr="007004AC">
        <w:rPr>
          <w:rFonts w:ascii="Times New Roman" w:hAnsi="Times New Roman" w:cs="Times New Roman"/>
          <w:sz w:val="28"/>
          <w:szCs w:val="28"/>
        </w:rPr>
        <w:t>порядок проверки корректности расчетов при испытаниях и приемке ИС.</w:t>
      </w:r>
    </w:p>
    <w:p w:rsidR="00270285" w:rsidRPr="00B632E1" w:rsidRDefault="00270285" w:rsidP="00351EE8">
      <w:pPr>
        <w:pStyle w:val="1"/>
        <w:jc w:val="both"/>
        <w:rPr>
          <w:rFonts w:ascii="Times New Roman" w:hAnsi="Times New Roman" w:cs="Times New Roman"/>
          <w:sz w:val="28"/>
          <w:szCs w:val="28"/>
        </w:rPr>
      </w:pPr>
      <w:bookmarkStart w:id="41" w:name="_Toc234848579"/>
      <w:r w:rsidRPr="00B632E1">
        <w:rPr>
          <w:rFonts w:ascii="Times New Roman" w:hAnsi="Times New Roman" w:cs="Times New Roman"/>
          <w:sz w:val="28"/>
          <w:szCs w:val="28"/>
        </w:rPr>
        <w:lastRenderedPageBreak/>
        <w:t>5.</w:t>
      </w:r>
      <w:r w:rsidRPr="00B632E1">
        <w:rPr>
          <w:rFonts w:ascii="Times New Roman" w:hAnsi="Times New Roman" w:cs="Times New Roman"/>
          <w:sz w:val="28"/>
          <w:szCs w:val="28"/>
        </w:rPr>
        <w:tab/>
        <w:t>Состав и содержание работ по созданию ИС</w:t>
      </w:r>
      <w:bookmarkEnd w:id="41"/>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Раздел «Состав и содержание работ по созданию ИС» определяет перечень стадий и этапов работ по созданию информационной системы, а также сроки их выполнения.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Стадии и этапы создания ИС должны определяться в соответствии с требованиями O‘z DSt 1986. Перечень стадий и этапов работ оформляется в соответствии с Приложением C настоящего технического задания.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составе работ по созданию ИС предусматриваются следующие стадии:</w:t>
      </w:r>
    </w:p>
    <w:p w:rsidR="00270285" w:rsidRPr="00B632E1" w:rsidRDefault="00270285" w:rsidP="007A5E8A">
      <w:pPr>
        <w:pStyle w:val="af2"/>
        <w:numPr>
          <w:ilvl w:val="0"/>
          <w:numId w:val="107"/>
        </w:numPr>
        <w:jc w:val="both"/>
        <w:rPr>
          <w:rFonts w:ascii="Times New Roman" w:hAnsi="Times New Roman" w:cs="Times New Roman"/>
          <w:sz w:val="28"/>
          <w:szCs w:val="28"/>
        </w:rPr>
      </w:pPr>
      <w:r w:rsidRPr="00B632E1">
        <w:rPr>
          <w:rFonts w:ascii="Times New Roman" w:hAnsi="Times New Roman" w:cs="Times New Roman"/>
          <w:sz w:val="28"/>
          <w:szCs w:val="28"/>
        </w:rPr>
        <w:t>предпроектные работы;</w:t>
      </w:r>
    </w:p>
    <w:p w:rsidR="00270285" w:rsidRPr="00B632E1" w:rsidRDefault="00270285" w:rsidP="007A5E8A">
      <w:pPr>
        <w:pStyle w:val="af2"/>
        <w:numPr>
          <w:ilvl w:val="0"/>
          <w:numId w:val="107"/>
        </w:numPr>
        <w:jc w:val="both"/>
        <w:rPr>
          <w:rFonts w:ascii="Times New Roman" w:hAnsi="Times New Roman" w:cs="Times New Roman"/>
          <w:sz w:val="28"/>
          <w:szCs w:val="28"/>
        </w:rPr>
      </w:pPr>
      <w:r w:rsidRPr="00B632E1">
        <w:rPr>
          <w:rFonts w:ascii="Times New Roman" w:hAnsi="Times New Roman" w:cs="Times New Roman"/>
          <w:sz w:val="28"/>
          <w:szCs w:val="28"/>
        </w:rPr>
        <w:t>разработка и согласование технического задания;</w:t>
      </w:r>
    </w:p>
    <w:p w:rsidR="00270285" w:rsidRPr="00B632E1" w:rsidRDefault="00270285" w:rsidP="007A5E8A">
      <w:pPr>
        <w:pStyle w:val="af2"/>
        <w:numPr>
          <w:ilvl w:val="0"/>
          <w:numId w:val="107"/>
        </w:numPr>
        <w:jc w:val="both"/>
        <w:rPr>
          <w:rFonts w:ascii="Times New Roman" w:hAnsi="Times New Roman" w:cs="Times New Roman"/>
          <w:sz w:val="28"/>
          <w:szCs w:val="28"/>
        </w:rPr>
      </w:pPr>
      <w:r w:rsidRPr="00B632E1">
        <w:rPr>
          <w:rFonts w:ascii="Times New Roman" w:hAnsi="Times New Roman" w:cs="Times New Roman"/>
          <w:sz w:val="28"/>
          <w:szCs w:val="28"/>
        </w:rPr>
        <w:t>проектирование системы;</w:t>
      </w:r>
    </w:p>
    <w:p w:rsidR="00270285" w:rsidRPr="00B632E1" w:rsidRDefault="00270285" w:rsidP="007A5E8A">
      <w:pPr>
        <w:pStyle w:val="af2"/>
        <w:numPr>
          <w:ilvl w:val="0"/>
          <w:numId w:val="107"/>
        </w:numPr>
        <w:jc w:val="both"/>
        <w:rPr>
          <w:rFonts w:ascii="Times New Roman" w:hAnsi="Times New Roman" w:cs="Times New Roman"/>
          <w:sz w:val="28"/>
          <w:szCs w:val="28"/>
        </w:rPr>
      </w:pPr>
      <w:r w:rsidRPr="00B632E1">
        <w:rPr>
          <w:rFonts w:ascii="Times New Roman" w:hAnsi="Times New Roman" w:cs="Times New Roman"/>
          <w:sz w:val="28"/>
          <w:szCs w:val="28"/>
        </w:rPr>
        <w:t>разработка и настройка системы;</w:t>
      </w:r>
    </w:p>
    <w:p w:rsidR="00270285" w:rsidRPr="00B632E1" w:rsidRDefault="00270285" w:rsidP="007A5E8A">
      <w:pPr>
        <w:pStyle w:val="af2"/>
        <w:numPr>
          <w:ilvl w:val="0"/>
          <w:numId w:val="107"/>
        </w:numPr>
        <w:jc w:val="both"/>
        <w:rPr>
          <w:rFonts w:ascii="Times New Roman" w:hAnsi="Times New Roman" w:cs="Times New Roman"/>
          <w:sz w:val="28"/>
          <w:szCs w:val="28"/>
        </w:rPr>
      </w:pPr>
      <w:r w:rsidRPr="00B632E1">
        <w:rPr>
          <w:rFonts w:ascii="Times New Roman" w:hAnsi="Times New Roman" w:cs="Times New Roman"/>
          <w:sz w:val="28"/>
          <w:szCs w:val="28"/>
        </w:rPr>
        <w:t>тестирование системы;</w:t>
      </w:r>
    </w:p>
    <w:p w:rsidR="00270285" w:rsidRPr="00B632E1" w:rsidRDefault="00270285" w:rsidP="007A5E8A">
      <w:pPr>
        <w:pStyle w:val="af2"/>
        <w:numPr>
          <w:ilvl w:val="0"/>
          <w:numId w:val="107"/>
        </w:numPr>
        <w:jc w:val="both"/>
        <w:rPr>
          <w:rFonts w:ascii="Times New Roman" w:hAnsi="Times New Roman" w:cs="Times New Roman"/>
          <w:sz w:val="28"/>
          <w:szCs w:val="28"/>
        </w:rPr>
      </w:pPr>
      <w:r w:rsidRPr="00B632E1">
        <w:rPr>
          <w:rFonts w:ascii="Times New Roman" w:hAnsi="Times New Roman" w:cs="Times New Roman"/>
          <w:sz w:val="28"/>
          <w:szCs w:val="28"/>
        </w:rPr>
        <w:t>внедрение системы;</w:t>
      </w:r>
    </w:p>
    <w:p w:rsidR="00270285" w:rsidRPr="00B632E1" w:rsidRDefault="00270285" w:rsidP="007A5E8A">
      <w:pPr>
        <w:pStyle w:val="af2"/>
        <w:numPr>
          <w:ilvl w:val="0"/>
          <w:numId w:val="107"/>
        </w:numPr>
        <w:jc w:val="both"/>
        <w:rPr>
          <w:rFonts w:ascii="Times New Roman" w:hAnsi="Times New Roman" w:cs="Times New Roman"/>
          <w:sz w:val="28"/>
          <w:szCs w:val="28"/>
        </w:rPr>
      </w:pPr>
      <w:r w:rsidRPr="00B632E1">
        <w:rPr>
          <w:rFonts w:ascii="Times New Roman" w:hAnsi="Times New Roman" w:cs="Times New Roman"/>
          <w:sz w:val="28"/>
          <w:szCs w:val="28"/>
        </w:rPr>
        <w:t>ввод системы в эксплуатацию;</w:t>
      </w:r>
    </w:p>
    <w:p w:rsidR="00270285" w:rsidRPr="00B632E1" w:rsidRDefault="00270285" w:rsidP="007A5E8A">
      <w:pPr>
        <w:pStyle w:val="af2"/>
        <w:numPr>
          <w:ilvl w:val="0"/>
          <w:numId w:val="107"/>
        </w:numPr>
        <w:jc w:val="both"/>
        <w:rPr>
          <w:rFonts w:ascii="Times New Roman" w:hAnsi="Times New Roman" w:cs="Times New Roman"/>
          <w:sz w:val="28"/>
          <w:szCs w:val="28"/>
        </w:rPr>
      </w:pPr>
      <w:r w:rsidRPr="00B632E1">
        <w:rPr>
          <w:rFonts w:ascii="Times New Roman" w:hAnsi="Times New Roman" w:cs="Times New Roman"/>
          <w:sz w:val="28"/>
          <w:szCs w:val="28"/>
        </w:rPr>
        <w:t>сопровождение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Состав и содержание работ на каждой стадии должны быть определены в календарном плане работ.</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Перечень документов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По окончании соответствующих стадий и этапов работ должны быть подготовлены и представлены документы в соответствии с требованиями O‘z DSt 1985.</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Перечень разрабатываемых документов определяется составом проектной и эксплуатационной документации, предусмотренной указанным стандартом.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Экспертиза технической документации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Для технической документации, разрабатываемой в рамках создания ИС, должна проводиться экспертиза.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проведении экспертизы должны быть определены:</w:t>
      </w:r>
    </w:p>
    <w:p w:rsidR="00270285" w:rsidRPr="00B632E1" w:rsidRDefault="00270285" w:rsidP="007A5E8A">
      <w:pPr>
        <w:pStyle w:val="af2"/>
        <w:numPr>
          <w:ilvl w:val="0"/>
          <w:numId w:val="108"/>
        </w:numPr>
        <w:jc w:val="both"/>
        <w:rPr>
          <w:rFonts w:ascii="Times New Roman" w:hAnsi="Times New Roman" w:cs="Times New Roman"/>
          <w:sz w:val="28"/>
          <w:szCs w:val="28"/>
        </w:rPr>
      </w:pPr>
      <w:r w:rsidRPr="00B632E1">
        <w:rPr>
          <w:rFonts w:ascii="Times New Roman" w:hAnsi="Times New Roman" w:cs="Times New Roman"/>
          <w:sz w:val="28"/>
          <w:szCs w:val="28"/>
        </w:rPr>
        <w:t>стадия и этап проведения экспертизы;</w:t>
      </w:r>
    </w:p>
    <w:p w:rsidR="00270285" w:rsidRPr="00B632E1" w:rsidRDefault="00270285" w:rsidP="007A5E8A">
      <w:pPr>
        <w:pStyle w:val="af2"/>
        <w:numPr>
          <w:ilvl w:val="0"/>
          <w:numId w:val="108"/>
        </w:numPr>
        <w:jc w:val="both"/>
        <w:rPr>
          <w:rFonts w:ascii="Times New Roman" w:hAnsi="Times New Roman" w:cs="Times New Roman"/>
          <w:sz w:val="28"/>
          <w:szCs w:val="28"/>
        </w:rPr>
      </w:pPr>
      <w:r w:rsidRPr="00B632E1">
        <w:rPr>
          <w:rFonts w:ascii="Times New Roman" w:hAnsi="Times New Roman" w:cs="Times New Roman"/>
          <w:sz w:val="28"/>
          <w:szCs w:val="28"/>
        </w:rPr>
        <w:t>объем проверяемой документации;</w:t>
      </w:r>
    </w:p>
    <w:p w:rsidR="00270285" w:rsidRPr="00B632E1" w:rsidRDefault="00270285" w:rsidP="007A5E8A">
      <w:pPr>
        <w:pStyle w:val="af2"/>
        <w:numPr>
          <w:ilvl w:val="0"/>
          <w:numId w:val="108"/>
        </w:numPr>
        <w:jc w:val="both"/>
        <w:rPr>
          <w:rFonts w:ascii="Times New Roman" w:hAnsi="Times New Roman" w:cs="Times New Roman"/>
          <w:sz w:val="28"/>
          <w:szCs w:val="28"/>
        </w:rPr>
      </w:pPr>
      <w:r w:rsidRPr="00B632E1">
        <w:rPr>
          <w:rFonts w:ascii="Times New Roman" w:hAnsi="Times New Roman" w:cs="Times New Roman"/>
          <w:sz w:val="28"/>
          <w:szCs w:val="28"/>
        </w:rPr>
        <w:t>организация, осуществляющая экспертизу;</w:t>
      </w:r>
    </w:p>
    <w:p w:rsidR="00270285" w:rsidRPr="00B632E1" w:rsidRDefault="00270285" w:rsidP="007A5E8A">
      <w:pPr>
        <w:pStyle w:val="af2"/>
        <w:numPr>
          <w:ilvl w:val="0"/>
          <w:numId w:val="108"/>
        </w:numPr>
        <w:jc w:val="both"/>
        <w:rPr>
          <w:rFonts w:ascii="Times New Roman" w:hAnsi="Times New Roman" w:cs="Times New Roman"/>
          <w:sz w:val="28"/>
          <w:szCs w:val="28"/>
        </w:rPr>
      </w:pPr>
      <w:r w:rsidRPr="00B632E1">
        <w:rPr>
          <w:rFonts w:ascii="Times New Roman" w:hAnsi="Times New Roman" w:cs="Times New Roman"/>
          <w:sz w:val="28"/>
          <w:szCs w:val="28"/>
        </w:rPr>
        <w:t>порядок проведения экспертизы и согласования результатов.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Программа обеспечения надежности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необходимости должна разрабатываться программа работ, направленных на обеспечение требуемого уровня надежности создаваемой ИС.</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Программа обеспечения надежности может включать:</w:t>
      </w:r>
    </w:p>
    <w:p w:rsidR="00270285" w:rsidRPr="00B632E1" w:rsidRDefault="00270285" w:rsidP="007A5E8A">
      <w:pPr>
        <w:pStyle w:val="af2"/>
        <w:numPr>
          <w:ilvl w:val="0"/>
          <w:numId w:val="109"/>
        </w:numPr>
        <w:jc w:val="both"/>
        <w:rPr>
          <w:rFonts w:ascii="Times New Roman" w:hAnsi="Times New Roman" w:cs="Times New Roman"/>
          <w:sz w:val="28"/>
          <w:szCs w:val="28"/>
        </w:rPr>
      </w:pPr>
      <w:r w:rsidRPr="00B632E1">
        <w:rPr>
          <w:rFonts w:ascii="Times New Roman" w:hAnsi="Times New Roman" w:cs="Times New Roman"/>
          <w:sz w:val="28"/>
          <w:szCs w:val="28"/>
        </w:rPr>
        <w:t>мероприятия по повышению отказоустойчивости системы;</w:t>
      </w:r>
    </w:p>
    <w:p w:rsidR="00270285" w:rsidRPr="00B632E1" w:rsidRDefault="00270285" w:rsidP="007A5E8A">
      <w:pPr>
        <w:pStyle w:val="af2"/>
        <w:numPr>
          <w:ilvl w:val="0"/>
          <w:numId w:val="109"/>
        </w:numPr>
        <w:jc w:val="both"/>
        <w:rPr>
          <w:rFonts w:ascii="Times New Roman" w:hAnsi="Times New Roman" w:cs="Times New Roman"/>
          <w:sz w:val="28"/>
          <w:szCs w:val="28"/>
        </w:rPr>
      </w:pPr>
      <w:r w:rsidRPr="00B632E1">
        <w:rPr>
          <w:rFonts w:ascii="Times New Roman" w:hAnsi="Times New Roman" w:cs="Times New Roman"/>
          <w:sz w:val="28"/>
          <w:szCs w:val="28"/>
        </w:rPr>
        <w:t>мероприятия по резервированию критически важных компонентов;</w:t>
      </w:r>
    </w:p>
    <w:p w:rsidR="00270285" w:rsidRPr="00B632E1" w:rsidRDefault="00270285" w:rsidP="007A5E8A">
      <w:pPr>
        <w:pStyle w:val="af2"/>
        <w:numPr>
          <w:ilvl w:val="0"/>
          <w:numId w:val="109"/>
        </w:numPr>
        <w:jc w:val="both"/>
        <w:rPr>
          <w:rFonts w:ascii="Times New Roman" w:hAnsi="Times New Roman" w:cs="Times New Roman"/>
          <w:sz w:val="28"/>
          <w:szCs w:val="28"/>
        </w:rPr>
      </w:pPr>
      <w:r w:rsidRPr="00B632E1">
        <w:rPr>
          <w:rFonts w:ascii="Times New Roman" w:hAnsi="Times New Roman" w:cs="Times New Roman"/>
          <w:sz w:val="28"/>
          <w:szCs w:val="28"/>
        </w:rPr>
        <w:t>мероприятия по обеспечению сохранности и восстановлению данных.</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Представление промежуточных версий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процессе разработки системы могут представляться промежуточные версии ИС для проверки функциональности и оценки результатов разработки.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Периоды представления промежуточных версий системы должны определяться в соответствии с O‘z DSt 1986 и составлять не менее трех недель между итерациями.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Программа обеспечения полноты функциональности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рамках создания системы должна быть предусмотрена программа работ, направленная на обеспечение полноты реализации функций системы, определенных в техническом задании.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Данная программа должна предусматривать:</w:t>
      </w:r>
    </w:p>
    <w:p w:rsidR="00270285" w:rsidRPr="00B632E1" w:rsidRDefault="00270285" w:rsidP="007A5E8A">
      <w:pPr>
        <w:pStyle w:val="af2"/>
        <w:numPr>
          <w:ilvl w:val="0"/>
          <w:numId w:val="110"/>
        </w:numPr>
        <w:jc w:val="both"/>
        <w:rPr>
          <w:rFonts w:ascii="Times New Roman" w:hAnsi="Times New Roman" w:cs="Times New Roman"/>
          <w:sz w:val="28"/>
          <w:szCs w:val="28"/>
        </w:rPr>
      </w:pPr>
      <w:r w:rsidRPr="00B632E1">
        <w:rPr>
          <w:rFonts w:ascii="Times New Roman" w:hAnsi="Times New Roman" w:cs="Times New Roman"/>
          <w:sz w:val="28"/>
          <w:szCs w:val="28"/>
        </w:rPr>
        <w:t>контроль реализации функциональных требований;</w:t>
      </w:r>
    </w:p>
    <w:p w:rsidR="00270285" w:rsidRPr="00B632E1" w:rsidRDefault="00270285" w:rsidP="007A5E8A">
      <w:pPr>
        <w:pStyle w:val="af2"/>
        <w:numPr>
          <w:ilvl w:val="0"/>
          <w:numId w:val="110"/>
        </w:numPr>
        <w:jc w:val="both"/>
        <w:rPr>
          <w:rFonts w:ascii="Times New Roman" w:hAnsi="Times New Roman" w:cs="Times New Roman"/>
          <w:sz w:val="28"/>
          <w:szCs w:val="28"/>
        </w:rPr>
      </w:pPr>
      <w:r w:rsidRPr="00B632E1">
        <w:rPr>
          <w:rFonts w:ascii="Times New Roman" w:hAnsi="Times New Roman" w:cs="Times New Roman"/>
          <w:sz w:val="28"/>
          <w:szCs w:val="28"/>
        </w:rPr>
        <w:t>проверку соответствия реализованных функций требованиям технического задания;</w:t>
      </w:r>
    </w:p>
    <w:p w:rsidR="00270285" w:rsidRPr="00B632E1" w:rsidRDefault="00270285" w:rsidP="007A5E8A">
      <w:pPr>
        <w:pStyle w:val="af2"/>
        <w:numPr>
          <w:ilvl w:val="0"/>
          <w:numId w:val="110"/>
        </w:numPr>
        <w:jc w:val="both"/>
        <w:rPr>
          <w:rFonts w:ascii="Times New Roman" w:hAnsi="Times New Roman" w:cs="Times New Roman"/>
          <w:sz w:val="28"/>
          <w:szCs w:val="28"/>
        </w:rPr>
      </w:pPr>
      <w:r w:rsidRPr="00B632E1">
        <w:rPr>
          <w:rFonts w:ascii="Times New Roman" w:hAnsi="Times New Roman" w:cs="Times New Roman"/>
          <w:sz w:val="28"/>
          <w:szCs w:val="28"/>
        </w:rPr>
        <w:t>проведение функционального тестирования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Работы по метрологическому обеспечению</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необходимости должен быть определен перечень работ по метрологическому обеспечению ИС.</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Для таких работ должны быть указаны:</w:t>
      </w:r>
    </w:p>
    <w:p w:rsidR="00270285" w:rsidRPr="00B632E1" w:rsidRDefault="00270285" w:rsidP="007A5E8A">
      <w:pPr>
        <w:pStyle w:val="af2"/>
        <w:numPr>
          <w:ilvl w:val="0"/>
          <w:numId w:val="111"/>
        </w:numPr>
        <w:jc w:val="both"/>
        <w:rPr>
          <w:rFonts w:ascii="Times New Roman" w:hAnsi="Times New Roman" w:cs="Times New Roman"/>
          <w:sz w:val="28"/>
          <w:szCs w:val="28"/>
        </w:rPr>
      </w:pPr>
      <w:r w:rsidRPr="00B632E1">
        <w:rPr>
          <w:rFonts w:ascii="Times New Roman" w:hAnsi="Times New Roman" w:cs="Times New Roman"/>
          <w:sz w:val="28"/>
          <w:szCs w:val="28"/>
        </w:rPr>
        <w:t>состав работ;</w:t>
      </w:r>
    </w:p>
    <w:p w:rsidR="00270285" w:rsidRPr="00B632E1" w:rsidRDefault="00270285" w:rsidP="007A5E8A">
      <w:pPr>
        <w:pStyle w:val="af2"/>
        <w:numPr>
          <w:ilvl w:val="0"/>
          <w:numId w:val="111"/>
        </w:numPr>
        <w:jc w:val="both"/>
        <w:rPr>
          <w:rFonts w:ascii="Times New Roman" w:hAnsi="Times New Roman" w:cs="Times New Roman"/>
          <w:sz w:val="28"/>
          <w:szCs w:val="28"/>
        </w:rPr>
      </w:pPr>
      <w:r w:rsidRPr="00B632E1">
        <w:rPr>
          <w:rFonts w:ascii="Times New Roman" w:hAnsi="Times New Roman" w:cs="Times New Roman"/>
          <w:sz w:val="28"/>
          <w:szCs w:val="28"/>
        </w:rPr>
        <w:t>сроки их выполнения;</w:t>
      </w:r>
    </w:p>
    <w:p w:rsidR="00270285" w:rsidRPr="00B632E1" w:rsidRDefault="00270285" w:rsidP="007A5E8A">
      <w:pPr>
        <w:pStyle w:val="af2"/>
        <w:numPr>
          <w:ilvl w:val="0"/>
          <w:numId w:val="111"/>
        </w:numPr>
        <w:jc w:val="both"/>
        <w:rPr>
          <w:rFonts w:ascii="Times New Roman" w:hAnsi="Times New Roman" w:cs="Times New Roman"/>
          <w:sz w:val="28"/>
          <w:szCs w:val="28"/>
        </w:rPr>
      </w:pPr>
      <w:r w:rsidRPr="00B632E1">
        <w:rPr>
          <w:rFonts w:ascii="Times New Roman" w:hAnsi="Times New Roman" w:cs="Times New Roman"/>
          <w:sz w:val="28"/>
          <w:szCs w:val="28"/>
        </w:rPr>
        <w:t>организации-исполнители.</w:t>
      </w:r>
    </w:p>
    <w:p w:rsidR="00270285" w:rsidRPr="00B632E1" w:rsidRDefault="00E070A0" w:rsidP="00351EE8">
      <w:pPr>
        <w:pStyle w:val="1"/>
        <w:jc w:val="both"/>
        <w:rPr>
          <w:rFonts w:ascii="Times New Roman" w:hAnsi="Times New Roman" w:cs="Times New Roman"/>
          <w:sz w:val="28"/>
          <w:szCs w:val="28"/>
        </w:rPr>
      </w:pPr>
      <w:r>
        <w:rPr>
          <w:rFonts w:ascii="Times New Roman" w:hAnsi="Times New Roman" w:cs="Times New Roman"/>
          <w:sz w:val="28"/>
          <w:szCs w:val="28"/>
        </w:rPr>
        <w:t xml:space="preserve"> </w:t>
      </w:r>
      <w:bookmarkStart w:id="42" w:name="_Toc234848580"/>
      <w:r w:rsidR="00270285" w:rsidRPr="00B632E1">
        <w:rPr>
          <w:rFonts w:ascii="Times New Roman" w:hAnsi="Times New Roman" w:cs="Times New Roman"/>
          <w:sz w:val="28"/>
          <w:szCs w:val="28"/>
        </w:rPr>
        <w:t>6.</w:t>
      </w:r>
      <w:r w:rsidR="00270285" w:rsidRPr="00B632E1">
        <w:rPr>
          <w:rFonts w:ascii="Times New Roman" w:hAnsi="Times New Roman" w:cs="Times New Roman"/>
          <w:sz w:val="28"/>
          <w:szCs w:val="28"/>
        </w:rPr>
        <w:tab/>
        <w:t>Порядок контроля и приемки ИС</w:t>
      </w:r>
      <w:bookmarkEnd w:id="42"/>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Контроль выполнения работ, испытания и приемка информационной системы осуществляются в соответствии с требованиями ГОСТ 34.603.</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Используемые в ИС средства криптографической защиты информации (СКЗИ) должны быть сертифицированы в установленном порядке в соответствии с Постановлением Президента Республики Узбекистан от 3 апреля 2007 года № ПП-614.</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Виды испытаний: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В соответствии с требованиями ГОСТ 34.603 для Системы предусматриваются следующие виды проверок и испытаний: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предварительные испытания;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опытная эксплуатация;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приемочные испытания.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Испытания проводятся с целью проверки соответствия системы требованиям настоящего технического задания, корректности функционирования реализованных функций и готовности системы к промышленной эксплуатации.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Предварительные испытания Системы проводятся в соответствии с документом «Программа и методика испытаний».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По результатам успешного завершения предварительных испытаний Система вводится в опытную эксплуатацию.</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Опытная эксплуатация: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Опытная эксплуатация Системы осуществляется персоналом Заказчика из числа сотрудников, прошедших обучение по программе Исполнителя.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Опытная эксплуатация проводится в соответствии с программой и графиком опытной эксплуатации.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Продолжительность опытной эксплуатации должна составлять не менее 15 и не более 45 рабочих дней.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процессе опытной эксплуатации:</w:t>
      </w:r>
    </w:p>
    <w:p w:rsidR="00270285" w:rsidRPr="00B632E1" w:rsidRDefault="00270285" w:rsidP="007A5E8A">
      <w:pPr>
        <w:pStyle w:val="af2"/>
        <w:numPr>
          <w:ilvl w:val="0"/>
          <w:numId w:val="112"/>
        </w:numPr>
        <w:jc w:val="both"/>
        <w:rPr>
          <w:rFonts w:ascii="Times New Roman" w:hAnsi="Times New Roman" w:cs="Times New Roman"/>
          <w:sz w:val="28"/>
          <w:szCs w:val="28"/>
        </w:rPr>
      </w:pPr>
      <w:r w:rsidRPr="00B632E1">
        <w:rPr>
          <w:rFonts w:ascii="Times New Roman" w:hAnsi="Times New Roman" w:cs="Times New Roman"/>
          <w:sz w:val="28"/>
          <w:szCs w:val="28"/>
        </w:rPr>
        <w:t>фиксируются результаты функционирования системы;</w:t>
      </w:r>
    </w:p>
    <w:p w:rsidR="00270285" w:rsidRPr="00B632E1" w:rsidRDefault="00270285" w:rsidP="007A5E8A">
      <w:pPr>
        <w:pStyle w:val="af2"/>
        <w:numPr>
          <w:ilvl w:val="0"/>
          <w:numId w:val="112"/>
        </w:numPr>
        <w:jc w:val="both"/>
        <w:rPr>
          <w:rFonts w:ascii="Times New Roman" w:hAnsi="Times New Roman" w:cs="Times New Roman"/>
          <w:sz w:val="28"/>
          <w:szCs w:val="28"/>
        </w:rPr>
      </w:pPr>
      <w:r w:rsidRPr="00B632E1">
        <w:rPr>
          <w:rFonts w:ascii="Times New Roman" w:hAnsi="Times New Roman" w:cs="Times New Roman"/>
          <w:sz w:val="28"/>
          <w:szCs w:val="28"/>
        </w:rPr>
        <w:t>выявляются возможные замечания и предложения по работе системы;</w:t>
      </w:r>
    </w:p>
    <w:p w:rsidR="00270285" w:rsidRPr="00B632E1" w:rsidRDefault="00270285" w:rsidP="007A5E8A">
      <w:pPr>
        <w:pStyle w:val="af2"/>
        <w:numPr>
          <w:ilvl w:val="0"/>
          <w:numId w:val="112"/>
        </w:numPr>
        <w:jc w:val="both"/>
        <w:rPr>
          <w:rFonts w:ascii="Times New Roman" w:hAnsi="Times New Roman" w:cs="Times New Roman"/>
          <w:sz w:val="28"/>
          <w:szCs w:val="28"/>
        </w:rPr>
      </w:pPr>
      <w:r w:rsidRPr="00B632E1">
        <w:rPr>
          <w:rFonts w:ascii="Times New Roman" w:hAnsi="Times New Roman" w:cs="Times New Roman"/>
          <w:sz w:val="28"/>
          <w:szCs w:val="28"/>
        </w:rPr>
        <w:t>проверяется корректность выполнения функциональных возможностей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Ход опытной эксплуатации фиксируется в журнале опытной эксплуатации.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По завершении опытной эксплуатации составляется протокол результатов опытной эксплуатации.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Приемочные испытания: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По окончании опытной эксплуатации Система должна быть подвергнута приемочным испытаниям.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Приемочные испытания проводятся в соответствии с документом «Программа и методика испытаний».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В ходе приемочных испытаний проверяются: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комплекс программных средств информационной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состав эксплуатационной документации;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подготовленность персонала к эксплуатации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Проверка программных средств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испытаниях комплекса программных средств ИС проверяются: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соответствие реализованных функций требованиям настоящего технического задания;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корректность выполнения автоматизированных функций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соответствие количественных и качественных характеристик функционирования системы требованиям технического задания.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Проверка эксплуатационной документации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проверке эксплуатационной документации должны быть проверены: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соответствие состава документации требованиям настоящего технического задания;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полнота инструкций по работе с системой;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наличие у персонала необходимых знаний и навыков для эксплуатации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Оформление результатов испытаний: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Результаты проведения испытаний оформляются следующими документами:</w:t>
      </w:r>
    </w:p>
    <w:p w:rsidR="00270285" w:rsidRPr="00B632E1" w:rsidRDefault="00270285" w:rsidP="007A5E8A">
      <w:pPr>
        <w:pStyle w:val="af2"/>
        <w:numPr>
          <w:ilvl w:val="0"/>
          <w:numId w:val="113"/>
        </w:numPr>
        <w:jc w:val="both"/>
        <w:rPr>
          <w:rFonts w:ascii="Times New Roman" w:hAnsi="Times New Roman" w:cs="Times New Roman"/>
          <w:sz w:val="28"/>
          <w:szCs w:val="28"/>
        </w:rPr>
      </w:pPr>
      <w:r w:rsidRPr="00B632E1">
        <w:rPr>
          <w:rFonts w:ascii="Times New Roman" w:hAnsi="Times New Roman" w:cs="Times New Roman"/>
          <w:sz w:val="28"/>
          <w:szCs w:val="28"/>
        </w:rPr>
        <w:t>акт предварительных испытаний;</w:t>
      </w:r>
    </w:p>
    <w:p w:rsidR="00270285" w:rsidRPr="00B632E1" w:rsidRDefault="00270285" w:rsidP="007A5E8A">
      <w:pPr>
        <w:pStyle w:val="af2"/>
        <w:numPr>
          <w:ilvl w:val="0"/>
          <w:numId w:val="113"/>
        </w:numPr>
        <w:jc w:val="both"/>
        <w:rPr>
          <w:rFonts w:ascii="Times New Roman" w:hAnsi="Times New Roman" w:cs="Times New Roman"/>
          <w:sz w:val="28"/>
          <w:szCs w:val="28"/>
        </w:rPr>
      </w:pPr>
      <w:r w:rsidRPr="00B632E1">
        <w:rPr>
          <w:rFonts w:ascii="Times New Roman" w:hAnsi="Times New Roman" w:cs="Times New Roman"/>
          <w:sz w:val="28"/>
          <w:szCs w:val="28"/>
        </w:rPr>
        <w:t>акт опытной эксплуатации;</w:t>
      </w:r>
    </w:p>
    <w:p w:rsidR="00270285" w:rsidRPr="00B632E1" w:rsidRDefault="00270285" w:rsidP="007A5E8A">
      <w:pPr>
        <w:pStyle w:val="af2"/>
        <w:numPr>
          <w:ilvl w:val="0"/>
          <w:numId w:val="113"/>
        </w:numPr>
        <w:jc w:val="both"/>
        <w:rPr>
          <w:rFonts w:ascii="Times New Roman" w:hAnsi="Times New Roman" w:cs="Times New Roman"/>
          <w:sz w:val="28"/>
          <w:szCs w:val="28"/>
        </w:rPr>
      </w:pPr>
      <w:r w:rsidRPr="00B632E1">
        <w:rPr>
          <w:rFonts w:ascii="Times New Roman" w:hAnsi="Times New Roman" w:cs="Times New Roman"/>
          <w:sz w:val="28"/>
          <w:szCs w:val="28"/>
        </w:rPr>
        <w:t>акт приемочных испытаний.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Положительные результаты испытаний являются основанием для подписания актов сдачи-приемки работ соответствующих этапов создания ИС.</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положительных результатах опытной эксплуатации и отсутствии существенных замечаний допускается проведение приемочных испытаний в сокращенном объеме.</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Приемочная комиссия:</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Приемка результатов работ осуществляется приемочной комиссией, создаваемой Заказчиком.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lastRenderedPageBreak/>
        <w:t>В состав комиссии включаются:</w:t>
      </w:r>
    </w:p>
    <w:p w:rsidR="00270285" w:rsidRPr="00B632E1" w:rsidRDefault="00270285" w:rsidP="007A5E8A">
      <w:pPr>
        <w:pStyle w:val="af2"/>
        <w:numPr>
          <w:ilvl w:val="0"/>
          <w:numId w:val="114"/>
        </w:numPr>
        <w:jc w:val="both"/>
        <w:rPr>
          <w:rFonts w:ascii="Times New Roman" w:hAnsi="Times New Roman" w:cs="Times New Roman"/>
          <w:sz w:val="28"/>
          <w:szCs w:val="28"/>
        </w:rPr>
      </w:pPr>
      <w:r w:rsidRPr="00B632E1">
        <w:rPr>
          <w:rFonts w:ascii="Times New Roman" w:hAnsi="Times New Roman" w:cs="Times New Roman"/>
          <w:sz w:val="28"/>
          <w:szCs w:val="28"/>
        </w:rPr>
        <w:t>представители Заказчика;</w:t>
      </w:r>
    </w:p>
    <w:p w:rsidR="00270285" w:rsidRPr="00B632E1" w:rsidRDefault="00270285" w:rsidP="007A5E8A">
      <w:pPr>
        <w:pStyle w:val="af2"/>
        <w:numPr>
          <w:ilvl w:val="0"/>
          <w:numId w:val="114"/>
        </w:numPr>
        <w:jc w:val="both"/>
        <w:rPr>
          <w:rFonts w:ascii="Times New Roman" w:hAnsi="Times New Roman" w:cs="Times New Roman"/>
          <w:sz w:val="28"/>
          <w:szCs w:val="28"/>
        </w:rPr>
      </w:pPr>
      <w:r w:rsidRPr="00B632E1">
        <w:rPr>
          <w:rFonts w:ascii="Times New Roman" w:hAnsi="Times New Roman" w:cs="Times New Roman"/>
          <w:sz w:val="28"/>
          <w:szCs w:val="28"/>
        </w:rPr>
        <w:t>представители Исполнителя;</w:t>
      </w:r>
    </w:p>
    <w:p w:rsidR="00270285" w:rsidRPr="00B632E1" w:rsidRDefault="00270285" w:rsidP="007A5E8A">
      <w:pPr>
        <w:pStyle w:val="af2"/>
        <w:numPr>
          <w:ilvl w:val="0"/>
          <w:numId w:val="114"/>
        </w:numPr>
        <w:jc w:val="both"/>
        <w:rPr>
          <w:rFonts w:ascii="Times New Roman" w:hAnsi="Times New Roman" w:cs="Times New Roman"/>
          <w:sz w:val="28"/>
          <w:szCs w:val="28"/>
        </w:rPr>
      </w:pPr>
      <w:r w:rsidRPr="00B632E1">
        <w:rPr>
          <w:rFonts w:ascii="Times New Roman" w:hAnsi="Times New Roman" w:cs="Times New Roman"/>
          <w:sz w:val="28"/>
          <w:szCs w:val="28"/>
        </w:rPr>
        <w:t>представители подразделений, участвующих в эксплуатации системы.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Председателем приемочной комиссии назначается представитель Заказчика.</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По результатам работы приемочная комиссия оформляет акт приемки системы, который подписывается всеми членами комиссии и утверждается Заказчиком.</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Организационно-распорядительные документы: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рамках проведения контроля и приемки ИС оформляются следующие документы:</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1.</w:t>
      </w:r>
      <w:r w:rsidRPr="00B632E1">
        <w:rPr>
          <w:rFonts w:ascii="Times New Roman" w:hAnsi="Times New Roman" w:cs="Times New Roman"/>
          <w:sz w:val="28"/>
          <w:szCs w:val="28"/>
        </w:rPr>
        <w:tab/>
        <w:t>акт завершения работ;</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2.</w:t>
      </w:r>
      <w:r w:rsidRPr="00B632E1">
        <w:rPr>
          <w:rFonts w:ascii="Times New Roman" w:hAnsi="Times New Roman" w:cs="Times New Roman"/>
          <w:sz w:val="28"/>
          <w:szCs w:val="28"/>
        </w:rPr>
        <w:tab/>
        <w:t>акт приемки в опытную эксплуатацию;</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3.</w:t>
      </w:r>
      <w:r w:rsidRPr="00B632E1">
        <w:rPr>
          <w:rFonts w:ascii="Times New Roman" w:hAnsi="Times New Roman" w:cs="Times New Roman"/>
          <w:sz w:val="28"/>
          <w:szCs w:val="28"/>
        </w:rPr>
        <w:tab/>
        <w:t>акт приемки в промышленную эксплуатацию;</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4.</w:t>
      </w:r>
      <w:r w:rsidRPr="00B632E1">
        <w:rPr>
          <w:rFonts w:ascii="Times New Roman" w:hAnsi="Times New Roman" w:cs="Times New Roman"/>
          <w:sz w:val="28"/>
          <w:szCs w:val="28"/>
        </w:rPr>
        <w:tab/>
        <w:t>план-график работ;</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5.</w:t>
      </w:r>
      <w:r w:rsidRPr="00B632E1">
        <w:rPr>
          <w:rFonts w:ascii="Times New Roman" w:hAnsi="Times New Roman" w:cs="Times New Roman"/>
          <w:sz w:val="28"/>
          <w:szCs w:val="28"/>
        </w:rPr>
        <w:tab/>
        <w:t>приказ о составе приемочной комиссии;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6.</w:t>
      </w:r>
      <w:r w:rsidRPr="00B632E1">
        <w:rPr>
          <w:rFonts w:ascii="Times New Roman" w:hAnsi="Times New Roman" w:cs="Times New Roman"/>
          <w:sz w:val="28"/>
          <w:szCs w:val="28"/>
        </w:rPr>
        <w:tab/>
        <w:t>приказ о проведении работ;</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7.</w:t>
      </w:r>
      <w:r w:rsidRPr="00B632E1">
        <w:rPr>
          <w:rFonts w:ascii="Times New Roman" w:hAnsi="Times New Roman" w:cs="Times New Roman"/>
          <w:sz w:val="28"/>
          <w:szCs w:val="28"/>
        </w:rPr>
        <w:tab/>
        <w:t>программа работ;</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8.</w:t>
      </w:r>
      <w:r w:rsidRPr="00B632E1">
        <w:rPr>
          <w:rFonts w:ascii="Times New Roman" w:hAnsi="Times New Roman" w:cs="Times New Roman"/>
          <w:sz w:val="28"/>
          <w:szCs w:val="28"/>
        </w:rPr>
        <w:tab/>
        <w:t>протокол испытаний;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9.</w:t>
      </w:r>
      <w:r w:rsidRPr="00B632E1">
        <w:rPr>
          <w:rFonts w:ascii="Times New Roman" w:hAnsi="Times New Roman" w:cs="Times New Roman"/>
          <w:sz w:val="28"/>
          <w:szCs w:val="28"/>
        </w:rPr>
        <w:tab/>
        <w:t>протокол согласования.</w:t>
      </w:r>
    </w:p>
    <w:p w:rsidR="00270285" w:rsidRPr="00B632E1" w:rsidRDefault="00270285" w:rsidP="00351EE8">
      <w:pPr>
        <w:pStyle w:val="1"/>
        <w:jc w:val="both"/>
        <w:rPr>
          <w:rFonts w:ascii="Times New Roman" w:hAnsi="Times New Roman" w:cs="Times New Roman"/>
          <w:sz w:val="28"/>
          <w:szCs w:val="28"/>
        </w:rPr>
      </w:pPr>
      <w:bookmarkStart w:id="43" w:name="_Toc234848581"/>
      <w:r w:rsidRPr="00B632E1">
        <w:rPr>
          <w:rFonts w:ascii="Times New Roman" w:hAnsi="Times New Roman" w:cs="Times New Roman"/>
          <w:sz w:val="28"/>
          <w:szCs w:val="28"/>
        </w:rPr>
        <w:t>7.</w:t>
      </w:r>
      <w:r w:rsidRPr="00B632E1">
        <w:rPr>
          <w:rFonts w:ascii="Times New Roman" w:hAnsi="Times New Roman" w:cs="Times New Roman"/>
          <w:sz w:val="28"/>
          <w:szCs w:val="28"/>
        </w:rPr>
        <w:tab/>
        <w:t>Требования к составу и содержанию работ по подготовке ИС к вводу в действие</w:t>
      </w:r>
      <w:bookmarkEnd w:id="43"/>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При подготовке информационной системы к вводу в действие должны быть выполнены мероприятия, обеспечивающие готовность системы, инфраструктуры и персонала к эксплуатации.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Должно быть обеспечено приведение информации, используемой в системе, к форматам и структурам, предусмотренным требованиями информационного и лингвистического обеспечения. Необходимо выполнить подготовку и загрузку исходных данных, настройку справочников и классификаторов, а также проверку корректности обмена данными со смежными информационными системами.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 xml:space="preserve">Должна быть подготовлена инфраструктура объекта информатизации, включая установку и настройку программного обеспечения системы, </w:t>
      </w:r>
      <w:r w:rsidRPr="00B632E1">
        <w:rPr>
          <w:rFonts w:ascii="Times New Roman" w:hAnsi="Times New Roman" w:cs="Times New Roman"/>
          <w:sz w:val="28"/>
          <w:szCs w:val="28"/>
        </w:rPr>
        <w:lastRenderedPageBreak/>
        <w:t>подготовку рабочих мест пользователей и проверку готовности программно-технических средств.</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Необходимо создать условия функционирования системы, обеспечивающие соответствие системы требованиям настоящего технического задания, включая обеспечение работоспособности программных и технических средств, организацию резервного копирования данных и управление доступом пользователей.</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Должны быть определены подразделения и должностные лица, ответственные за эксплуатацию и сопровождение системы, а также порядок взаимодействия участников эксплуатации.</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До ввода системы в эксплуатацию должно быть выполнено комплектование штата пользователей и администраторов системы, а также проведено обучение персонала работе с системой в соответствии с программой обучения.</w:t>
      </w:r>
    </w:p>
    <w:p w:rsidR="00270285" w:rsidRPr="00B632E1" w:rsidRDefault="00270285" w:rsidP="00351EE8">
      <w:pPr>
        <w:pStyle w:val="1"/>
        <w:jc w:val="both"/>
        <w:rPr>
          <w:rFonts w:ascii="Times New Roman" w:hAnsi="Times New Roman" w:cs="Times New Roman"/>
          <w:sz w:val="28"/>
          <w:szCs w:val="28"/>
        </w:rPr>
      </w:pPr>
      <w:bookmarkStart w:id="44" w:name="_Toc234848582"/>
      <w:r w:rsidRPr="00B632E1">
        <w:rPr>
          <w:rFonts w:ascii="Times New Roman" w:hAnsi="Times New Roman" w:cs="Times New Roman"/>
          <w:sz w:val="28"/>
          <w:szCs w:val="28"/>
        </w:rPr>
        <w:t>8.</w:t>
      </w:r>
      <w:r w:rsidRPr="00B632E1">
        <w:rPr>
          <w:rFonts w:ascii="Times New Roman" w:hAnsi="Times New Roman" w:cs="Times New Roman"/>
          <w:sz w:val="28"/>
          <w:szCs w:val="28"/>
        </w:rPr>
        <w:tab/>
        <w:t>Требования к документированию</w:t>
      </w:r>
      <w:bookmarkEnd w:id="44"/>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рамках создания информационной системы должна быть разработана документация в соответствии с требованиями O‘z DSt 1985.</w:t>
      </w:r>
    </w:p>
    <w:p w:rsidR="00270285"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Состав документации должен включать проектную, программную и эксплуатационную документацию, необходимую для разработки, внедрения, эксплуатации и сопровождения системы.</w:t>
      </w:r>
    </w:p>
    <w:p w:rsidR="009476AB" w:rsidRPr="00B632E1" w:rsidRDefault="009476AB" w:rsidP="00351EE8">
      <w:pPr>
        <w:jc w:val="both"/>
        <w:rPr>
          <w:rFonts w:ascii="Times New Roman" w:hAnsi="Times New Roman" w:cs="Times New Roman"/>
          <w:sz w:val="28"/>
          <w:szCs w:val="28"/>
        </w:rPr>
      </w:pPr>
      <w:r w:rsidRPr="009476AB">
        <w:rPr>
          <w:rFonts w:ascii="Times New Roman" w:hAnsi="Times New Roman" w:cs="Times New Roman"/>
          <w:sz w:val="28"/>
          <w:szCs w:val="28"/>
        </w:rPr>
        <w:t>В состав программной документации, предоставляемой для проведения государственной экспертизы, должны входить документы «Описание программы» и «Текст программы» при применимости к поставляемому программному обеспечению, условиям договора и объему передаваемых прав на программное обеспечение.</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Разрабатываемые документы должны предоставляться Заказчику в электронном виде на стандартных носителях информации и, при необходимости, в печатной форме.</w:t>
      </w:r>
    </w:p>
    <w:p w:rsidR="00270285"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Дополнительно могут разрабатываться документы, требуемые Заказчиком для эксплуатации и сопровождения системы.</w:t>
      </w:r>
    </w:p>
    <w:p w:rsidR="009476AB" w:rsidRPr="00B632E1" w:rsidRDefault="00270285" w:rsidP="00351EE8">
      <w:pPr>
        <w:jc w:val="both"/>
        <w:rPr>
          <w:rFonts w:ascii="Times New Roman" w:hAnsi="Times New Roman" w:cs="Times New Roman"/>
          <w:sz w:val="28"/>
          <w:szCs w:val="28"/>
        </w:rPr>
      </w:pPr>
      <w:r w:rsidRPr="00B632E1">
        <w:rPr>
          <w:rFonts w:ascii="Times New Roman" w:hAnsi="Times New Roman" w:cs="Times New Roman"/>
          <w:sz w:val="28"/>
          <w:szCs w:val="28"/>
        </w:rPr>
        <w:t>В случае отсутствия государственных стандартов, определяющих требования к документированию отдельных элементов информационной системы, требования к составу и содержанию таких документов должны быть определены в рамках разработки проекта системы и согласованы с Заказчиком.</w:t>
      </w:r>
    </w:p>
    <w:p w:rsidR="007D31E5" w:rsidRPr="00B632E1" w:rsidRDefault="007D31E5" w:rsidP="007D31E5">
      <w:pPr>
        <w:pStyle w:val="1"/>
        <w:jc w:val="both"/>
        <w:rPr>
          <w:rFonts w:ascii="Times New Roman" w:hAnsi="Times New Roman" w:cs="Times New Roman"/>
          <w:sz w:val="28"/>
          <w:szCs w:val="28"/>
        </w:rPr>
      </w:pPr>
      <w:bookmarkStart w:id="45" w:name="_Toc234848583"/>
      <w:r w:rsidRPr="00B632E1">
        <w:rPr>
          <w:rFonts w:ascii="Times New Roman" w:hAnsi="Times New Roman" w:cs="Times New Roman"/>
          <w:sz w:val="28"/>
          <w:szCs w:val="28"/>
        </w:rPr>
        <w:t>9.</w:t>
      </w:r>
      <w:r w:rsidRPr="00B632E1">
        <w:rPr>
          <w:rFonts w:ascii="Times New Roman" w:hAnsi="Times New Roman" w:cs="Times New Roman"/>
          <w:sz w:val="28"/>
          <w:szCs w:val="28"/>
        </w:rPr>
        <w:tab/>
        <w:t>Требования к пользователям ИС</w:t>
      </w:r>
      <w:bookmarkEnd w:id="45"/>
    </w:p>
    <w:p w:rsidR="00270285" w:rsidRPr="00B632E1" w:rsidRDefault="00270285" w:rsidP="00351EE8">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980"/>
        <w:gridCol w:w="7365"/>
      </w:tblGrid>
      <w:tr w:rsidR="007D31E5" w:rsidRPr="00B632E1" w:rsidTr="007D31E5">
        <w:tc>
          <w:tcPr>
            <w:tcW w:w="1980" w:type="dxa"/>
          </w:tcPr>
          <w:p w:rsidR="007D31E5" w:rsidRPr="00B632E1" w:rsidRDefault="007D31E5" w:rsidP="007D31E5">
            <w:pPr>
              <w:rPr>
                <w:sz w:val="28"/>
                <w:lang w:val="ru-RU"/>
              </w:rPr>
            </w:pPr>
            <w:r w:rsidRPr="00B632E1">
              <w:rPr>
                <w:sz w:val="28"/>
                <w:lang w:val="ru-RU"/>
              </w:rPr>
              <w:lastRenderedPageBreak/>
              <w:t>Роль</w:t>
            </w:r>
          </w:p>
        </w:tc>
        <w:tc>
          <w:tcPr>
            <w:tcW w:w="7365" w:type="dxa"/>
          </w:tcPr>
          <w:p w:rsidR="007D31E5" w:rsidRPr="00B632E1" w:rsidRDefault="007D31E5" w:rsidP="007D31E5">
            <w:pPr>
              <w:rPr>
                <w:sz w:val="28"/>
                <w:szCs w:val="28"/>
                <w:lang w:val="ru-RU"/>
              </w:rPr>
            </w:pPr>
            <w:r w:rsidRPr="00B632E1">
              <w:rPr>
                <w:sz w:val="28"/>
                <w:lang w:val="ru-RU"/>
              </w:rPr>
              <w:t>Основные задачи в системе</w:t>
            </w:r>
          </w:p>
        </w:tc>
      </w:tr>
      <w:tr w:rsidR="007D31E5" w:rsidRPr="00B632E1" w:rsidTr="007D31E5">
        <w:tc>
          <w:tcPr>
            <w:tcW w:w="1980" w:type="dxa"/>
          </w:tcPr>
          <w:p w:rsidR="007D31E5" w:rsidRPr="00B632E1" w:rsidRDefault="007D31E5" w:rsidP="007D31E5">
            <w:pPr>
              <w:rPr>
                <w:sz w:val="24"/>
                <w:szCs w:val="28"/>
              </w:rPr>
            </w:pPr>
            <w:r w:rsidRPr="00B632E1">
              <w:rPr>
                <w:sz w:val="24"/>
              </w:rPr>
              <w:t>Коммерческий директор</w:t>
            </w:r>
          </w:p>
        </w:tc>
        <w:tc>
          <w:tcPr>
            <w:tcW w:w="7365" w:type="dxa"/>
          </w:tcPr>
          <w:p w:rsidR="007D31E5" w:rsidRPr="00B632E1" w:rsidRDefault="007D31E5" w:rsidP="007D31E5">
            <w:pPr>
              <w:rPr>
                <w:sz w:val="24"/>
                <w:szCs w:val="28"/>
              </w:rPr>
            </w:pPr>
            <w:r w:rsidRPr="00B632E1">
              <w:rPr>
                <w:sz w:val="24"/>
              </w:rPr>
              <w:t>Просмотр аналитики по кампаниям, продажам, откликам; контроль KPI маркетинга и B2B; утверждение ключевых инициатив.</w:t>
            </w:r>
          </w:p>
        </w:tc>
      </w:tr>
      <w:tr w:rsidR="007D31E5" w:rsidRPr="00B632E1" w:rsidTr="007D31E5">
        <w:tc>
          <w:tcPr>
            <w:tcW w:w="1980" w:type="dxa"/>
          </w:tcPr>
          <w:p w:rsidR="007D31E5" w:rsidRPr="00B632E1" w:rsidRDefault="007D31E5" w:rsidP="007D31E5">
            <w:pPr>
              <w:rPr>
                <w:sz w:val="24"/>
                <w:szCs w:val="28"/>
              </w:rPr>
            </w:pPr>
            <w:r w:rsidRPr="00B632E1">
              <w:rPr>
                <w:sz w:val="24"/>
              </w:rPr>
              <w:t>Руководитель отдела маркетинга</w:t>
            </w:r>
          </w:p>
        </w:tc>
        <w:tc>
          <w:tcPr>
            <w:tcW w:w="7365" w:type="dxa"/>
          </w:tcPr>
          <w:p w:rsidR="007D31E5" w:rsidRPr="00B632E1" w:rsidRDefault="007D31E5" w:rsidP="007D31E5">
            <w:pPr>
              <w:rPr>
                <w:sz w:val="24"/>
                <w:szCs w:val="28"/>
              </w:rPr>
            </w:pPr>
            <w:r w:rsidRPr="00B632E1">
              <w:rPr>
                <w:sz w:val="24"/>
              </w:rPr>
              <w:t>Утверждение кампаний и медиапланов, анализ эффективности, контроль исполнения и бюджета, согласование сценариев коммуникаций.</w:t>
            </w:r>
          </w:p>
        </w:tc>
      </w:tr>
      <w:tr w:rsidR="007D31E5" w:rsidRPr="00B632E1" w:rsidTr="007D31E5">
        <w:tc>
          <w:tcPr>
            <w:tcW w:w="1980" w:type="dxa"/>
          </w:tcPr>
          <w:p w:rsidR="007D31E5" w:rsidRPr="00B632E1" w:rsidRDefault="007D31E5" w:rsidP="007D31E5">
            <w:pPr>
              <w:rPr>
                <w:sz w:val="24"/>
                <w:szCs w:val="28"/>
              </w:rPr>
            </w:pPr>
            <w:r w:rsidRPr="00B632E1">
              <w:rPr>
                <w:sz w:val="24"/>
              </w:rPr>
              <w:t>Специалист отдела маркетинга</w:t>
            </w:r>
          </w:p>
        </w:tc>
        <w:tc>
          <w:tcPr>
            <w:tcW w:w="7365" w:type="dxa"/>
          </w:tcPr>
          <w:p w:rsidR="007D31E5" w:rsidRPr="00B632E1" w:rsidRDefault="007D31E5" w:rsidP="007D31E5">
            <w:pPr>
              <w:rPr>
                <w:sz w:val="24"/>
                <w:szCs w:val="28"/>
                <w:lang w:val="ru-RU"/>
              </w:rPr>
            </w:pPr>
            <w:r w:rsidRPr="00B632E1">
              <w:rPr>
                <w:sz w:val="24"/>
              </w:rPr>
              <w:t>Построение сегментов, настройка сценариев (Campaign Flow), запуск и контроль кампаний, сбор откликов, пост-анализ.</w:t>
            </w:r>
          </w:p>
        </w:tc>
      </w:tr>
      <w:tr w:rsidR="007D31E5" w:rsidRPr="00B632E1" w:rsidTr="007D31E5">
        <w:tc>
          <w:tcPr>
            <w:tcW w:w="1980" w:type="dxa"/>
          </w:tcPr>
          <w:p w:rsidR="007D31E5" w:rsidRPr="00B632E1" w:rsidRDefault="007D31E5" w:rsidP="007D31E5">
            <w:pPr>
              <w:rPr>
                <w:sz w:val="24"/>
                <w:szCs w:val="28"/>
              </w:rPr>
            </w:pPr>
            <w:r w:rsidRPr="00B632E1">
              <w:rPr>
                <w:sz w:val="24"/>
              </w:rPr>
              <w:t>Руководитель департамента B2B</w:t>
            </w:r>
          </w:p>
        </w:tc>
        <w:tc>
          <w:tcPr>
            <w:tcW w:w="7365" w:type="dxa"/>
          </w:tcPr>
          <w:p w:rsidR="007D31E5" w:rsidRPr="00B632E1" w:rsidRDefault="007D31E5" w:rsidP="007D31E5">
            <w:pPr>
              <w:rPr>
                <w:sz w:val="24"/>
                <w:szCs w:val="28"/>
              </w:rPr>
            </w:pPr>
            <w:r w:rsidRPr="00B632E1">
              <w:rPr>
                <w:sz w:val="24"/>
              </w:rPr>
              <w:t>Утверждение B2B-кампаний, контроль выполнения плана по клиентам/менеджерам, анализ отклонений.</w:t>
            </w:r>
          </w:p>
        </w:tc>
      </w:tr>
      <w:tr w:rsidR="007D31E5" w:rsidRPr="00B632E1" w:rsidTr="007D31E5">
        <w:tc>
          <w:tcPr>
            <w:tcW w:w="1980" w:type="dxa"/>
          </w:tcPr>
          <w:p w:rsidR="007D31E5" w:rsidRPr="00B632E1" w:rsidRDefault="007D31E5" w:rsidP="007D31E5">
            <w:pPr>
              <w:rPr>
                <w:sz w:val="24"/>
                <w:szCs w:val="28"/>
              </w:rPr>
            </w:pPr>
            <w:r w:rsidRPr="00B632E1">
              <w:rPr>
                <w:sz w:val="24"/>
              </w:rPr>
              <w:t>Специалист отдела B2C</w:t>
            </w:r>
          </w:p>
        </w:tc>
        <w:tc>
          <w:tcPr>
            <w:tcW w:w="7365" w:type="dxa"/>
          </w:tcPr>
          <w:p w:rsidR="007D31E5" w:rsidRPr="00B632E1" w:rsidRDefault="007D31E5" w:rsidP="007D31E5">
            <w:pPr>
              <w:rPr>
                <w:sz w:val="24"/>
                <w:szCs w:val="28"/>
              </w:rPr>
            </w:pPr>
            <w:r w:rsidRPr="00B632E1">
              <w:rPr>
                <w:sz w:val="24"/>
              </w:rPr>
              <w:t>Настройка B2C-коммуникаций, массовых охватных кампаний, работа с каналами Push/SMS/Email, выгрузка целевых сегментов.</w:t>
            </w:r>
          </w:p>
        </w:tc>
      </w:tr>
      <w:tr w:rsidR="007D31E5" w:rsidRPr="00B632E1" w:rsidTr="007D31E5">
        <w:tc>
          <w:tcPr>
            <w:tcW w:w="1980" w:type="dxa"/>
          </w:tcPr>
          <w:p w:rsidR="007D31E5" w:rsidRPr="00B632E1" w:rsidRDefault="007D31E5" w:rsidP="007D31E5">
            <w:pPr>
              <w:rPr>
                <w:sz w:val="24"/>
                <w:szCs w:val="28"/>
              </w:rPr>
            </w:pPr>
            <w:r w:rsidRPr="00B632E1">
              <w:rPr>
                <w:sz w:val="24"/>
              </w:rPr>
              <w:t>Специалист по привлечению клиентов («хантер»)</w:t>
            </w:r>
          </w:p>
        </w:tc>
        <w:tc>
          <w:tcPr>
            <w:tcW w:w="7365" w:type="dxa"/>
          </w:tcPr>
          <w:p w:rsidR="007D31E5" w:rsidRPr="00B632E1" w:rsidRDefault="007D31E5" w:rsidP="007D31E5">
            <w:pPr>
              <w:rPr>
                <w:sz w:val="24"/>
                <w:szCs w:val="28"/>
              </w:rPr>
            </w:pPr>
            <w:r w:rsidRPr="00B632E1">
              <w:rPr>
                <w:sz w:val="24"/>
              </w:rPr>
              <w:t>Использование сегментов для холодный обзвон, регистрация откликов, работа по скриптам и сценариям.</w:t>
            </w:r>
          </w:p>
        </w:tc>
      </w:tr>
      <w:tr w:rsidR="007D31E5" w:rsidRPr="00B632E1" w:rsidTr="007D31E5">
        <w:tc>
          <w:tcPr>
            <w:tcW w:w="1980" w:type="dxa"/>
          </w:tcPr>
          <w:p w:rsidR="007D31E5" w:rsidRPr="00B632E1" w:rsidRDefault="007D31E5" w:rsidP="007D31E5">
            <w:pPr>
              <w:rPr>
                <w:sz w:val="24"/>
                <w:szCs w:val="28"/>
              </w:rPr>
            </w:pPr>
            <w:r w:rsidRPr="00B632E1">
              <w:rPr>
                <w:sz w:val="24"/>
              </w:rPr>
              <w:t>Специалист по развитию клиентов («фармер»)</w:t>
            </w:r>
          </w:p>
        </w:tc>
        <w:tc>
          <w:tcPr>
            <w:tcW w:w="7365" w:type="dxa"/>
          </w:tcPr>
          <w:p w:rsidR="007D31E5" w:rsidRPr="00B632E1" w:rsidRDefault="007D31E5" w:rsidP="007D31E5">
            <w:pPr>
              <w:rPr>
                <w:sz w:val="24"/>
                <w:szCs w:val="28"/>
              </w:rPr>
            </w:pPr>
            <w:r w:rsidRPr="00B632E1">
              <w:rPr>
                <w:sz w:val="24"/>
              </w:rPr>
              <w:t>Работа с базой текущих клиентов, формирование персонализированных предложений, регистрация интереса, анализ истории взаимодействий.</w:t>
            </w:r>
          </w:p>
        </w:tc>
      </w:tr>
      <w:tr w:rsidR="007D31E5" w:rsidRPr="00B632E1" w:rsidTr="007D31E5">
        <w:tc>
          <w:tcPr>
            <w:tcW w:w="1980" w:type="dxa"/>
          </w:tcPr>
          <w:p w:rsidR="007D31E5" w:rsidRPr="00B632E1" w:rsidRDefault="007D31E5" w:rsidP="007D31E5">
            <w:pPr>
              <w:rPr>
                <w:sz w:val="24"/>
                <w:szCs w:val="28"/>
              </w:rPr>
            </w:pPr>
            <w:r w:rsidRPr="00B632E1">
              <w:rPr>
                <w:sz w:val="24"/>
              </w:rPr>
              <w:t>Специалист группы анализа и развития продуктов (внутренний маркетинг B2B)</w:t>
            </w:r>
          </w:p>
        </w:tc>
        <w:tc>
          <w:tcPr>
            <w:tcW w:w="7365" w:type="dxa"/>
          </w:tcPr>
          <w:p w:rsidR="007D31E5" w:rsidRPr="00B632E1" w:rsidRDefault="007D31E5" w:rsidP="007D31E5">
            <w:pPr>
              <w:rPr>
                <w:sz w:val="24"/>
                <w:szCs w:val="28"/>
              </w:rPr>
            </w:pPr>
            <w:r w:rsidRPr="00B632E1">
              <w:rPr>
                <w:sz w:val="24"/>
              </w:rPr>
              <w:t>Построение сегментов и подготовка кампаний, формирование предложений, анализ результатов кампаний по клиентам.</w:t>
            </w:r>
          </w:p>
        </w:tc>
      </w:tr>
      <w:tr w:rsidR="007D31E5" w:rsidRPr="00B632E1" w:rsidTr="007D31E5">
        <w:tc>
          <w:tcPr>
            <w:tcW w:w="1980" w:type="dxa"/>
          </w:tcPr>
          <w:p w:rsidR="007D31E5" w:rsidRPr="00B632E1" w:rsidRDefault="007D31E5" w:rsidP="007D31E5">
            <w:pPr>
              <w:rPr>
                <w:sz w:val="24"/>
                <w:szCs w:val="28"/>
              </w:rPr>
            </w:pPr>
            <w:r w:rsidRPr="00B632E1">
              <w:rPr>
                <w:sz w:val="24"/>
              </w:rPr>
              <w:t>Руководитель КЦ</w:t>
            </w:r>
          </w:p>
        </w:tc>
        <w:tc>
          <w:tcPr>
            <w:tcW w:w="7365" w:type="dxa"/>
          </w:tcPr>
          <w:p w:rsidR="007D31E5" w:rsidRPr="00B632E1" w:rsidRDefault="007D31E5" w:rsidP="007D31E5">
            <w:pPr>
              <w:rPr>
                <w:sz w:val="24"/>
                <w:szCs w:val="28"/>
              </w:rPr>
            </w:pPr>
            <w:r w:rsidRPr="00B632E1">
              <w:rPr>
                <w:sz w:val="24"/>
              </w:rPr>
              <w:t>Мониторинг загрузки операторов, контроль показателей SLA и откликов, отслеживание обращений, формирование отчётности.</w:t>
            </w:r>
          </w:p>
        </w:tc>
      </w:tr>
      <w:tr w:rsidR="007D31E5" w:rsidRPr="00B632E1" w:rsidTr="007D31E5">
        <w:tc>
          <w:tcPr>
            <w:tcW w:w="1980" w:type="dxa"/>
          </w:tcPr>
          <w:p w:rsidR="007D31E5" w:rsidRPr="00B632E1" w:rsidRDefault="007D31E5" w:rsidP="007D31E5">
            <w:pPr>
              <w:rPr>
                <w:sz w:val="24"/>
                <w:szCs w:val="28"/>
              </w:rPr>
            </w:pPr>
            <w:r w:rsidRPr="00B632E1">
              <w:rPr>
                <w:sz w:val="24"/>
              </w:rPr>
              <w:t>Оператор телемаркетинга</w:t>
            </w:r>
          </w:p>
        </w:tc>
        <w:tc>
          <w:tcPr>
            <w:tcW w:w="7365" w:type="dxa"/>
          </w:tcPr>
          <w:p w:rsidR="007D31E5" w:rsidRPr="00B632E1" w:rsidRDefault="007D31E5" w:rsidP="007D31E5">
            <w:pPr>
              <w:rPr>
                <w:sz w:val="24"/>
                <w:szCs w:val="28"/>
              </w:rPr>
            </w:pPr>
            <w:r w:rsidRPr="00B632E1">
              <w:rPr>
                <w:sz w:val="24"/>
              </w:rPr>
              <w:t>Исполнение сценариев, фиксация результатов звонков, регистрация интереса или отказа, передача задач, работа с шаблонами.</w:t>
            </w:r>
          </w:p>
        </w:tc>
      </w:tr>
      <w:tr w:rsidR="007D31E5" w:rsidRPr="00B632E1" w:rsidTr="007D31E5">
        <w:tc>
          <w:tcPr>
            <w:tcW w:w="1980" w:type="dxa"/>
          </w:tcPr>
          <w:p w:rsidR="007D31E5" w:rsidRPr="00B632E1" w:rsidRDefault="007D31E5" w:rsidP="007D31E5">
            <w:pPr>
              <w:rPr>
                <w:sz w:val="24"/>
                <w:szCs w:val="28"/>
              </w:rPr>
            </w:pPr>
            <w:r w:rsidRPr="00B632E1">
              <w:rPr>
                <w:sz w:val="24"/>
              </w:rPr>
              <w:t>Сотрудник по работе с должниками</w:t>
            </w:r>
          </w:p>
        </w:tc>
        <w:tc>
          <w:tcPr>
            <w:tcW w:w="7365" w:type="dxa"/>
          </w:tcPr>
          <w:p w:rsidR="007D31E5" w:rsidRPr="00B632E1" w:rsidRDefault="009C6D2F" w:rsidP="007D31E5">
            <w:pPr>
              <w:rPr>
                <w:sz w:val="24"/>
                <w:szCs w:val="28"/>
              </w:rPr>
            </w:pPr>
            <w:r w:rsidRPr="00B632E1">
              <w:rPr>
                <w:sz w:val="24"/>
              </w:rPr>
              <w:t>Обеспечивает работу с клиентами, имеющими непогашенную просроченную задолженность за услуги связи</w:t>
            </w:r>
          </w:p>
        </w:tc>
      </w:tr>
      <w:tr w:rsidR="007D31E5" w:rsidRPr="00B632E1" w:rsidTr="007D31E5">
        <w:tc>
          <w:tcPr>
            <w:tcW w:w="1980" w:type="dxa"/>
          </w:tcPr>
          <w:p w:rsidR="007D31E5" w:rsidRPr="00B632E1" w:rsidRDefault="007D31E5" w:rsidP="007D31E5">
            <w:pPr>
              <w:rPr>
                <w:sz w:val="24"/>
                <w:szCs w:val="28"/>
              </w:rPr>
            </w:pPr>
            <w:r w:rsidRPr="00B632E1">
              <w:rPr>
                <w:sz w:val="24"/>
              </w:rPr>
              <w:t>Оператор первой линии КЦ</w:t>
            </w:r>
          </w:p>
        </w:tc>
        <w:tc>
          <w:tcPr>
            <w:tcW w:w="7365" w:type="dxa"/>
          </w:tcPr>
          <w:p w:rsidR="007D31E5" w:rsidRPr="00B632E1" w:rsidRDefault="009C6D2F" w:rsidP="007D31E5">
            <w:pPr>
              <w:rPr>
                <w:sz w:val="24"/>
                <w:szCs w:val="28"/>
              </w:rPr>
            </w:pPr>
            <w:r w:rsidRPr="00B632E1">
              <w:rPr>
                <w:sz w:val="24"/>
              </w:rPr>
              <w:t>Приём и обработка обращений по всем каналам (телефон, e mail, Telegram), идентификация клиента, регистрация обращения, работа с карточкой клиента, использование скриптов, шаблонов и базы знаний, фиксация результатов.</w:t>
            </w:r>
          </w:p>
        </w:tc>
      </w:tr>
      <w:tr w:rsidR="007D31E5" w:rsidRPr="00B632E1" w:rsidTr="007D31E5">
        <w:tc>
          <w:tcPr>
            <w:tcW w:w="1980" w:type="dxa"/>
          </w:tcPr>
          <w:p w:rsidR="007D31E5" w:rsidRPr="00B632E1" w:rsidRDefault="007D31E5" w:rsidP="007D31E5">
            <w:pPr>
              <w:rPr>
                <w:sz w:val="24"/>
                <w:szCs w:val="28"/>
              </w:rPr>
            </w:pPr>
            <w:r w:rsidRPr="00B632E1">
              <w:rPr>
                <w:sz w:val="24"/>
              </w:rPr>
              <w:t>Оператор второй линии КЦ</w:t>
            </w:r>
          </w:p>
        </w:tc>
        <w:tc>
          <w:tcPr>
            <w:tcW w:w="7365" w:type="dxa"/>
          </w:tcPr>
          <w:p w:rsidR="007D31E5" w:rsidRPr="00B632E1" w:rsidRDefault="009C6D2F" w:rsidP="007D31E5">
            <w:pPr>
              <w:rPr>
                <w:sz w:val="24"/>
                <w:szCs w:val="28"/>
              </w:rPr>
            </w:pPr>
            <w:r w:rsidRPr="00B632E1">
              <w:rPr>
                <w:sz w:val="24"/>
              </w:rPr>
              <w:t>Приём эскалированных обращений от первой линии, регистрация заявок, решение проблемы — клиента зафиксированной в обращении (в рамках второй линии КЦ), запрос дополнительной (уточняющей) информации у клиента, взаимодействие с профильными предоставление обратной связи клиенту.</w:t>
            </w:r>
          </w:p>
        </w:tc>
      </w:tr>
      <w:tr w:rsidR="007D31E5" w:rsidRPr="00B632E1" w:rsidTr="007D31E5">
        <w:tc>
          <w:tcPr>
            <w:tcW w:w="1980" w:type="dxa"/>
          </w:tcPr>
          <w:p w:rsidR="007D31E5" w:rsidRPr="00B632E1" w:rsidRDefault="007D31E5" w:rsidP="007D31E5">
            <w:pPr>
              <w:rPr>
                <w:sz w:val="24"/>
                <w:szCs w:val="28"/>
              </w:rPr>
            </w:pPr>
            <w:r w:rsidRPr="00B632E1">
              <w:rPr>
                <w:sz w:val="24"/>
              </w:rPr>
              <w:t>Администратор КЦ</w:t>
            </w:r>
          </w:p>
        </w:tc>
        <w:tc>
          <w:tcPr>
            <w:tcW w:w="7365" w:type="dxa"/>
          </w:tcPr>
          <w:p w:rsidR="007D31E5" w:rsidRPr="00B632E1" w:rsidRDefault="009C6D2F" w:rsidP="007D31E5">
            <w:pPr>
              <w:rPr>
                <w:sz w:val="24"/>
                <w:szCs w:val="28"/>
              </w:rPr>
            </w:pPr>
            <w:r w:rsidRPr="00B632E1">
              <w:rPr>
                <w:sz w:val="24"/>
                <w:lang w:val="ru-RU"/>
              </w:rPr>
              <w:t>Настройка к</w:t>
            </w:r>
            <w:r w:rsidRPr="00B632E1">
              <w:rPr>
                <w:sz w:val="24"/>
              </w:rPr>
              <w:t>аналов связи, прав доступа, контроль работоспособности системы.</w:t>
            </w:r>
          </w:p>
        </w:tc>
      </w:tr>
      <w:tr w:rsidR="007D31E5" w:rsidRPr="00B632E1" w:rsidTr="007D31E5">
        <w:tc>
          <w:tcPr>
            <w:tcW w:w="1980" w:type="dxa"/>
          </w:tcPr>
          <w:p w:rsidR="007D31E5" w:rsidRPr="00B632E1" w:rsidRDefault="007D31E5" w:rsidP="007D31E5">
            <w:pPr>
              <w:rPr>
                <w:sz w:val="24"/>
                <w:szCs w:val="28"/>
              </w:rPr>
            </w:pPr>
            <w:r w:rsidRPr="00B632E1">
              <w:rPr>
                <w:sz w:val="24"/>
              </w:rPr>
              <w:t>Менеджер отдела качества</w:t>
            </w:r>
          </w:p>
        </w:tc>
        <w:tc>
          <w:tcPr>
            <w:tcW w:w="7365" w:type="dxa"/>
          </w:tcPr>
          <w:p w:rsidR="007D31E5" w:rsidRPr="00B632E1" w:rsidRDefault="009C6D2F" w:rsidP="007D31E5">
            <w:pPr>
              <w:rPr>
                <w:sz w:val="24"/>
                <w:szCs w:val="28"/>
              </w:rPr>
            </w:pPr>
            <w:r w:rsidRPr="00B632E1">
              <w:rPr>
                <w:sz w:val="24"/>
              </w:rPr>
              <w:t>Прослушивание записей звонков, проверка соблюдения скриптов и стандартов, оценка качества обслуживания, выставление баллов, подготовка отчётов.</w:t>
            </w:r>
          </w:p>
        </w:tc>
      </w:tr>
      <w:tr w:rsidR="007D31E5" w:rsidRPr="00B632E1" w:rsidTr="007D31E5">
        <w:tc>
          <w:tcPr>
            <w:tcW w:w="1980" w:type="dxa"/>
          </w:tcPr>
          <w:p w:rsidR="007D31E5" w:rsidRPr="00B632E1" w:rsidRDefault="007D31E5" w:rsidP="007D31E5">
            <w:pPr>
              <w:rPr>
                <w:sz w:val="24"/>
                <w:szCs w:val="28"/>
              </w:rPr>
            </w:pPr>
            <w:r w:rsidRPr="00B632E1">
              <w:rPr>
                <w:sz w:val="24"/>
              </w:rPr>
              <w:t>Руководитель КЦ</w:t>
            </w:r>
          </w:p>
        </w:tc>
        <w:tc>
          <w:tcPr>
            <w:tcW w:w="7365" w:type="dxa"/>
          </w:tcPr>
          <w:p w:rsidR="007D31E5" w:rsidRPr="00B632E1" w:rsidRDefault="009C6D2F" w:rsidP="007D31E5">
            <w:pPr>
              <w:rPr>
                <w:sz w:val="24"/>
                <w:szCs w:val="28"/>
              </w:rPr>
            </w:pPr>
            <w:r w:rsidRPr="00B632E1">
              <w:rPr>
                <w:sz w:val="24"/>
              </w:rPr>
              <w:t>Просмотр отчетов и дашбордов, анализ загрузки, оценка эффективности операторов, контроль SLA.</w:t>
            </w:r>
          </w:p>
        </w:tc>
      </w:tr>
      <w:tr w:rsidR="007D31E5" w:rsidRPr="00B632E1" w:rsidTr="007D31E5">
        <w:tc>
          <w:tcPr>
            <w:tcW w:w="1980" w:type="dxa"/>
          </w:tcPr>
          <w:p w:rsidR="007D31E5" w:rsidRPr="00B632E1" w:rsidRDefault="007D31E5" w:rsidP="007D31E5">
            <w:pPr>
              <w:rPr>
                <w:sz w:val="24"/>
                <w:szCs w:val="28"/>
              </w:rPr>
            </w:pPr>
            <w:r w:rsidRPr="00B632E1">
              <w:rPr>
                <w:sz w:val="24"/>
              </w:rPr>
              <w:lastRenderedPageBreak/>
              <w:t>Сотрудник ИТ-отдела</w:t>
            </w:r>
          </w:p>
        </w:tc>
        <w:tc>
          <w:tcPr>
            <w:tcW w:w="7365" w:type="dxa"/>
          </w:tcPr>
          <w:p w:rsidR="007D31E5" w:rsidRPr="00B632E1" w:rsidRDefault="009C6D2F" w:rsidP="007D31E5">
            <w:pPr>
              <w:rPr>
                <w:sz w:val="24"/>
                <w:szCs w:val="28"/>
              </w:rPr>
            </w:pPr>
            <w:r w:rsidRPr="00B632E1">
              <w:rPr>
                <w:sz w:val="24"/>
              </w:rPr>
              <w:t>Обработка заявок от сотрудников КЦ, выполнение задач по заявкам, регистрация результата, предоставление обратной связи (по результатам обработанной заявки).</w:t>
            </w:r>
          </w:p>
        </w:tc>
      </w:tr>
      <w:tr w:rsidR="007D31E5" w:rsidRPr="00B632E1" w:rsidTr="007D31E5">
        <w:tc>
          <w:tcPr>
            <w:tcW w:w="1980" w:type="dxa"/>
          </w:tcPr>
          <w:p w:rsidR="007D31E5" w:rsidRPr="00B632E1" w:rsidRDefault="007D31E5" w:rsidP="007D31E5">
            <w:pPr>
              <w:rPr>
                <w:sz w:val="24"/>
                <w:szCs w:val="28"/>
              </w:rPr>
            </w:pPr>
            <w:r w:rsidRPr="00B632E1">
              <w:rPr>
                <w:sz w:val="24"/>
              </w:rPr>
              <w:t>Сотрудник технической службы</w:t>
            </w:r>
          </w:p>
        </w:tc>
        <w:tc>
          <w:tcPr>
            <w:tcW w:w="7365" w:type="dxa"/>
          </w:tcPr>
          <w:p w:rsidR="007D31E5" w:rsidRPr="00B632E1" w:rsidRDefault="009C6D2F" w:rsidP="007D31E5">
            <w:pPr>
              <w:rPr>
                <w:sz w:val="24"/>
                <w:szCs w:val="28"/>
              </w:rPr>
            </w:pPr>
            <w:r w:rsidRPr="00B632E1">
              <w:rPr>
                <w:sz w:val="24"/>
              </w:rPr>
              <w:t>Обработка технических заявок от сотрудников КЦ, выполнение задач по заявкам, регистрация результата, предоставление обратной связи (по результатам обработанной заявки).</w:t>
            </w:r>
          </w:p>
        </w:tc>
      </w:tr>
      <w:tr w:rsidR="007D31E5" w:rsidRPr="00B632E1" w:rsidTr="007D31E5">
        <w:tc>
          <w:tcPr>
            <w:tcW w:w="1980" w:type="dxa"/>
          </w:tcPr>
          <w:p w:rsidR="007D31E5" w:rsidRPr="00B632E1" w:rsidRDefault="007D31E5" w:rsidP="007D31E5">
            <w:pPr>
              <w:rPr>
                <w:sz w:val="24"/>
                <w:szCs w:val="28"/>
              </w:rPr>
            </w:pPr>
            <w:r w:rsidRPr="00B632E1">
              <w:rPr>
                <w:sz w:val="24"/>
              </w:rPr>
              <w:t>Супервизор</w:t>
            </w:r>
          </w:p>
        </w:tc>
        <w:tc>
          <w:tcPr>
            <w:tcW w:w="7365" w:type="dxa"/>
          </w:tcPr>
          <w:p w:rsidR="007D31E5" w:rsidRPr="00B632E1" w:rsidRDefault="009C6D2F" w:rsidP="007D31E5">
            <w:pPr>
              <w:rPr>
                <w:sz w:val="24"/>
                <w:szCs w:val="28"/>
              </w:rPr>
            </w:pPr>
            <w:r w:rsidRPr="00B632E1">
              <w:rPr>
                <w:sz w:val="24"/>
              </w:rPr>
              <w:t>Мониторинг работы операторов, распределение обращений, контроль загрузки сотрудников, поддержка операторов (в том числе суфлёр), контроль SLA, поддержка в случае эскалациях.</w:t>
            </w:r>
          </w:p>
        </w:tc>
      </w:tr>
    </w:tbl>
    <w:p w:rsidR="00270285" w:rsidRPr="00B632E1" w:rsidRDefault="00270285" w:rsidP="00351EE8">
      <w:pPr>
        <w:jc w:val="both"/>
        <w:rPr>
          <w:rFonts w:ascii="Times New Roman" w:hAnsi="Times New Roman" w:cs="Times New Roman"/>
          <w:sz w:val="28"/>
          <w:szCs w:val="28"/>
        </w:rPr>
      </w:pPr>
    </w:p>
    <w:p w:rsidR="00351EE8" w:rsidRPr="00B632E1" w:rsidRDefault="00351EE8" w:rsidP="00351EE8">
      <w:pPr>
        <w:jc w:val="both"/>
        <w:rPr>
          <w:rFonts w:ascii="Times New Roman" w:hAnsi="Times New Roman" w:cs="Times New Roman"/>
          <w:sz w:val="28"/>
          <w:szCs w:val="28"/>
        </w:rPr>
      </w:pPr>
    </w:p>
    <w:p w:rsidR="00351EE8" w:rsidRPr="00B632E1" w:rsidRDefault="00351EE8" w:rsidP="00351EE8">
      <w:pPr>
        <w:pStyle w:val="1"/>
        <w:jc w:val="both"/>
        <w:rPr>
          <w:rFonts w:ascii="Times New Roman" w:hAnsi="Times New Roman" w:cs="Times New Roman"/>
          <w:sz w:val="28"/>
          <w:szCs w:val="28"/>
        </w:rPr>
      </w:pPr>
      <w:bookmarkStart w:id="46" w:name="_Toc234848584"/>
      <w:r w:rsidRPr="00B632E1">
        <w:rPr>
          <w:rFonts w:ascii="Times New Roman" w:hAnsi="Times New Roman" w:cs="Times New Roman"/>
          <w:sz w:val="28"/>
          <w:szCs w:val="28"/>
        </w:rPr>
        <w:t>Приложение №1</w:t>
      </w:r>
      <w:bookmarkEnd w:id="46"/>
    </w:p>
    <w:p w:rsidR="00351EE8" w:rsidRPr="00B632E1" w:rsidRDefault="00351EE8" w:rsidP="00351EE8">
      <w:pPr>
        <w:rPr>
          <w:rFonts w:ascii="Times New Roman" w:hAnsi="Times New Roman" w:cs="Times New Roman"/>
          <w:sz w:val="28"/>
          <w:szCs w:val="28"/>
        </w:rPr>
      </w:pPr>
    </w:p>
    <w:p w:rsidR="00351EE8" w:rsidRPr="00B632E1" w:rsidRDefault="00775BCE" w:rsidP="00775BCE">
      <w:pPr>
        <w:pStyle w:val="2"/>
        <w:jc w:val="both"/>
        <w:rPr>
          <w:rFonts w:ascii="Times New Roman" w:hAnsi="Times New Roman" w:cs="Times New Roman"/>
          <w:sz w:val="28"/>
          <w:szCs w:val="28"/>
        </w:rPr>
      </w:pPr>
      <w:bookmarkStart w:id="47" w:name="_Toc234848585"/>
      <w:r w:rsidRPr="00B632E1">
        <w:rPr>
          <w:rFonts w:ascii="Times New Roman" w:hAnsi="Times New Roman" w:cs="Times New Roman"/>
          <w:sz w:val="28"/>
          <w:szCs w:val="28"/>
        </w:rPr>
        <w:t xml:space="preserve">1. </w:t>
      </w:r>
      <w:r w:rsidR="00351EE8" w:rsidRPr="00B632E1">
        <w:rPr>
          <w:rFonts w:ascii="Times New Roman" w:hAnsi="Times New Roman" w:cs="Times New Roman"/>
          <w:sz w:val="28"/>
          <w:szCs w:val="28"/>
        </w:rPr>
        <w:t>Планируемые к автоматизации сценарии работы B2B</w:t>
      </w:r>
      <w:bookmarkEnd w:id="47"/>
    </w:p>
    <w:p w:rsidR="00351EE8" w:rsidRPr="00B632E1" w:rsidRDefault="00775BCE" w:rsidP="00775BCE">
      <w:pPr>
        <w:pStyle w:val="3"/>
        <w:jc w:val="both"/>
        <w:rPr>
          <w:rFonts w:ascii="Times New Roman" w:hAnsi="Times New Roman" w:cs="Times New Roman"/>
          <w:sz w:val="28"/>
          <w:szCs w:val="28"/>
        </w:rPr>
      </w:pPr>
      <w:bookmarkStart w:id="48" w:name="_Toc234848586"/>
      <w:r w:rsidRPr="00B632E1">
        <w:rPr>
          <w:rFonts w:ascii="Times New Roman" w:hAnsi="Times New Roman" w:cs="Times New Roman"/>
          <w:sz w:val="28"/>
          <w:szCs w:val="28"/>
        </w:rPr>
        <w:t>1.1 Общий список процессов и сценариев</w:t>
      </w:r>
      <w:bookmarkEnd w:id="48"/>
    </w:p>
    <w:p w:rsidR="00775BCE" w:rsidRPr="00B632E1" w:rsidRDefault="00775BCE" w:rsidP="00775BCE">
      <w:pPr>
        <w:rPr>
          <w:rFonts w:ascii="Times New Roman" w:hAnsi="Times New Roman" w:cs="Times New Roman"/>
          <w:sz w:val="28"/>
          <w:szCs w:val="28"/>
        </w:rPr>
      </w:pPr>
    </w:p>
    <w:p w:rsidR="004F717F" w:rsidRPr="00B632E1" w:rsidRDefault="004F717F" w:rsidP="00775BCE">
      <w:pPr>
        <w:rPr>
          <w:rFonts w:ascii="Times New Roman" w:hAnsi="Times New Roman" w:cs="Times New Roman"/>
          <w:sz w:val="28"/>
          <w:szCs w:val="28"/>
        </w:rPr>
      </w:pPr>
      <w:r w:rsidRPr="00B632E1">
        <w:rPr>
          <w:rFonts w:ascii="Times New Roman" w:hAnsi="Times New Roman" w:cs="Times New Roman"/>
          <w:sz w:val="28"/>
          <w:szCs w:val="28"/>
        </w:rPr>
        <w:t>В рамках автоматизации задач департамента B2B в системе должны быть реализованы процессы и сценарии работы. Разделение на процессы и сценарии обусловлено тем, что не все аспекты работы сотрудника могут быть реализованы единой связанной последовательностью шагов, а являются набором операций, которые выполняются в рамках сценария, но в различной последовательности и различном объеме в зависимости от необходимости и вводных условий. Данный вид функциональности ниже назван сценарием. В рамках автоматизации необходимо реализовать следующие группа процессов и сценарии:</w:t>
      </w:r>
    </w:p>
    <w:p w:rsidR="00851E2C" w:rsidRPr="00B632E1" w:rsidRDefault="00851E2C" w:rsidP="00775BCE">
      <w:pPr>
        <w:rPr>
          <w:rFonts w:ascii="Times New Roman" w:hAnsi="Times New Roman" w:cs="Times New Roman"/>
          <w:sz w:val="28"/>
          <w:szCs w:val="28"/>
        </w:rPr>
      </w:pPr>
    </w:p>
    <w:p w:rsidR="004F717F" w:rsidRPr="00B632E1" w:rsidRDefault="004F717F" w:rsidP="00084CA1">
      <w:pPr>
        <w:pStyle w:val="af2"/>
        <w:numPr>
          <w:ilvl w:val="0"/>
          <w:numId w:val="1"/>
        </w:numPr>
        <w:rPr>
          <w:rFonts w:ascii="Times New Roman" w:hAnsi="Times New Roman" w:cs="Times New Roman"/>
          <w:sz w:val="28"/>
          <w:szCs w:val="28"/>
        </w:rPr>
      </w:pPr>
      <w:r w:rsidRPr="00B632E1">
        <w:rPr>
          <w:rFonts w:ascii="Times New Roman" w:hAnsi="Times New Roman" w:cs="Times New Roman"/>
          <w:sz w:val="28"/>
          <w:szCs w:val="28"/>
        </w:rPr>
        <w:t xml:space="preserve">Группа процессов «Управление продажами» </w:t>
      </w:r>
    </w:p>
    <w:p w:rsidR="00851E2C" w:rsidRPr="00B632E1" w:rsidRDefault="00851E2C" w:rsidP="00851E2C">
      <w:pPr>
        <w:pStyle w:val="af2"/>
        <w:ind w:left="360"/>
        <w:rPr>
          <w:rFonts w:ascii="Times New Roman" w:hAnsi="Times New Roman" w:cs="Times New Roman"/>
          <w:sz w:val="28"/>
          <w:szCs w:val="28"/>
        </w:rPr>
      </w:pPr>
    </w:p>
    <w:p w:rsidR="004F717F" w:rsidRPr="00B632E1" w:rsidRDefault="004F717F" w:rsidP="00084CA1">
      <w:pPr>
        <w:pStyle w:val="af2"/>
        <w:numPr>
          <w:ilvl w:val="1"/>
          <w:numId w:val="1"/>
        </w:numPr>
        <w:rPr>
          <w:rFonts w:ascii="Times New Roman" w:hAnsi="Times New Roman" w:cs="Times New Roman"/>
          <w:sz w:val="28"/>
          <w:szCs w:val="28"/>
        </w:rPr>
      </w:pPr>
      <w:r w:rsidRPr="00B632E1">
        <w:rPr>
          <w:rFonts w:ascii="Times New Roman" w:hAnsi="Times New Roman" w:cs="Times New Roman"/>
          <w:sz w:val="28"/>
          <w:szCs w:val="28"/>
        </w:rPr>
        <w:t xml:space="preserve">Подгруппа функций «Анализ и планирование продаж»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t xml:space="preserve">Анализ потребления услуг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t xml:space="preserve">Анализ платёжеспособности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t>Планирование продаж</w:t>
      </w:r>
    </w:p>
    <w:p w:rsidR="00851E2C" w:rsidRPr="00B632E1" w:rsidRDefault="00851E2C" w:rsidP="00851E2C">
      <w:pPr>
        <w:pStyle w:val="af2"/>
        <w:ind w:left="1224"/>
        <w:rPr>
          <w:rFonts w:ascii="Times New Roman" w:hAnsi="Times New Roman" w:cs="Times New Roman"/>
          <w:sz w:val="28"/>
          <w:szCs w:val="28"/>
        </w:rPr>
      </w:pPr>
    </w:p>
    <w:p w:rsidR="004F717F" w:rsidRPr="00B632E1" w:rsidRDefault="004F717F" w:rsidP="00084CA1">
      <w:pPr>
        <w:pStyle w:val="af2"/>
        <w:numPr>
          <w:ilvl w:val="1"/>
          <w:numId w:val="1"/>
        </w:numPr>
        <w:rPr>
          <w:rFonts w:ascii="Times New Roman" w:hAnsi="Times New Roman" w:cs="Times New Roman"/>
          <w:sz w:val="28"/>
          <w:szCs w:val="28"/>
        </w:rPr>
      </w:pPr>
      <w:r w:rsidRPr="00B632E1">
        <w:rPr>
          <w:rFonts w:ascii="Times New Roman" w:hAnsi="Times New Roman" w:cs="Times New Roman"/>
          <w:sz w:val="28"/>
          <w:szCs w:val="28"/>
        </w:rPr>
        <w:t xml:space="preserve">Подгруппа функций «Новые продажи»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t xml:space="preserve">Разработка предложений по маркетинговой кампании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t xml:space="preserve">Работа с первичным интересом клиента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t xml:space="preserve">Подготовка предложения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t>Оформление договора и подключение</w:t>
      </w:r>
    </w:p>
    <w:p w:rsidR="00851E2C" w:rsidRPr="00B632E1" w:rsidRDefault="00851E2C" w:rsidP="00851E2C">
      <w:pPr>
        <w:pStyle w:val="af2"/>
        <w:ind w:left="1224"/>
        <w:rPr>
          <w:rFonts w:ascii="Times New Roman" w:hAnsi="Times New Roman" w:cs="Times New Roman"/>
          <w:sz w:val="28"/>
          <w:szCs w:val="28"/>
        </w:rPr>
      </w:pPr>
    </w:p>
    <w:p w:rsidR="004F717F" w:rsidRPr="00B632E1" w:rsidRDefault="004F717F" w:rsidP="00084CA1">
      <w:pPr>
        <w:pStyle w:val="af2"/>
        <w:numPr>
          <w:ilvl w:val="1"/>
          <w:numId w:val="1"/>
        </w:numPr>
        <w:rPr>
          <w:rFonts w:ascii="Times New Roman" w:hAnsi="Times New Roman" w:cs="Times New Roman"/>
          <w:sz w:val="28"/>
          <w:szCs w:val="28"/>
        </w:rPr>
      </w:pPr>
      <w:r w:rsidRPr="00B632E1">
        <w:rPr>
          <w:rFonts w:ascii="Times New Roman" w:hAnsi="Times New Roman" w:cs="Times New Roman"/>
          <w:sz w:val="28"/>
          <w:szCs w:val="28"/>
        </w:rPr>
        <w:t xml:space="preserve">Подгруппа функций «Развитие существующих клиентов»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lastRenderedPageBreak/>
        <w:t xml:space="preserve">Управление оттоком и удержанием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t xml:space="preserve">Выставление счетов-фактур и контроль платежей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t xml:space="preserve">Работа с просроченной задолженностью </w:t>
      </w:r>
    </w:p>
    <w:p w:rsidR="004F717F" w:rsidRPr="00B632E1" w:rsidRDefault="004F717F" w:rsidP="00084CA1">
      <w:pPr>
        <w:pStyle w:val="af2"/>
        <w:numPr>
          <w:ilvl w:val="2"/>
          <w:numId w:val="1"/>
        </w:numPr>
        <w:rPr>
          <w:rFonts w:ascii="Times New Roman" w:hAnsi="Times New Roman" w:cs="Times New Roman"/>
          <w:sz w:val="28"/>
          <w:szCs w:val="28"/>
        </w:rPr>
      </w:pPr>
      <w:r w:rsidRPr="00B632E1">
        <w:rPr>
          <w:rFonts w:ascii="Times New Roman" w:hAnsi="Times New Roman" w:cs="Times New Roman"/>
          <w:sz w:val="28"/>
          <w:szCs w:val="28"/>
        </w:rPr>
        <w:t>Автоматизация рекомендуемых действий</w:t>
      </w:r>
    </w:p>
    <w:p w:rsidR="00851E2C" w:rsidRPr="00B632E1" w:rsidRDefault="00851E2C" w:rsidP="00851E2C">
      <w:pPr>
        <w:rPr>
          <w:rFonts w:ascii="Times New Roman" w:hAnsi="Times New Roman" w:cs="Times New Roman"/>
          <w:sz w:val="28"/>
          <w:szCs w:val="28"/>
        </w:rPr>
      </w:pPr>
    </w:p>
    <w:p w:rsidR="00851E2C" w:rsidRPr="00B632E1" w:rsidRDefault="00851E2C" w:rsidP="00084CA1">
      <w:pPr>
        <w:pStyle w:val="af2"/>
        <w:numPr>
          <w:ilvl w:val="0"/>
          <w:numId w:val="1"/>
        </w:numPr>
        <w:rPr>
          <w:rFonts w:ascii="Times New Roman" w:hAnsi="Times New Roman" w:cs="Times New Roman"/>
          <w:sz w:val="28"/>
          <w:szCs w:val="28"/>
        </w:rPr>
      </w:pPr>
      <w:r w:rsidRPr="00B632E1">
        <w:rPr>
          <w:rFonts w:ascii="Times New Roman" w:hAnsi="Times New Roman" w:cs="Times New Roman"/>
          <w:sz w:val="28"/>
          <w:szCs w:val="28"/>
        </w:rPr>
        <w:t xml:space="preserve">Группа процессов «Управление обращениями» </w:t>
      </w:r>
    </w:p>
    <w:p w:rsidR="00851E2C" w:rsidRPr="00B632E1" w:rsidRDefault="00851E2C" w:rsidP="00084CA1">
      <w:pPr>
        <w:pStyle w:val="af2"/>
        <w:numPr>
          <w:ilvl w:val="1"/>
          <w:numId w:val="1"/>
        </w:numPr>
        <w:rPr>
          <w:rFonts w:ascii="Times New Roman" w:hAnsi="Times New Roman" w:cs="Times New Roman"/>
          <w:sz w:val="28"/>
          <w:szCs w:val="28"/>
        </w:rPr>
      </w:pPr>
      <w:r w:rsidRPr="00B632E1">
        <w:rPr>
          <w:rFonts w:ascii="Times New Roman" w:hAnsi="Times New Roman" w:cs="Times New Roman"/>
          <w:sz w:val="28"/>
          <w:szCs w:val="28"/>
        </w:rPr>
        <w:t xml:space="preserve">Регистрация обращений </w:t>
      </w:r>
    </w:p>
    <w:p w:rsidR="00851E2C" w:rsidRPr="00B632E1" w:rsidRDefault="00851E2C" w:rsidP="00084CA1">
      <w:pPr>
        <w:pStyle w:val="af2"/>
        <w:numPr>
          <w:ilvl w:val="1"/>
          <w:numId w:val="1"/>
        </w:numPr>
        <w:rPr>
          <w:rFonts w:ascii="Times New Roman" w:hAnsi="Times New Roman" w:cs="Times New Roman"/>
          <w:sz w:val="28"/>
          <w:szCs w:val="28"/>
        </w:rPr>
      </w:pPr>
      <w:r w:rsidRPr="00B632E1">
        <w:rPr>
          <w:rFonts w:ascii="Times New Roman" w:hAnsi="Times New Roman" w:cs="Times New Roman"/>
          <w:sz w:val="28"/>
          <w:szCs w:val="28"/>
        </w:rPr>
        <w:t>Работа с обращением</w:t>
      </w:r>
    </w:p>
    <w:p w:rsidR="00851E2C" w:rsidRPr="00B632E1" w:rsidRDefault="00851E2C" w:rsidP="00851E2C">
      <w:pPr>
        <w:rPr>
          <w:rFonts w:ascii="Times New Roman" w:hAnsi="Times New Roman" w:cs="Times New Roman"/>
          <w:sz w:val="28"/>
          <w:szCs w:val="28"/>
        </w:rPr>
      </w:pPr>
    </w:p>
    <w:p w:rsidR="00851E2C" w:rsidRPr="00B632E1" w:rsidRDefault="00851E2C" w:rsidP="00084CA1">
      <w:pPr>
        <w:pStyle w:val="af2"/>
        <w:numPr>
          <w:ilvl w:val="0"/>
          <w:numId w:val="1"/>
        </w:numPr>
        <w:rPr>
          <w:rFonts w:ascii="Times New Roman" w:hAnsi="Times New Roman" w:cs="Times New Roman"/>
          <w:sz w:val="28"/>
          <w:szCs w:val="28"/>
        </w:rPr>
      </w:pPr>
      <w:r w:rsidRPr="00B632E1">
        <w:rPr>
          <w:rFonts w:ascii="Times New Roman" w:hAnsi="Times New Roman" w:cs="Times New Roman"/>
          <w:sz w:val="28"/>
          <w:szCs w:val="28"/>
        </w:rPr>
        <w:t xml:space="preserve">Группа процессов «Анализ и развитие продуктов» </w:t>
      </w:r>
    </w:p>
    <w:p w:rsidR="00851E2C" w:rsidRPr="00B632E1" w:rsidRDefault="00851E2C" w:rsidP="00084CA1">
      <w:pPr>
        <w:pStyle w:val="af2"/>
        <w:numPr>
          <w:ilvl w:val="1"/>
          <w:numId w:val="1"/>
        </w:numPr>
        <w:rPr>
          <w:rFonts w:ascii="Times New Roman" w:hAnsi="Times New Roman" w:cs="Times New Roman"/>
          <w:sz w:val="28"/>
          <w:szCs w:val="28"/>
        </w:rPr>
      </w:pPr>
      <w:r w:rsidRPr="00B632E1">
        <w:rPr>
          <w:rFonts w:ascii="Times New Roman" w:hAnsi="Times New Roman" w:cs="Times New Roman"/>
          <w:sz w:val="28"/>
          <w:szCs w:val="28"/>
        </w:rPr>
        <w:t xml:space="preserve">Анализ продуктового портфеля </w:t>
      </w:r>
    </w:p>
    <w:p w:rsidR="00851E2C" w:rsidRPr="00B632E1" w:rsidRDefault="00851E2C" w:rsidP="00084CA1">
      <w:pPr>
        <w:pStyle w:val="af2"/>
        <w:numPr>
          <w:ilvl w:val="1"/>
          <w:numId w:val="1"/>
        </w:numPr>
        <w:rPr>
          <w:rFonts w:ascii="Times New Roman" w:hAnsi="Times New Roman" w:cs="Times New Roman"/>
          <w:sz w:val="28"/>
          <w:szCs w:val="28"/>
        </w:rPr>
      </w:pPr>
      <w:r w:rsidRPr="00B632E1">
        <w:rPr>
          <w:rFonts w:ascii="Times New Roman" w:hAnsi="Times New Roman" w:cs="Times New Roman"/>
          <w:sz w:val="28"/>
          <w:szCs w:val="28"/>
        </w:rPr>
        <w:t>Разработка нового продукта и актуализация линейки</w:t>
      </w:r>
    </w:p>
    <w:p w:rsidR="00851E2C" w:rsidRPr="00B632E1" w:rsidRDefault="00851E2C" w:rsidP="00851E2C">
      <w:pPr>
        <w:rPr>
          <w:rFonts w:ascii="Times New Roman" w:hAnsi="Times New Roman" w:cs="Times New Roman"/>
          <w:sz w:val="28"/>
          <w:szCs w:val="28"/>
        </w:rPr>
      </w:pPr>
    </w:p>
    <w:p w:rsidR="00851E2C" w:rsidRPr="00B632E1" w:rsidRDefault="00851E2C" w:rsidP="00851E2C">
      <w:pPr>
        <w:pStyle w:val="3"/>
        <w:jc w:val="both"/>
        <w:rPr>
          <w:rFonts w:ascii="Times New Roman" w:hAnsi="Times New Roman" w:cs="Times New Roman"/>
          <w:sz w:val="28"/>
          <w:szCs w:val="28"/>
        </w:rPr>
      </w:pPr>
      <w:bookmarkStart w:id="49" w:name="_Toc234848587"/>
      <w:r w:rsidRPr="00B632E1">
        <w:rPr>
          <w:rFonts w:ascii="Times New Roman" w:hAnsi="Times New Roman" w:cs="Times New Roman"/>
          <w:sz w:val="28"/>
          <w:szCs w:val="28"/>
        </w:rPr>
        <w:t>1.2 Группа процессов «Управление продажами»</w:t>
      </w:r>
      <w:bookmarkEnd w:id="49"/>
    </w:p>
    <w:p w:rsidR="00AF4310" w:rsidRPr="00B632E1" w:rsidRDefault="00AF4310" w:rsidP="00AF4310"/>
    <w:p w:rsidR="00851E2C" w:rsidRPr="00B632E1" w:rsidRDefault="00851E2C" w:rsidP="00AF4310">
      <w:pPr>
        <w:ind w:firstLine="708"/>
        <w:rPr>
          <w:rFonts w:ascii="Times New Roman" w:hAnsi="Times New Roman" w:cs="Times New Roman"/>
          <w:b/>
          <w:sz w:val="28"/>
          <w:szCs w:val="28"/>
        </w:rPr>
      </w:pPr>
      <w:r w:rsidRPr="00B632E1">
        <w:rPr>
          <w:rFonts w:ascii="Times New Roman" w:hAnsi="Times New Roman" w:cs="Times New Roman"/>
          <w:b/>
          <w:sz w:val="28"/>
          <w:szCs w:val="28"/>
        </w:rPr>
        <w:t>1.2.1. Подгруппа функций «Анализ продаж»</w:t>
      </w:r>
    </w:p>
    <w:p w:rsidR="00AF4310" w:rsidRPr="00B632E1" w:rsidRDefault="00AF4310" w:rsidP="00851E2C">
      <w:pPr>
        <w:rPr>
          <w:rFonts w:ascii="Times New Roman" w:hAnsi="Times New Roman" w:cs="Times New Roman"/>
          <w:sz w:val="28"/>
          <w:szCs w:val="28"/>
        </w:rPr>
      </w:pPr>
      <w:r w:rsidRPr="00B632E1">
        <w:rPr>
          <w:rFonts w:ascii="Times New Roman" w:hAnsi="Times New Roman" w:cs="Times New Roman"/>
          <w:sz w:val="28"/>
          <w:szCs w:val="28"/>
        </w:rPr>
        <w:t>Данная подгруппа функций должна быть реализована средствами аналитического модуля решения с минимальным числом запросов в смежные подразделения. Проведение анализа пользователем должно осуществляться в единой системе, без необходимости написания программного, когда и прямой работы с данными в СУБД различных внешних систем.</w:t>
      </w:r>
    </w:p>
    <w:p w:rsidR="00AF4310" w:rsidRPr="00B632E1" w:rsidRDefault="00AF4310" w:rsidP="00851E2C">
      <w:pPr>
        <w:rPr>
          <w:rFonts w:ascii="Times New Roman" w:hAnsi="Times New Roman" w:cs="Times New Roman"/>
          <w:sz w:val="28"/>
          <w:szCs w:val="28"/>
        </w:rPr>
      </w:pPr>
    </w:p>
    <w:p w:rsidR="00AF4310" w:rsidRPr="00B632E1" w:rsidRDefault="00AF4310" w:rsidP="00AF4310">
      <w:pPr>
        <w:ind w:left="708" w:firstLine="708"/>
        <w:rPr>
          <w:rFonts w:ascii="Times New Roman" w:hAnsi="Times New Roman" w:cs="Times New Roman"/>
          <w:b/>
          <w:sz w:val="28"/>
          <w:szCs w:val="28"/>
        </w:rPr>
      </w:pPr>
      <w:r w:rsidRPr="00B632E1">
        <w:rPr>
          <w:rFonts w:ascii="Times New Roman" w:hAnsi="Times New Roman" w:cs="Times New Roman"/>
          <w:b/>
          <w:sz w:val="28"/>
          <w:szCs w:val="28"/>
        </w:rPr>
        <w:t>1.2.1.1. Сценарий «Анализ потребления услуг»</w:t>
      </w:r>
    </w:p>
    <w:p w:rsidR="00AF4310" w:rsidRPr="00B632E1" w:rsidRDefault="00AF4310" w:rsidP="00AF4310">
      <w:pPr>
        <w:rPr>
          <w:rFonts w:ascii="Times New Roman" w:hAnsi="Times New Roman" w:cs="Times New Roman"/>
          <w:sz w:val="28"/>
          <w:szCs w:val="28"/>
        </w:rPr>
      </w:pPr>
      <w:r w:rsidRPr="00B632E1">
        <w:rPr>
          <w:rFonts w:ascii="Times New Roman" w:hAnsi="Times New Roman" w:cs="Times New Roman"/>
          <w:sz w:val="28"/>
          <w:szCs w:val="28"/>
        </w:rPr>
        <w:t xml:space="preserve">В рамках данного сценария пользователь системы проводит анализ потребления услуг у выбранного клиента, или группы клиентов, с целью идентификации потребности в дополнительных объемах услуг (трафик, минуты, смс и т.п). Данный анализ проводится ежемесячно или разово по необходимости. </w:t>
      </w:r>
    </w:p>
    <w:p w:rsidR="00AF4310" w:rsidRPr="00B632E1" w:rsidRDefault="00AF4310" w:rsidP="00AF4310">
      <w:pPr>
        <w:rPr>
          <w:rFonts w:ascii="Times New Roman" w:hAnsi="Times New Roman" w:cs="Times New Roman"/>
          <w:sz w:val="28"/>
          <w:szCs w:val="28"/>
        </w:rPr>
      </w:pPr>
      <w:r w:rsidRPr="00B632E1">
        <w:rPr>
          <w:rFonts w:ascii="Times New Roman" w:hAnsi="Times New Roman" w:cs="Times New Roman"/>
          <w:sz w:val="28"/>
          <w:szCs w:val="28"/>
        </w:rPr>
        <w:t xml:space="preserve">Результаты данного анализа используются сотрудником для: </w:t>
      </w:r>
    </w:p>
    <w:p w:rsidR="00AF4310" w:rsidRPr="00B632E1" w:rsidRDefault="00AF4310" w:rsidP="00084CA1">
      <w:pPr>
        <w:pStyle w:val="af2"/>
        <w:numPr>
          <w:ilvl w:val="0"/>
          <w:numId w:val="2"/>
        </w:numPr>
        <w:rPr>
          <w:rFonts w:ascii="Times New Roman" w:hAnsi="Times New Roman" w:cs="Times New Roman"/>
          <w:sz w:val="28"/>
          <w:szCs w:val="28"/>
        </w:rPr>
      </w:pPr>
      <w:r w:rsidRPr="00B632E1">
        <w:rPr>
          <w:rFonts w:ascii="Times New Roman" w:hAnsi="Times New Roman" w:cs="Times New Roman"/>
          <w:sz w:val="28"/>
          <w:szCs w:val="28"/>
        </w:rPr>
        <w:t xml:space="preserve">Ручной идентификации риска оттока клиента </w:t>
      </w:r>
    </w:p>
    <w:p w:rsidR="00AF4310" w:rsidRPr="00B632E1" w:rsidRDefault="00AF4310" w:rsidP="00084CA1">
      <w:pPr>
        <w:pStyle w:val="af2"/>
        <w:numPr>
          <w:ilvl w:val="0"/>
          <w:numId w:val="2"/>
        </w:numPr>
        <w:rPr>
          <w:rFonts w:ascii="Times New Roman" w:hAnsi="Times New Roman" w:cs="Times New Roman"/>
          <w:sz w:val="28"/>
          <w:szCs w:val="28"/>
        </w:rPr>
      </w:pPr>
      <w:r w:rsidRPr="00B632E1">
        <w:rPr>
          <w:rFonts w:ascii="Times New Roman" w:hAnsi="Times New Roman" w:cs="Times New Roman"/>
          <w:sz w:val="28"/>
          <w:szCs w:val="28"/>
        </w:rPr>
        <w:t xml:space="preserve">Формирования предложения по развитию отношений с клиентами </w:t>
      </w:r>
    </w:p>
    <w:p w:rsidR="00AF4310" w:rsidRPr="00B632E1" w:rsidRDefault="00AF4310" w:rsidP="00084CA1">
      <w:pPr>
        <w:pStyle w:val="af2"/>
        <w:numPr>
          <w:ilvl w:val="0"/>
          <w:numId w:val="2"/>
        </w:numPr>
        <w:rPr>
          <w:rFonts w:ascii="Times New Roman" w:hAnsi="Times New Roman" w:cs="Times New Roman"/>
          <w:sz w:val="28"/>
          <w:szCs w:val="28"/>
        </w:rPr>
      </w:pPr>
      <w:r w:rsidRPr="00B632E1">
        <w:rPr>
          <w:rFonts w:ascii="Times New Roman" w:hAnsi="Times New Roman" w:cs="Times New Roman"/>
          <w:sz w:val="28"/>
          <w:szCs w:val="28"/>
        </w:rPr>
        <w:t>Формирования запроса на изменение продукта или создание новых продуктов</w:t>
      </w:r>
    </w:p>
    <w:p w:rsidR="00AF4310" w:rsidRPr="00B632E1" w:rsidRDefault="00AF4310" w:rsidP="00AF4310">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2002"/>
        <w:gridCol w:w="7343"/>
      </w:tblGrid>
      <w:tr w:rsidR="00D37FEF" w:rsidRPr="00B632E1" w:rsidTr="00D37FEF">
        <w:tc>
          <w:tcPr>
            <w:tcW w:w="1980" w:type="dxa"/>
          </w:tcPr>
          <w:p w:rsidR="00D37FEF" w:rsidRPr="00B632E1" w:rsidRDefault="00D37FEF" w:rsidP="00AF4310">
            <w:pPr>
              <w:rPr>
                <w:sz w:val="28"/>
                <w:szCs w:val="28"/>
              </w:rPr>
            </w:pPr>
            <w:r w:rsidRPr="00B632E1">
              <w:rPr>
                <w:sz w:val="28"/>
              </w:rPr>
              <w:lastRenderedPageBreak/>
              <w:t>Шаг</w:t>
            </w:r>
          </w:p>
        </w:tc>
        <w:tc>
          <w:tcPr>
            <w:tcW w:w="7365" w:type="dxa"/>
          </w:tcPr>
          <w:p w:rsidR="00D37FEF" w:rsidRPr="00B632E1" w:rsidRDefault="00D37FEF" w:rsidP="00AF4310">
            <w:pPr>
              <w:rPr>
                <w:sz w:val="28"/>
                <w:szCs w:val="28"/>
                <w:lang w:val="ru-RU"/>
              </w:rPr>
            </w:pPr>
            <w:r w:rsidRPr="00B632E1">
              <w:rPr>
                <w:sz w:val="28"/>
                <w:lang w:val="ru-RU"/>
              </w:rPr>
              <w:t>Операции</w:t>
            </w:r>
          </w:p>
        </w:tc>
      </w:tr>
      <w:tr w:rsidR="00D37FEF" w:rsidRPr="00B632E1" w:rsidTr="00D37FEF">
        <w:tc>
          <w:tcPr>
            <w:tcW w:w="1980" w:type="dxa"/>
          </w:tcPr>
          <w:p w:rsidR="00D37FEF" w:rsidRPr="00B632E1" w:rsidRDefault="00D37FEF" w:rsidP="00AF4310">
            <w:pPr>
              <w:rPr>
                <w:sz w:val="24"/>
                <w:szCs w:val="28"/>
              </w:rPr>
            </w:pPr>
            <w:r w:rsidRPr="00B632E1">
              <w:rPr>
                <w:sz w:val="24"/>
              </w:rPr>
              <w:t>Получение данных о потреблении</w:t>
            </w:r>
          </w:p>
        </w:tc>
        <w:tc>
          <w:tcPr>
            <w:tcW w:w="7365" w:type="dxa"/>
          </w:tcPr>
          <w:p w:rsidR="00D37FEF" w:rsidRPr="00B632E1" w:rsidRDefault="00D37FEF" w:rsidP="00AF4310">
            <w:pPr>
              <w:rPr>
                <w:sz w:val="24"/>
                <w:szCs w:val="28"/>
              </w:rPr>
            </w:pPr>
            <w:r w:rsidRPr="00B632E1">
              <w:rPr>
                <w:sz w:val="24"/>
              </w:rPr>
              <w:t>Автоматическая выгрузка данных в витрину из биллинга (трафик, минуты). Система визуализирует данные для анализа.</w:t>
            </w:r>
          </w:p>
        </w:tc>
      </w:tr>
      <w:tr w:rsidR="00D37FEF" w:rsidRPr="00B632E1" w:rsidTr="00D37FEF">
        <w:tc>
          <w:tcPr>
            <w:tcW w:w="1980" w:type="dxa"/>
          </w:tcPr>
          <w:p w:rsidR="00D37FEF" w:rsidRPr="00B632E1" w:rsidRDefault="00D37FEF" w:rsidP="00AF4310">
            <w:pPr>
              <w:rPr>
                <w:sz w:val="24"/>
                <w:szCs w:val="28"/>
              </w:rPr>
            </w:pPr>
            <w:r w:rsidRPr="00B632E1">
              <w:rPr>
                <w:sz w:val="24"/>
              </w:rPr>
              <w:t>Автоматическое выявление аномалий потребления</w:t>
            </w:r>
          </w:p>
        </w:tc>
        <w:tc>
          <w:tcPr>
            <w:tcW w:w="7365" w:type="dxa"/>
          </w:tcPr>
          <w:p w:rsidR="00D37FEF" w:rsidRPr="00B632E1" w:rsidRDefault="00D37FEF" w:rsidP="00AF4310">
            <w:pPr>
              <w:rPr>
                <w:sz w:val="24"/>
                <w:szCs w:val="28"/>
              </w:rPr>
            </w:pPr>
            <w:r w:rsidRPr="00B632E1">
              <w:rPr>
                <w:sz w:val="24"/>
              </w:rPr>
              <w:t>По заданным параметрам система автоматически проводит анализ на снижение или рост потребления заданных услуг и формирует «сигнал» для сотрудника. Сотрудник, закрепленный за данным клиентом (или группой клиентов) получает данный сигнал.</w:t>
            </w:r>
          </w:p>
        </w:tc>
      </w:tr>
      <w:tr w:rsidR="00D37FEF" w:rsidRPr="00B632E1" w:rsidTr="00D37FEF">
        <w:tc>
          <w:tcPr>
            <w:tcW w:w="1980" w:type="dxa"/>
          </w:tcPr>
          <w:p w:rsidR="00D37FEF" w:rsidRPr="00B632E1" w:rsidRDefault="00D37FEF" w:rsidP="00AF4310">
            <w:pPr>
              <w:rPr>
                <w:sz w:val="24"/>
                <w:szCs w:val="28"/>
              </w:rPr>
            </w:pPr>
            <w:r w:rsidRPr="00B632E1">
              <w:rPr>
                <w:sz w:val="24"/>
              </w:rPr>
              <w:t>Ручное выделение аномалий потребления</w:t>
            </w:r>
          </w:p>
        </w:tc>
        <w:tc>
          <w:tcPr>
            <w:tcW w:w="7365" w:type="dxa"/>
          </w:tcPr>
          <w:p w:rsidR="00D37FEF" w:rsidRPr="00B632E1" w:rsidRDefault="00D37FEF" w:rsidP="00AF4310">
            <w:pPr>
              <w:rPr>
                <w:sz w:val="24"/>
                <w:szCs w:val="28"/>
              </w:rPr>
            </w:pPr>
            <w:r w:rsidRPr="00B632E1">
              <w:rPr>
                <w:sz w:val="24"/>
              </w:rPr>
              <w:t>Сотрудник формирует в системе отчет по потреблению клиента и принимает решение о наличии или отсутствии аномалий потребления</w:t>
            </w:r>
          </w:p>
        </w:tc>
      </w:tr>
      <w:tr w:rsidR="00D37FEF" w:rsidRPr="00B632E1" w:rsidTr="00D37FEF">
        <w:tc>
          <w:tcPr>
            <w:tcW w:w="1980" w:type="dxa"/>
          </w:tcPr>
          <w:p w:rsidR="00D37FEF" w:rsidRPr="00B632E1" w:rsidRDefault="00D37FEF" w:rsidP="00AF4310">
            <w:pPr>
              <w:rPr>
                <w:sz w:val="24"/>
                <w:szCs w:val="28"/>
              </w:rPr>
            </w:pPr>
            <w:r w:rsidRPr="00B632E1">
              <w:rPr>
                <w:sz w:val="24"/>
              </w:rPr>
              <w:t>Формирование отчёта по организациям</w:t>
            </w:r>
          </w:p>
        </w:tc>
        <w:tc>
          <w:tcPr>
            <w:tcW w:w="7365" w:type="dxa"/>
          </w:tcPr>
          <w:p w:rsidR="00D37FEF" w:rsidRPr="00B632E1" w:rsidRDefault="00D37FEF" w:rsidP="00AF4310">
            <w:pPr>
              <w:rPr>
                <w:sz w:val="24"/>
                <w:szCs w:val="28"/>
              </w:rPr>
            </w:pPr>
            <w:r w:rsidRPr="00B632E1">
              <w:rPr>
                <w:sz w:val="24"/>
              </w:rPr>
              <w:t>По запросу менеджера системе формирует отчёты по определённому сегменту клиентской базы или отдельно по определённой организации.</w:t>
            </w:r>
          </w:p>
        </w:tc>
      </w:tr>
      <w:tr w:rsidR="00D37FEF" w:rsidRPr="00B632E1" w:rsidTr="00D37FEF">
        <w:tc>
          <w:tcPr>
            <w:tcW w:w="1980" w:type="dxa"/>
          </w:tcPr>
          <w:p w:rsidR="00D37FEF" w:rsidRPr="00B632E1" w:rsidRDefault="00D37FEF" w:rsidP="00AF4310">
            <w:pPr>
              <w:rPr>
                <w:sz w:val="24"/>
                <w:szCs w:val="28"/>
              </w:rPr>
            </w:pPr>
            <w:r w:rsidRPr="00B632E1">
              <w:rPr>
                <w:sz w:val="24"/>
              </w:rPr>
              <w:t>Исполнение корректирующих мероприятий</w:t>
            </w:r>
          </w:p>
        </w:tc>
        <w:tc>
          <w:tcPr>
            <w:tcW w:w="7365" w:type="dxa"/>
          </w:tcPr>
          <w:p w:rsidR="00D37FEF" w:rsidRPr="00B632E1" w:rsidRDefault="00D37FEF" w:rsidP="00AF4310">
            <w:pPr>
              <w:rPr>
                <w:sz w:val="24"/>
                <w:szCs w:val="28"/>
              </w:rPr>
            </w:pPr>
            <w:r w:rsidRPr="00B632E1">
              <w:rPr>
                <w:sz w:val="24"/>
              </w:rPr>
              <w:t>Менеджер проводит анализ причин, формирует предложение и планирует коммуникацию с клиентом для корректировки ситуации.</w:t>
            </w:r>
          </w:p>
        </w:tc>
      </w:tr>
    </w:tbl>
    <w:p w:rsidR="00AF4310" w:rsidRPr="00B632E1" w:rsidRDefault="00AF4310" w:rsidP="00AF4310">
      <w:pPr>
        <w:rPr>
          <w:rFonts w:ascii="Times New Roman" w:hAnsi="Times New Roman" w:cs="Times New Roman"/>
          <w:sz w:val="28"/>
          <w:szCs w:val="28"/>
        </w:rPr>
      </w:pPr>
    </w:p>
    <w:p w:rsidR="00CE5ABA" w:rsidRPr="00B632E1" w:rsidRDefault="00CE5ABA" w:rsidP="00CE5ABA">
      <w:pPr>
        <w:ind w:left="708" w:firstLine="708"/>
        <w:rPr>
          <w:rFonts w:ascii="Times New Roman" w:hAnsi="Times New Roman" w:cs="Times New Roman"/>
          <w:b/>
          <w:sz w:val="28"/>
          <w:szCs w:val="28"/>
        </w:rPr>
      </w:pPr>
      <w:r w:rsidRPr="00B632E1">
        <w:rPr>
          <w:rFonts w:ascii="Times New Roman" w:hAnsi="Times New Roman" w:cs="Times New Roman"/>
          <w:b/>
          <w:sz w:val="28"/>
          <w:szCs w:val="28"/>
        </w:rPr>
        <w:t>1.2.1.2. Сценарий «Анализ платёжеспособности»</w:t>
      </w:r>
    </w:p>
    <w:p w:rsidR="00CE5ABA" w:rsidRPr="00B632E1" w:rsidRDefault="00CE5ABA" w:rsidP="00CE5ABA">
      <w:pPr>
        <w:rPr>
          <w:rFonts w:ascii="Times New Roman" w:hAnsi="Times New Roman" w:cs="Times New Roman"/>
          <w:sz w:val="28"/>
          <w:szCs w:val="28"/>
        </w:rPr>
      </w:pPr>
      <w:r w:rsidRPr="00B632E1">
        <w:rPr>
          <w:rFonts w:ascii="Times New Roman" w:hAnsi="Times New Roman" w:cs="Times New Roman"/>
          <w:sz w:val="28"/>
          <w:szCs w:val="28"/>
        </w:rPr>
        <w:t xml:space="preserve">В рамках данного сценария пользователь системы проводит анализ текущего состояния клиента в части платежной дисциплины. </w:t>
      </w:r>
    </w:p>
    <w:p w:rsidR="00CE5ABA" w:rsidRPr="00B632E1" w:rsidRDefault="00CE5ABA" w:rsidP="00CE5ABA">
      <w:pPr>
        <w:rPr>
          <w:rFonts w:ascii="Times New Roman" w:hAnsi="Times New Roman" w:cs="Times New Roman"/>
          <w:sz w:val="28"/>
          <w:szCs w:val="28"/>
        </w:rPr>
      </w:pPr>
      <w:r w:rsidRPr="00B632E1">
        <w:rPr>
          <w:rFonts w:ascii="Times New Roman" w:hAnsi="Times New Roman" w:cs="Times New Roman"/>
          <w:sz w:val="28"/>
          <w:szCs w:val="28"/>
        </w:rPr>
        <w:t>По результатам данного анализа принимается решения о запуске процедур взыскания в отношении клиента.</w:t>
      </w:r>
    </w:p>
    <w:p w:rsidR="00CE5ABA" w:rsidRPr="00B632E1" w:rsidRDefault="00CE5ABA" w:rsidP="00CE5ABA">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1980"/>
        <w:gridCol w:w="7365"/>
      </w:tblGrid>
      <w:tr w:rsidR="00CE5ABA" w:rsidRPr="00B632E1" w:rsidTr="00CE5ABA">
        <w:tc>
          <w:tcPr>
            <w:tcW w:w="1980" w:type="dxa"/>
          </w:tcPr>
          <w:p w:rsidR="00CE5ABA" w:rsidRPr="00B632E1" w:rsidRDefault="00CE5ABA" w:rsidP="00CE5ABA">
            <w:pPr>
              <w:rPr>
                <w:sz w:val="28"/>
                <w:szCs w:val="28"/>
              </w:rPr>
            </w:pPr>
            <w:r w:rsidRPr="00B632E1">
              <w:rPr>
                <w:sz w:val="28"/>
              </w:rPr>
              <w:t>Шаг</w:t>
            </w:r>
          </w:p>
        </w:tc>
        <w:tc>
          <w:tcPr>
            <w:tcW w:w="7365" w:type="dxa"/>
          </w:tcPr>
          <w:p w:rsidR="00CE5ABA" w:rsidRPr="00B632E1" w:rsidRDefault="00CE5ABA" w:rsidP="00CE5ABA">
            <w:pPr>
              <w:rPr>
                <w:sz w:val="28"/>
                <w:szCs w:val="28"/>
                <w:lang w:val="ru-RU"/>
              </w:rPr>
            </w:pPr>
            <w:r w:rsidRPr="00B632E1">
              <w:rPr>
                <w:sz w:val="28"/>
                <w:lang w:val="ru-RU"/>
              </w:rPr>
              <w:t>Операции</w:t>
            </w:r>
          </w:p>
        </w:tc>
      </w:tr>
      <w:tr w:rsidR="00CE5ABA" w:rsidRPr="00B632E1" w:rsidTr="00CE5ABA">
        <w:tc>
          <w:tcPr>
            <w:tcW w:w="1980" w:type="dxa"/>
          </w:tcPr>
          <w:p w:rsidR="00CE5ABA" w:rsidRPr="00B632E1" w:rsidRDefault="00CE5ABA" w:rsidP="00CE5ABA">
            <w:pPr>
              <w:rPr>
                <w:sz w:val="24"/>
                <w:szCs w:val="28"/>
              </w:rPr>
            </w:pPr>
            <w:r w:rsidRPr="00B632E1">
              <w:rPr>
                <w:sz w:val="24"/>
                <w:szCs w:val="28"/>
              </w:rPr>
              <w:t>Сбор истории платежей</w:t>
            </w:r>
          </w:p>
        </w:tc>
        <w:tc>
          <w:tcPr>
            <w:tcW w:w="7365" w:type="dxa"/>
          </w:tcPr>
          <w:p w:rsidR="00CE5ABA" w:rsidRPr="00B632E1" w:rsidRDefault="00CE5ABA" w:rsidP="00CE5ABA">
            <w:pPr>
              <w:rPr>
                <w:sz w:val="24"/>
                <w:szCs w:val="28"/>
              </w:rPr>
            </w:pPr>
            <w:r w:rsidRPr="00B632E1">
              <w:rPr>
                <w:sz w:val="24"/>
                <w:szCs w:val="28"/>
              </w:rPr>
              <w:t>Автоматическая выгрузка данных в витрину из биллинга, Банк-клиента (1С) и иных источников. Система размещает данные для анализа в карточке клиента, витрине для построения сегмента или аналитического отчета.</w:t>
            </w:r>
          </w:p>
        </w:tc>
      </w:tr>
      <w:tr w:rsidR="00CE5ABA" w:rsidRPr="00B632E1" w:rsidTr="00CE5ABA">
        <w:tc>
          <w:tcPr>
            <w:tcW w:w="1980" w:type="dxa"/>
          </w:tcPr>
          <w:p w:rsidR="00CE5ABA" w:rsidRPr="00B632E1" w:rsidRDefault="00CE5ABA" w:rsidP="00CE5ABA">
            <w:pPr>
              <w:rPr>
                <w:sz w:val="24"/>
                <w:szCs w:val="28"/>
              </w:rPr>
            </w:pPr>
            <w:r w:rsidRPr="00B632E1">
              <w:rPr>
                <w:sz w:val="24"/>
                <w:szCs w:val="28"/>
              </w:rPr>
              <w:t>Автоматическое формирование списка должников</w:t>
            </w:r>
          </w:p>
        </w:tc>
        <w:tc>
          <w:tcPr>
            <w:tcW w:w="7365" w:type="dxa"/>
          </w:tcPr>
          <w:p w:rsidR="00CE5ABA" w:rsidRPr="00B632E1" w:rsidRDefault="00CE5ABA" w:rsidP="00CE5ABA">
            <w:pPr>
              <w:rPr>
                <w:sz w:val="24"/>
                <w:szCs w:val="28"/>
              </w:rPr>
            </w:pPr>
            <w:r w:rsidRPr="00B632E1">
              <w:rPr>
                <w:sz w:val="24"/>
                <w:szCs w:val="28"/>
              </w:rPr>
              <w:t>Система автоматически, по заданным критериям, формирует сегмент клиентов-должников. Также система формирует «сигнал» для ответственных лиц и отображает его на карточке клиента.</w:t>
            </w:r>
          </w:p>
        </w:tc>
      </w:tr>
      <w:tr w:rsidR="00CE5ABA" w:rsidRPr="00B632E1" w:rsidTr="00CE5ABA">
        <w:tc>
          <w:tcPr>
            <w:tcW w:w="1980" w:type="dxa"/>
          </w:tcPr>
          <w:p w:rsidR="00CE5ABA" w:rsidRPr="00B632E1" w:rsidRDefault="00CE5ABA" w:rsidP="00CE5ABA">
            <w:pPr>
              <w:rPr>
                <w:sz w:val="24"/>
                <w:szCs w:val="28"/>
              </w:rPr>
            </w:pPr>
            <w:r w:rsidRPr="00B632E1">
              <w:rPr>
                <w:sz w:val="24"/>
                <w:szCs w:val="28"/>
              </w:rPr>
              <w:t>Выделение сегмента на взыскание</w:t>
            </w:r>
          </w:p>
        </w:tc>
        <w:tc>
          <w:tcPr>
            <w:tcW w:w="7365" w:type="dxa"/>
          </w:tcPr>
          <w:p w:rsidR="00CE5ABA" w:rsidRPr="00B632E1" w:rsidRDefault="00CE5ABA" w:rsidP="00CE5ABA">
            <w:pPr>
              <w:rPr>
                <w:sz w:val="24"/>
                <w:szCs w:val="28"/>
              </w:rPr>
            </w:pPr>
            <w:r w:rsidRPr="00B632E1">
              <w:rPr>
                <w:sz w:val="24"/>
                <w:szCs w:val="28"/>
              </w:rPr>
              <w:t>После проведённого анализа списка должников сотрудник по заданным параметрам (например, систематическая задержка платежей, регион, сегмент клиент и др.) в системе выделяет необходимый сегмент.</w:t>
            </w:r>
          </w:p>
        </w:tc>
      </w:tr>
      <w:tr w:rsidR="00CE5ABA" w:rsidRPr="00B632E1" w:rsidTr="00CE5ABA">
        <w:tc>
          <w:tcPr>
            <w:tcW w:w="1980" w:type="dxa"/>
          </w:tcPr>
          <w:p w:rsidR="00CE5ABA" w:rsidRPr="00B632E1" w:rsidRDefault="00CE5ABA" w:rsidP="00CE5ABA">
            <w:pPr>
              <w:rPr>
                <w:sz w:val="24"/>
                <w:szCs w:val="28"/>
              </w:rPr>
            </w:pPr>
            <w:r w:rsidRPr="00B632E1">
              <w:rPr>
                <w:sz w:val="24"/>
                <w:szCs w:val="28"/>
              </w:rPr>
              <w:t>Мониторинг динамики</w:t>
            </w:r>
          </w:p>
        </w:tc>
        <w:tc>
          <w:tcPr>
            <w:tcW w:w="7365" w:type="dxa"/>
          </w:tcPr>
          <w:p w:rsidR="00CE5ABA" w:rsidRPr="00B632E1" w:rsidRDefault="00CE5ABA" w:rsidP="00CE5ABA">
            <w:pPr>
              <w:rPr>
                <w:sz w:val="24"/>
                <w:szCs w:val="28"/>
              </w:rPr>
            </w:pPr>
            <w:r w:rsidRPr="00B632E1">
              <w:rPr>
                <w:sz w:val="24"/>
                <w:szCs w:val="28"/>
              </w:rPr>
              <w:t>При необходимости проведения мониторинга, сотрудник в системе должен иметь возможность контролировать не только текущий размер долга, но и динамику уменьшения или увеличения долга. По результатам оценки динамики также необходимо иметь возможность выделения целевой группы для дальнейшего взыскания</w:t>
            </w:r>
          </w:p>
        </w:tc>
      </w:tr>
      <w:tr w:rsidR="00CE5ABA" w:rsidRPr="00B632E1" w:rsidTr="00CE5ABA">
        <w:tc>
          <w:tcPr>
            <w:tcW w:w="1980" w:type="dxa"/>
          </w:tcPr>
          <w:p w:rsidR="00CE5ABA" w:rsidRPr="00B632E1" w:rsidRDefault="00CE5ABA" w:rsidP="00CE5ABA">
            <w:pPr>
              <w:rPr>
                <w:sz w:val="24"/>
                <w:szCs w:val="28"/>
              </w:rPr>
            </w:pPr>
            <w:r w:rsidRPr="00B632E1">
              <w:rPr>
                <w:sz w:val="24"/>
                <w:szCs w:val="28"/>
              </w:rPr>
              <w:t>Передача на взыскание</w:t>
            </w:r>
          </w:p>
        </w:tc>
        <w:tc>
          <w:tcPr>
            <w:tcW w:w="7365" w:type="dxa"/>
          </w:tcPr>
          <w:p w:rsidR="00CE5ABA" w:rsidRPr="00B632E1" w:rsidRDefault="00CE5ABA" w:rsidP="00CE5ABA">
            <w:pPr>
              <w:rPr>
                <w:sz w:val="24"/>
                <w:szCs w:val="28"/>
              </w:rPr>
            </w:pPr>
            <w:r w:rsidRPr="00B632E1">
              <w:rPr>
                <w:sz w:val="24"/>
                <w:szCs w:val="28"/>
              </w:rPr>
              <w:t xml:space="preserve">Выделенная целевая группа передается на взыскание в виде списка. Выделенная целевая группа передаётся на взыскание в виде списка в </w:t>
            </w:r>
            <w:r w:rsidRPr="00B632E1">
              <w:rPr>
                <w:sz w:val="24"/>
                <w:szCs w:val="28"/>
              </w:rPr>
              <w:lastRenderedPageBreak/>
              <w:t>Отдел Систем Внутреннего контроля Финансового департамента. Далее группа из списка передаётся в юридический отдел.</w:t>
            </w:r>
          </w:p>
        </w:tc>
      </w:tr>
    </w:tbl>
    <w:p w:rsidR="00CE5ABA" w:rsidRPr="00B632E1" w:rsidRDefault="00CE5ABA" w:rsidP="00AF4310">
      <w:pPr>
        <w:rPr>
          <w:rFonts w:ascii="Times New Roman" w:hAnsi="Times New Roman" w:cs="Times New Roman"/>
          <w:sz w:val="28"/>
          <w:szCs w:val="28"/>
        </w:rPr>
      </w:pPr>
    </w:p>
    <w:p w:rsidR="00CE5ABA" w:rsidRPr="00B632E1" w:rsidRDefault="00CE5ABA" w:rsidP="00CE5ABA">
      <w:pPr>
        <w:ind w:left="708" w:firstLine="708"/>
        <w:rPr>
          <w:rFonts w:ascii="Times New Roman" w:hAnsi="Times New Roman" w:cs="Times New Roman"/>
          <w:b/>
          <w:sz w:val="28"/>
          <w:szCs w:val="28"/>
        </w:rPr>
      </w:pPr>
      <w:r w:rsidRPr="00B632E1">
        <w:rPr>
          <w:rFonts w:ascii="Times New Roman" w:hAnsi="Times New Roman" w:cs="Times New Roman"/>
          <w:b/>
          <w:sz w:val="28"/>
          <w:szCs w:val="28"/>
        </w:rPr>
        <w:t>1.2.1.3. Сценарий Планирование продаж</w:t>
      </w:r>
    </w:p>
    <w:p w:rsidR="00CE5ABA" w:rsidRPr="00B632E1" w:rsidRDefault="00CE5ABA" w:rsidP="00CE5ABA">
      <w:pPr>
        <w:rPr>
          <w:rFonts w:ascii="Times New Roman" w:hAnsi="Times New Roman" w:cs="Times New Roman"/>
          <w:b/>
          <w:sz w:val="28"/>
          <w:szCs w:val="28"/>
        </w:rPr>
      </w:pPr>
      <w:r w:rsidRPr="00B632E1">
        <w:rPr>
          <w:rFonts w:ascii="Times New Roman" w:hAnsi="Times New Roman" w:cs="Times New Roman"/>
          <w:sz w:val="28"/>
          <w:szCs w:val="28"/>
        </w:rPr>
        <w:t>В рамках данного сценария руководитель планирует продажи на период и распределяет индивидуальный план по подчиненным. Плановые KPI фиксируются в системе и используются для анализа текущих продаж и расчета премии</w:t>
      </w:r>
    </w:p>
    <w:p w:rsidR="00CE5ABA" w:rsidRPr="00B632E1" w:rsidRDefault="00CE5ABA" w:rsidP="00CE5ABA">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1980"/>
        <w:gridCol w:w="7365"/>
      </w:tblGrid>
      <w:tr w:rsidR="00CE5ABA" w:rsidRPr="00B632E1" w:rsidTr="00CE5ABA">
        <w:tc>
          <w:tcPr>
            <w:tcW w:w="1980" w:type="dxa"/>
          </w:tcPr>
          <w:p w:rsidR="00CE5ABA" w:rsidRPr="00B632E1" w:rsidRDefault="00CE5ABA" w:rsidP="00CE5ABA">
            <w:pPr>
              <w:rPr>
                <w:sz w:val="28"/>
                <w:szCs w:val="28"/>
              </w:rPr>
            </w:pPr>
            <w:r w:rsidRPr="00B632E1">
              <w:rPr>
                <w:sz w:val="28"/>
              </w:rPr>
              <w:t>Шаг</w:t>
            </w:r>
          </w:p>
        </w:tc>
        <w:tc>
          <w:tcPr>
            <w:tcW w:w="7365" w:type="dxa"/>
          </w:tcPr>
          <w:p w:rsidR="00CE5ABA" w:rsidRPr="00B632E1" w:rsidRDefault="00CE5ABA" w:rsidP="00CE5ABA">
            <w:pPr>
              <w:rPr>
                <w:sz w:val="28"/>
                <w:szCs w:val="28"/>
                <w:lang w:val="ru-RU"/>
              </w:rPr>
            </w:pPr>
            <w:r w:rsidRPr="00B632E1">
              <w:rPr>
                <w:sz w:val="28"/>
                <w:lang w:val="ru-RU"/>
              </w:rPr>
              <w:t>Операции</w:t>
            </w:r>
          </w:p>
        </w:tc>
      </w:tr>
      <w:tr w:rsidR="00CE5ABA" w:rsidRPr="00B632E1" w:rsidTr="00CE5ABA">
        <w:tc>
          <w:tcPr>
            <w:tcW w:w="1980" w:type="dxa"/>
          </w:tcPr>
          <w:p w:rsidR="00CE5ABA" w:rsidRPr="00B632E1" w:rsidRDefault="00CE5ABA" w:rsidP="00CE5ABA">
            <w:pPr>
              <w:rPr>
                <w:sz w:val="24"/>
                <w:szCs w:val="28"/>
              </w:rPr>
            </w:pPr>
            <w:r w:rsidRPr="00B632E1">
              <w:rPr>
                <w:sz w:val="24"/>
                <w:szCs w:val="28"/>
              </w:rPr>
              <w:t>Создание плана продаж</w:t>
            </w:r>
          </w:p>
        </w:tc>
        <w:tc>
          <w:tcPr>
            <w:tcW w:w="7365" w:type="dxa"/>
          </w:tcPr>
          <w:p w:rsidR="00CE5ABA" w:rsidRPr="00B632E1" w:rsidRDefault="00CE5ABA" w:rsidP="00CE5ABA">
            <w:pPr>
              <w:rPr>
                <w:sz w:val="24"/>
                <w:szCs w:val="28"/>
              </w:rPr>
            </w:pPr>
            <w:r w:rsidRPr="00B632E1">
              <w:rPr>
                <w:sz w:val="24"/>
                <w:szCs w:val="28"/>
              </w:rPr>
              <w:t>План может формироваться на основе: исторических данных, прогнозов, специфики местоположения (области\региона), стратегически и тактических задач организации. Исторические данные для формирования плана продаж должны храниться в витрине клиентских данных хранилища данных, или могут быть загружены пользователем.</w:t>
            </w:r>
          </w:p>
        </w:tc>
      </w:tr>
      <w:tr w:rsidR="00CE5ABA" w:rsidRPr="00B632E1" w:rsidTr="00CE5ABA">
        <w:tc>
          <w:tcPr>
            <w:tcW w:w="1980" w:type="dxa"/>
          </w:tcPr>
          <w:p w:rsidR="00CE5ABA" w:rsidRPr="00B632E1" w:rsidRDefault="00CE5ABA" w:rsidP="00CE5ABA">
            <w:pPr>
              <w:rPr>
                <w:sz w:val="24"/>
                <w:szCs w:val="28"/>
              </w:rPr>
            </w:pPr>
            <w:r w:rsidRPr="00B632E1">
              <w:rPr>
                <w:sz w:val="24"/>
                <w:szCs w:val="28"/>
              </w:rPr>
              <w:t>Согласование плана продаж</w:t>
            </w:r>
          </w:p>
        </w:tc>
        <w:tc>
          <w:tcPr>
            <w:tcW w:w="7365" w:type="dxa"/>
          </w:tcPr>
          <w:p w:rsidR="00CE5ABA" w:rsidRPr="00B632E1" w:rsidRDefault="00CE5ABA" w:rsidP="00CE5ABA">
            <w:pPr>
              <w:rPr>
                <w:sz w:val="24"/>
                <w:szCs w:val="28"/>
              </w:rPr>
            </w:pPr>
            <w:r w:rsidRPr="00B632E1">
              <w:rPr>
                <w:sz w:val="24"/>
                <w:szCs w:val="28"/>
              </w:rPr>
              <w:t>План проходит утверждение у руководства, при необходимости вносятся корректировки.</w:t>
            </w:r>
          </w:p>
        </w:tc>
      </w:tr>
      <w:tr w:rsidR="00CE5ABA" w:rsidRPr="00B632E1" w:rsidTr="00CE5ABA">
        <w:tc>
          <w:tcPr>
            <w:tcW w:w="1980" w:type="dxa"/>
          </w:tcPr>
          <w:p w:rsidR="00CE5ABA" w:rsidRPr="00B632E1" w:rsidRDefault="00CE5ABA" w:rsidP="00CE5ABA">
            <w:pPr>
              <w:rPr>
                <w:sz w:val="24"/>
                <w:szCs w:val="28"/>
              </w:rPr>
            </w:pPr>
            <w:r w:rsidRPr="00B632E1">
              <w:rPr>
                <w:sz w:val="24"/>
                <w:szCs w:val="28"/>
              </w:rPr>
              <w:t>Распределение и фиксация плана в системе</w:t>
            </w:r>
          </w:p>
        </w:tc>
        <w:tc>
          <w:tcPr>
            <w:tcW w:w="7365" w:type="dxa"/>
          </w:tcPr>
          <w:p w:rsidR="00CE5ABA" w:rsidRPr="00B632E1" w:rsidRDefault="00CE5ABA" w:rsidP="00CE5ABA">
            <w:pPr>
              <w:rPr>
                <w:sz w:val="24"/>
                <w:szCs w:val="28"/>
                <w:lang w:val="ru-RU"/>
              </w:rPr>
            </w:pPr>
            <w:r w:rsidRPr="00B632E1">
              <w:rPr>
                <w:sz w:val="24"/>
                <w:szCs w:val="28"/>
                <w:lang w:val="ru-RU"/>
              </w:rPr>
              <w:t xml:space="preserve">Утвержденный план распределяется между менеджерами и фиксируется в системе для мониторинга исполнения. </w:t>
            </w:r>
          </w:p>
        </w:tc>
      </w:tr>
    </w:tbl>
    <w:p w:rsidR="00CE5ABA" w:rsidRPr="00B632E1" w:rsidRDefault="00CE5ABA" w:rsidP="00AF4310">
      <w:pPr>
        <w:rPr>
          <w:rFonts w:ascii="Times New Roman" w:hAnsi="Times New Roman" w:cs="Times New Roman"/>
          <w:sz w:val="28"/>
          <w:szCs w:val="28"/>
        </w:rPr>
      </w:pPr>
    </w:p>
    <w:p w:rsidR="00CE5ABA" w:rsidRPr="00B632E1" w:rsidRDefault="00582A26" w:rsidP="00CE5ABA">
      <w:pPr>
        <w:ind w:firstLine="708"/>
        <w:rPr>
          <w:rFonts w:ascii="Times New Roman" w:hAnsi="Times New Roman" w:cs="Times New Roman"/>
          <w:b/>
          <w:sz w:val="28"/>
          <w:szCs w:val="28"/>
        </w:rPr>
      </w:pPr>
      <w:r w:rsidRPr="00B632E1">
        <w:rPr>
          <w:rFonts w:ascii="Times New Roman" w:hAnsi="Times New Roman" w:cs="Times New Roman"/>
          <w:b/>
          <w:sz w:val="28"/>
          <w:szCs w:val="28"/>
        </w:rPr>
        <w:t>1.2.2</w:t>
      </w:r>
      <w:r w:rsidR="00CE5ABA" w:rsidRPr="00B632E1">
        <w:rPr>
          <w:rFonts w:ascii="Times New Roman" w:hAnsi="Times New Roman" w:cs="Times New Roman"/>
          <w:b/>
          <w:sz w:val="28"/>
          <w:szCs w:val="28"/>
        </w:rPr>
        <w:t>. Подгруппа функций «Анализ продаж»</w:t>
      </w:r>
    </w:p>
    <w:p w:rsidR="00582A26" w:rsidRPr="00B632E1" w:rsidRDefault="00582A26" w:rsidP="00582A26">
      <w:pPr>
        <w:ind w:left="708" w:firstLine="708"/>
        <w:rPr>
          <w:rFonts w:ascii="Times New Roman" w:hAnsi="Times New Roman" w:cs="Times New Roman"/>
          <w:b/>
          <w:sz w:val="28"/>
          <w:szCs w:val="28"/>
        </w:rPr>
      </w:pPr>
      <w:r w:rsidRPr="00B632E1">
        <w:rPr>
          <w:rFonts w:ascii="Times New Roman" w:hAnsi="Times New Roman" w:cs="Times New Roman"/>
          <w:b/>
          <w:sz w:val="28"/>
          <w:szCs w:val="28"/>
        </w:rPr>
        <w:t>1.2.2.1. Разработка предложений по маркетинговым кампаниям</w:t>
      </w:r>
    </w:p>
    <w:p w:rsidR="00582A26" w:rsidRPr="00B632E1" w:rsidRDefault="00582A26" w:rsidP="00582A26">
      <w:pPr>
        <w:rPr>
          <w:rFonts w:ascii="Times New Roman" w:hAnsi="Times New Roman" w:cs="Times New Roman"/>
          <w:sz w:val="28"/>
          <w:szCs w:val="28"/>
        </w:rPr>
      </w:pPr>
      <w:r w:rsidRPr="00B632E1">
        <w:rPr>
          <w:rFonts w:ascii="Times New Roman" w:hAnsi="Times New Roman" w:cs="Times New Roman"/>
          <w:sz w:val="28"/>
          <w:szCs w:val="28"/>
        </w:rPr>
        <w:t xml:space="preserve">Пользователь системы использует отчеты, возможности по выделению сегментов, анализу потребления услуг различными клиентами, иные вводные данные для формирования предложения для проведения маркетинговой кампании. </w:t>
      </w:r>
    </w:p>
    <w:p w:rsidR="00582A26" w:rsidRPr="00B632E1" w:rsidRDefault="00582A26" w:rsidP="00582A26">
      <w:pPr>
        <w:rPr>
          <w:rFonts w:ascii="Times New Roman" w:hAnsi="Times New Roman" w:cs="Times New Roman"/>
          <w:b/>
          <w:sz w:val="28"/>
          <w:szCs w:val="28"/>
        </w:rPr>
      </w:pPr>
      <w:r w:rsidRPr="00B632E1">
        <w:rPr>
          <w:rFonts w:ascii="Times New Roman" w:hAnsi="Times New Roman" w:cs="Times New Roman"/>
          <w:sz w:val="28"/>
          <w:szCs w:val="28"/>
        </w:rPr>
        <w:t>Шаги процесса выполняются вне системы, но на основе аналитических данных, полученных из системы.</w:t>
      </w:r>
    </w:p>
    <w:p w:rsidR="00582A26" w:rsidRPr="00B632E1" w:rsidRDefault="00582A26" w:rsidP="00582A26">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1980"/>
        <w:gridCol w:w="7365"/>
      </w:tblGrid>
      <w:tr w:rsidR="00582A26" w:rsidRPr="00B632E1" w:rsidTr="00A27A7B">
        <w:tc>
          <w:tcPr>
            <w:tcW w:w="1980" w:type="dxa"/>
          </w:tcPr>
          <w:p w:rsidR="00582A26" w:rsidRPr="00B632E1" w:rsidRDefault="00582A26" w:rsidP="00A27A7B">
            <w:pPr>
              <w:rPr>
                <w:sz w:val="28"/>
                <w:szCs w:val="28"/>
              </w:rPr>
            </w:pPr>
            <w:r w:rsidRPr="00B632E1">
              <w:rPr>
                <w:sz w:val="28"/>
              </w:rPr>
              <w:t>Шаг</w:t>
            </w:r>
          </w:p>
        </w:tc>
        <w:tc>
          <w:tcPr>
            <w:tcW w:w="7365" w:type="dxa"/>
          </w:tcPr>
          <w:p w:rsidR="00582A26" w:rsidRPr="00B632E1" w:rsidRDefault="00582A26" w:rsidP="00A27A7B">
            <w:pPr>
              <w:rPr>
                <w:sz w:val="28"/>
                <w:szCs w:val="28"/>
                <w:lang w:val="ru-RU"/>
              </w:rPr>
            </w:pPr>
            <w:r w:rsidRPr="00B632E1">
              <w:rPr>
                <w:sz w:val="28"/>
                <w:lang w:val="ru-RU"/>
              </w:rPr>
              <w:t>Операции</w:t>
            </w:r>
          </w:p>
        </w:tc>
      </w:tr>
      <w:tr w:rsidR="00582A26" w:rsidRPr="00B632E1" w:rsidTr="00A27A7B">
        <w:tc>
          <w:tcPr>
            <w:tcW w:w="1980" w:type="dxa"/>
          </w:tcPr>
          <w:p w:rsidR="00582A26" w:rsidRPr="00B632E1" w:rsidRDefault="00582A26" w:rsidP="00582A26">
            <w:pPr>
              <w:rPr>
                <w:sz w:val="24"/>
                <w:szCs w:val="28"/>
              </w:rPr>
            </w:pPr>
            <w:r w:rsidRPr="00B632E1">
              <w:rPr>
                <w:sz w:val="24"/>
                <w:szCs w:val="28"/>
              </w:rPr>
              <w:t>Создание концепции</w:t>
            </w:r>
          </w:p>
        </w:tc>
        <w:tc>
          <w:tcPr>
            <w:tcW w:w="7365" w:type="dxa"/>
          </w:tcPr>
          <w:p w:rsidR="00582A26" w:rsidRPr="00B632E1" w:rsidRDefault="00582A26" w:rsidP="00582A26">
            <w:pPr>
              <w:rPr>
                <w:sz w:val="24"/>
                <w:szCs w:val="28"/>
              </w:rPr>
            </w:pPr>
            <w:r w:rsidRPr="00B632E1">
              <w:rPr>
                <w:sz w:val="24"/>
                <w:szCs w:val="28"/>
              </w:rPr>
              <w:t>Группа по анализу развития продукта на основе полученных данных из системы (анализ продаж, анализ потребления), рыночной ситуации стратегических приоритетов, выявляет потребность в новом предложении. Определяет цели: удержание клиента, сокращение оттока, актуализация портфеля.</w:t>
            </w:r>
          </w:p>
        </w:tc>
      </w:tr>
      <w:tr w:rsidR="00582A26" w:rsidRPr="00B632E1" w:rsidTr="00A27A7B">
        <w:tc>
          <w:tcPr>
            <w:tcW w:w="1980" w:type="dxa"/>
          </w:tcPr>
          <w:p w:rsidR="00582A26" w:rsidRPr="00B632E1" w:rsidRDefault="00582A26" w:rsidP="00582A26">
            <w:pPr>
              <w:rPr>
                <w:sz w:val="24"/>
                <w:szCs w:val="28"/>
              </w:rPr>
            </w:pPr>
            <w:r w:rsidRPr="00B632E1">
              <w:rPr>
                <w:sz w:val="24"/>
                <w:szCs w:val="28"/>
              </w:rPr>
              <w:t>Определение целевого сегмента</w:t>
            </w:r>
          </w:p>
        </w:tc>
        <w:tc>
          <w:tcPr>
            <w:tcW w:w="7365" w:type="dxa"/>
          </w:tcPr>
          <w:p w:rsidR="00582A26" w:rsidRPr="00B632E1" w:rsidRDefault="00582A26" w:rsidP="00582A26">
            <w:pPr>
              <w:rPr>
                <w:sz w:val="24"/>
                <w:szCs w:val="28"/>
              </w:rPr>
            </w:pPr>
            <w:r w:rsidRPr="00B632E1">
              <w:rPr>
                <w:sz w:val="24"/>
                <w:szCs w:val="28"/>
              </w:rPr>
              <w:t>Определяется целевой сегмент (тип организации, размер организации, географическая привязка).</w:t>
            </w:r>
          </w:p>
        </w:tc>
      </w:tr>
      <w:tr w:rsidR="00582A26" w:rsidRPr="00B632E1" w:rsidTr="00A27A7B">
        <w:tc>
          <w:tcPr>
            <w:tcW w:w="1980" w:type="dxa"/>
          </w:tcPr>
          <w:p w:rsidR="00582A26" w:rsidRPr="00B632E1" w:rsidRDefault="00582A26" w:rsidP="00582A26">
            <w:pPr>
              <w:rPr>
                <w:sz w:val="24"/>
                <w:szCs w:val="28"/>
              </w:rPr>
            </w:pPr>
            <w:r w:rsidRPr="00B632E1">
              <w:rPr>
                <w:sz w:val="24"/>
                <w:szCs w:val="28"/>
              </w:rPr>
              <w:lastRenderedPageBreak/>
              <w:t>Согласование</w:t>
            </w:r>
          </w:p>
        </w:tc>
        <w:tc>
          <w:tcPr>
            <w:tcW w:w="7365" w:type="dxa"/>
          </w:tcPr>
          <w:p w:rsidR="00582A26" w:rsidRPr="00B632E1" w:rsidRDefault="00582A26" w:rsidP="00582A26">
            <w:pPr>
              <w:rPr>
                <w:sz w:val="24"/>
                <w:szCs w:val="28"/>
                <w:lang w:val="ru-RU"/>
              </w:rPr>
            </w:pPr>
            <w:r w:rsidRPr="00B632E1">
              <w:rPr>
                <w:sz w:val="24"/>
                <w:szCs w:val="28"/>
              </w:rPr>
              <w:t>Ведётся проверка на пересечения тарифов в B2B и B2С. Согласовываются предложения внутри департамента B2B и с заинтересованными подразделениями.</w:t>
            </w:r>
          </w:p>
        </w:tc>
      </w:tr>
      <w:tr w:rsidR="00582A26" w:rsidRPr="00B632E1" w:rsidTr="00A27A7B">
        <w:tc>
          <w:tcPr>
            <w:tcW w:w="1980" w:type="dxa"/>
          </w:tcPr>
          <w:p w:rsidR="00582A26" w:rsidRPr="00B632E1" w:rsidRDefault="00582A26" w:rsidP="00582A26">
            <w:pPr>
              <w:rPr>
                <w:sz w:val="24"/>
                <w:szCs w:val="28"/>
              </w:rPr>
            </w:pPr>
            <w:r w:rsidRPr="00B632E1">
              <w:rPr>
                <w:sz w:val="24"/>
                <w:szCs w:val="28"/>
              </w:rPr>
              <w:t>Передача в маркетинг для реализации</w:t>
            </w:r>
          </w:p>
        </w:tc>
        <w:tc>
          <w:tcPr>
            <w:tcW w:w="7365" w:type="dxa"/>
          </w:tcPr>
          <w:p w:rsidR="00582A26" w:rsidRPr="00B632E1" w:rsidRDefault="00582A26" w:rsidP="00582A26">
            <w:pPr>
              <w:rPr>
                <w:sz w:val="24"/>
                <w:szCs w:val="28"/>
              </w:rPr>
            </w:pPr>
            <w:r w:rsidRPr="00B632E1">
              <w:rPr>
                <w:sz w:val="24"/>
                <w:szCs w:val="28"/>
              </w:rPr>
              <w:t>Передача согласованного предложения в отдел маркетинга, который отвечает за исполнение кампании.</w:t>
            </w:r>
          </w:p>
        </w:tc>
      </w:tr>
    </w:tbl>
    <w:p w:rsidR="00CE5ABA" w:rsidRPr="00B632E1" w:rsidRDefault="00CE5ABA" w:rsidP="00AF4310">
      <w:pPr>
        <w:rPr>
          <w:rFonts w:ascii="Times New Roman" w:hAnsi="Times New Roman" w:cs="Times New Roman"/>
          <w:sz w:val="28"/>
          <w:szCs w:val="28"/>
        </w:rPr>
      </w:pPr>
    </w:p>
    <w:p w:rsidR="00582A26" w:rsidRPr="00B632E1" w:rsidRDefault="00582A26" w:rsidP="00582A26">
      <w:pPr>
        <w:ind w:left="708" w:firstLine="708"/>
        <w:rPr>
          <w:rFonts w:ascii="Times New Roman" w:hAnsi="Times New Roman" w:cs="Times New Roman"/>
          <w:b/>
          <w:sz w:val="28"/>
          <w:szCs w:val="28"/>
        </w:rPr>
      </w:pPr>
      <w:r w:rsidRPr="00B632E1">
        <w:rPr>
          <w:rFonts w:ascii="Times New Roman" w:hAnsi="Times New Roman" w:cs="Times New Roman"/>
          <w:b/>
          <w:sz w:val="28"/>
          <w:szCs w:val="28"/>
        </w:rPr>
        <w:t>1.2.2.2. Работа с первичным интересом клиента</w:t>
      </w:r>
    </w:p>
    <w:p w:rsidR="00582A26" w:rsidRPr="00B632E1" w:rsidRDefault="00582A26" w:rsidP="00AF4310">
      <w:pPr>
        <w:rPr>
          <w:rFonts w:ascii="Times New Roman" w:hAnsi="Times New Roman" w:cs="Times New Roman"/>
          <w:sz w:val="28"/>
          <w:szCs w:val="28"/>
        </w:rPr>
      </w:pPr>
      <w:r w:rsidRPr="00B632E1">
        <w:rPr>
          <w:rFonts w:ascii="Times New Roman" w:hAnsi="Times New Roman" w:cs="Times New Roman"/>
          <w:sz w:val="28"/>
          <w:szCs w:val="28"/>
        </w:rPr>
        <w:t xml:space="preserve">В рамках данного сценария провозится фиксация первичного интереса клиента к продуктам и услугам. </w:t>
      </w:r>
    </w:p>
    <w:p w:rsidR="00582A26" w:rsidRPr="00B632E1" w:rsidRDefault="00582A26" w:rsidP="00AF4310">
      <w:pPr>
        <w:rPr>
          <w:rFonts w:ascii="Times New Roman" w:hAnsi="Times New Roman" w:cs="Times New Roman"/>
          <w:sz w:val="28"/>
          <w:szCs w:val="28"/>
        </w:rPr>
      </w:pPr>
      <w:r w:rsidRPr="00B632E1">
        <w:rPr>
          <w:rFonts w:ascii="Times New Roman" w:hAnsi="Times New Roman" w:cs="Times New Roman"/>
          <w:sz w:val="28"/>
          <w:szCs w:val="28"/>
        </w:rPr>
        <w:t xml:space="preserve">Первичный интерес может являться как результатом проведенной маркетинговой кампании, так и не являться </w:t>
      </w:r>
    </w:p>
    <w:p w:rsidR="00582A26" w:rsidRPr="00B632E1" w:rsidRDefault="00582A26" w:rsidP="00AF4310">
      <w:pPr>
        <w:rPr>
          <w:rFonts w:ascii="Times New Roman" w:hAnsi="Times New Roman" w:cs="Times New Roman"/>
          <w:sz w:val="28"/>
          <w:szCs w:val="28"/>
        </w:rPr>
      </w:pPr>
      <w:r w:rsidRPr="00B632E1">
        <w:rPr>
          <w:rFonts w:ascii="Times New Roman" w:hAnsi="Times New Roman" w:cs="Times New Roman"/>
          <w:sz w:val="28"/>
          <w:szCs w:val="28"/>
        </w:rPr>
        <w:t xml:space="preserve">Система должна иметь возможность ручной регистрации первичного интереса. </w:t>
      </w:r>
    </w:p>
    <w:p w:rsidR="00582A26" w:rsidRPr="00B632E1" w:rsidRDefault="00582A26" w:rsidP="00AF4310">
      <w:pPr>
        <w:rPr>
          <w:rFonts w:ascii="Times New Roman" w:hAnsi="Times New Roman" w:cs="Times New Roman"/>
          <w:sz w:val="28"/>
          <w:szCs w:val="28"/>
        </w:rPr>
      </w:pPr>
      <w:r w:rsidRPr="00B632E1">
        <w:rPr>
          <w:rFonts w:ascii="Times New Roman" w:hAnsi="Times New Roman" w:cs="Times New Roman"/>
          <w:sz w:val="28"/>
          <w:szCs w:val="28"/>
        </w:rPr>
        <w:t>Система должна иметь возможность регистрации первичного интереса через интеграцию со внешними источниками, такими как посадочные страницы, биллинг, загрузка файлов и др.</w:t>
      </w:r>
    </w:p>
    <w:p w:rsidR="00582A26" w:rsidRPr="00B632E1" w:rsidRDefault="00582A26" w:rsidP="00582A26">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2074"/>
        <w:gridCol w:w="7271"/>
      </w:tblGrid>
      <w:tr w:rsidR="00582A26" w:rsidRPr="00B632E1" w:rsidTr="00A27A7B">
        <w:tc>
          <w:tcPr>
            <w:tcW w:w="1980" w:type="dxa"/>
          </w:tcPr>
          <w:p w:rsidR="00582A26" w:rsidRPr="00B632E1" w:rsidRDefault="00582A26" w:rsidP="00A27A7B">
            <w:pPr>
              <w:rPr>
                <w:sz w:val="28"/>
                <w:szCs w:val="28"/>
              </w:rPr>
            </w:pPr>
            <w:r w:rsidRPr="00B632E1">
              <w:rPr>
                <w:sz w:val="28"/>
              </w:rPr>
              <w:t>Шаг</w:t>
            </w:r>
          </w:p>
        </w:tc>
        <w:tc>
          <w:tcPr>
            <w:tcW w:w="7365" w:type="dxa"/>
          </w:tcPr>
          <w:p w:rsidR="00582A26" w:rsidRPr="00B632E1" w:rsidRDefault="00582A26" w:rsidP="00A27A7B">
            <w:pPr>
              <w:rPr>
                <w:sz w:val="28"/>
                <w:szCs w:val="28"/>
                <w:lang w:val="ru-RU"/>
              </w:rPr>
            </w:pPr>
            <w:r w:rsidRPr="00B632E1">
              <w:rPr>
                <w:sz w:val="28"/>
                <w:lang w:val="ru-RU"/>
              </w:rPr>
              <w:t>Операции</w:t>
            </w:r>
          </w:p>
        </w:tc>
      </w:tr>
      <w:tr w:rsidR="00582A26" w:rsidRPr="00B632E1" w:rsidTr="00A27A7B">
        <w:tc>
          <w:tcPr>
            <w:tcW w:w="1980" w:type="dxa"/>
          </w:tcPr>
          <w:p w:rsidR="00582A26" w:rsidRPr="00B632E1" w:rsidRDefault="00582A26" w:rsidP="00582A26">
            <w:pPr>
              <w:rPr>
                <w:sz w:val="24"/>
                <w:szCs w:val="28"/>
              </w:rPr>
            </w:pPr>
            <w:r w:rsidRPr="00B632E1">
              <w:rPr>
                <w:sz w:val="24"/>
                <w:szCs w:val="28"/>
              </w:rPr>
              <w:t>Регистрация первичного интереса (лида) в системе вручную</w:t>
            </w:r>
          </w:p>
        </w:tc>
        <w:tc>
          <w:tcPr>
            <w:tcW w:w="7365" w:type="dxa"/>
          </w:tcPr>
          <w:p w:rsidR="00582A26" w:rsidRPr="00B632E1" w:rsidRDefault="00582A26" w:rsidP="00582A26">
            <w:pPr>
              <w:rPr>
                <w:sz w:val="24"/>
                <w:szCs w:val="28"/>
              </w:rPr>
            </w:pPr>
            <w:r w:rsidRPr="00B632E1">
              <w:rPr>
                <w:sz w:val="24"/>
                <w:szCs w:val="28"/>
              </w:rPr>
              <w:t xml:space="preserve">Сотрудник заходит в систему и регистрирует новый лид. </w:t>
            </w:r>
          </w:p>
          <w:p w:rsidR="00582A26" w:rsidRPr="00B632E1" w:rsidRDefault="00582A26" w:rsidP="00582A26">
            <w:pPr>
              <w:rPr>
                <w:sz w:val="24"/>
                <w:szCs w:val="28"/>
              </w:rPr>
            </w:pPr>
            <w:r w:rsidRPr="00B632E1">
              <w:rPr>
                <w:sz w:val="24"/>
                <w:szCs w:val="28"/>
              </w:rPr>
              <w:t>Зарегистрировать лид может как менеджер по продажам, так и менеджер отдела обслуживания или сотрудник КЦ</w:t>
            </w:r>
          </w:p>
        </w:tc>
      </w:tr>
      <w:tr w:rsidR="00582A26" w:rsidRPr="00B632E1" w:rsidTr="00A27A7B">
        <w:tc>
          <w:tcPr>
            <w:tcW w:w="1980" w:type="dxa"/>
          </w:tcPr>
          <w:p w:rsidR="00582A26" w:rsidRPr="00B632E1" w:rsidRDefault="00582A26" w:rsidP="00582A26">
            <w:pPr>
              <w:rPr>
                <w:sz w:val="24"/>
                <w:szCs w:val="28"/>
              </w:rPr>
            </w:pPr>
            <w:r w:rsidRPr="00B632E1">
              <w:rPr>
                <w:sz w:val="24"/>
                <w:szCs w:val="28"/>
              </w:rPr>
              <w:t>Регистрация лида автоматически через интеграционный поток</w:t>
            </w:r>
          </w:p>
        </w:tc>
        <w:tc>
          <w:tcPr>
            <w:tcW w:w="7365" w:type="dxa"/>
          </w:tcPr>
          <w:p w:rsidR="00582A26" w:rsidRPr="00B632E1" w:rsidRDefault="00582A26" w:rsidP="00582A26">
            <w:pPr>
              <w:rPr>
                <w:sz w:val="24"/>
                <w:szCs w:val="28"/>
              </w:rPr>
            </w:pPr>
            <w:r w:rsidRPr="00B632E1">
              <w:rPr>
                <w:sz w:val="24"/>
                <w:szCs w:val="28"/>
              </w:rPr>
              <w:t>Система провидит регистрацию лида по вызову из внешнего источника</w:t>
            </w:r>
          </w:p>
        </w:tc>
      </w:tr>
      <w:tr w:rsidR="00582A26" w:rsidRPr="00B632E1" w:rsidTr="00A27A7B">
        <w:tc>
          <w:tcPr>
            <w:tcW w:w="1980" w:type="dxa"/>
          </w:tcPr>
          <w:p w:rsidR="00582A26" w:rsidRPr="00B632E1" w:rsidRDefault="00582A26" w:rsidP="00582A26">
            <w:pPr>
              <w:rPr>
                <w:sz w:val="24"/>
                <w:szCs w:val="28"/>
              </w:rPr>
            </w:pPr>
            <w:r w:rsidRPr="00B632E1">
              <w:rPr>
                <w:sz w:val="24"/>
                <w:szCs w:val="28"/>
              </w:rPr>
              <w:t>Проверка лида на дубли</w:t>
            </w:r>
          </w:p>
        </w:tc>
        <w:tc>
          <w:tcPr>
            <w:tcW w:w="7365" w:type="dxa"/>
          </w:tcPr>
          <w:p w:rsidR="00582A26" w:rsidRPr="00B632E1" w:rsidRDefault="00582A26" w:rsidP="00582A26">
            <w:pPr>
              <w:rPr>
                <w:sz w:val="24"/>
                <w:szCs w:val="28"/>
                <w:lang w:val="ru-RU"/>
              </w:rPr>
            </w:pPr>
            <w:r w:rsidRPr="00B632E1">
              <w:rPr>
                <w:sz w:val="24"/>
                <w:szCs w:val="28"/>
              </w:rPr>
              <w:t>Система проводит первичную проверку на дублирование лидов и помечает потенциальный дубль. При этом дублирующий лид не удаляется, а отправляется на дальнейшую обработку</w:t>
            </w:r>
          </w:p>
        </w:tc>
      </w:tr>
      <w:tr w:rsidR="00582A26" w:rsidRPr="00B632E1" w:rsidTr="00A27A7B">
        <w:tc>
          <w:tcPr>
            <w:tcW w:w="1980" w:type="dxa"/>
          </w:tcPr>
          <w:p w:rsidR="00582A26" w:rsidRPr="00B632E1" w:rsidRDefault="00582A26" w:rsidP="00582A26">
            <w:pPr>
              <w:rPr>
                <w:sz w:val="24"/>
                <w:szCs w:val="28"/>
              </w:rPr>
            </w:pPr>
            <w:r w:rsidRPr="00B632E1">
              <w:rPr>
                <w:sz w:val="24"/>
                <w:szCs w:val="28"/>
              </w:rPr>
              <w:t>Связывание с клиентом</w:t>
            </w:r>
          </w:p>
        </w:tc>
        <w:tc>
          <w:tcPr>
            <w:tcW w:w="7365" w:type="dxa"/>
          </w:tcPr>
          <w:p w:rsidR="00582A26" w:rsidRPr="00B632E1" w:rsidRDefault="00582A26" w:rsidP="00582A26">
            <w:pPr>
              <w:rPr>
                <w:sz w:val="24"/>
                <w:szCs w:val="28"/>
              </w:rPr>
            </w:pPr>
            <w:r w:rsidRPr="00B632E1">
              <w:rPr>
                <w:sz w:val="24"/>
                <w:szCs w:val="28"/>
              </w:rPr>
              <w:t>При наличии в данных лида однозначного идентификатора клиента (ИНН) система провозит поиск данного клиента в своей базе. В случае если клиент найден, то производится автоматическая связка лида с клиентом.</w:t>
            </w:r>
          </w:p>
        </w:tc>
      </w:tr>
      <w:tr w:rsidR="00582A26" w:rsidRPr="00B632E1" w:rsidTr="00A27A7B">
        <w:tc>
          <w:tcPr>
            <w:tcW w:w="1980" w:type="dxa"/>
          </w:tcPr>
          <w:p w:rsidR="00582A26" w:rsidRPr="00B632E1" w:rsidRDefault="00582A26" w:rsidP="00582A26">
            <w:pPr>
              <w:rPr>
                <w:sz w:val="24"/>
                <w:szCs w:val="28"/>
              </w:rPr>
            </w:pPr>
            <w:r w:rsidRPr="00B632E1">
              <w:rPr>
                <w:sz w:val="24"/>
                <w:szCs w:val="28"/>
              </w:rPr>
              <w:t>Распределение лида на ответственного сотрудника</w:t>
            </w:r>
          </w:p>
        </w:tc>
        <w:tc>
          <w:tcPr>
            <w:tcW w:w="7365" w:type="dxa"/>
          </w:tcPr>
          <w:p w:rsidR="00582A26" w:rsidRPr="00B632E1" w:rsidRDefault="00582A26" w:rsidP="00582A26">
            <w:pPr>
              <w:rPr>
                <w:sz w:val="24"/>
                <w:szCs w:val="28"/>
              </w:rPr>
            </w:pPr>
            <w:r w:rsidRPr="00B632E1">
              <w:rPr>
                <w:sz w:val="24"/>
                <w:szCs w:val="28"/>
              </w:rPr>
              <w:t>Система по заданным алгоритмам и на основе собранной информации распределяет зарегистрированный лид на ответственного сотрудника, назначает SLA обработки.</w:t>
            </w:r>
          </w:p>
        </w:tc>
      </w:tr>
      <w:tr w:rsidR="00582A26" w:rsidRPr="00B632E1" w:rsidTr="00A27A7B">
        <w:tc>
          <w:tcPr>
            <w:tcW w:w="1980" w:type="dxa"/>
          </w:tcPr>
          <w:p w:rsidR="00582A26" w:rsidRPr="00B632E1" w:rsidRDefault="00582A26" w:rsidP="00582A26">
            <w:pPr>
              <w:rPr>
                <w:sz w:val="24"/>
                <w:szCs w:val="28"/>
              </w:rPr>
            </w:pPr>
            <w:r w:rsidRPr="00B632E1">
              <w:rPr>
                <w:sz w:val="24"/>
                <w:szCs w:val="28"/>
              </w:rPr>
              <w:t>Первичное изучение потребности</w:t>
            </w:r>
          </w:p>
        </w:tc>
        <w:tc>
          <w:tcPr>
            <w:tcW w:w="7365" w:type="dxa"/>
          </w:tcPr>
          <w:p w:rsidR="00582A26" w:rsidRPr="00B632E1" w:rsidRDefault="00582A26" w:rsidP="00582A26">
            <w:pPr>
              <w:rPr>
                <w:sz w:val="24"/>
                <w:szCs w:val="28"/>
              </w:rPr>
            </w:pPr>
            <w:r w:rsidRPr="00B632E1">
              <w:rPr>
                <w:sz w:val="24"/>
                <w:szCs w:val="28"/>
              </w:rPr>
              <w:t xml:space="preserve">Сотрудник, получивший лид, проводит первичную квалификацию лида: </w:t>
            </w:r>
          </w:p>
          <w:p w:rsidR="00582A26" w:rsidRPr="00B632E1" w:rsidRDefault="00582A26" w:rsidP="00582A26">
            <w:pPr>
              <w:rPr>
                <w:sz w:val="24"/>
                <w:szCs w:val="28"/>
              </w:rPr>
            </w:pPr>
            <w:r w:rsidRPr="00B632E1">
              <w:rPr>
                <w:sz w:val="24"/>
                <w:szCs w:val="28"/>
              </w:rPr>
              <w:t xml:space="preserve">- связывается с клиентом </w:t>
            </w:r>
          </w:p>
          <w:p w:rsidR="00582A26" w:rsidRPr="00B632E1" w:rsidRDefault="00582A26" w:rsidP="00582A26">
            <w:pPr>
              <w:rPr>
                <w:sz w:val="24"/>
                <w:szCs w:val="28"/>
              </w:rPr>
            </w:pPr>
            <w:r w:rsidRPr="00B632E1">
              <w:rPr>
                <w:sz w:val="24"/>
                <w:szCs w:val="28"/>
              </w:rPr>
              <w:t xml:space="preserve">- уточняет потребность </w:t>
            </w:r>
          </w:p>
          <w:p w:rsidR="00582A26" w:rsidRPr="00B632E1" w:rsidRDefault="00582A26" w:rsidP="00582A26">
            <w:pPr>
              <w:rPr>
                <w:sz w:val="24"/>
                <w:szCs w:val="28"/>
              </w:rPr>
            </w:pPr>
            <w:r w:rsidRPr="00B632E1">
              <w:rPr>
                <w:sz w:val="24"/>
                <w:szCs w:val="28"/>
              </w:rPr>
              <w:lastRenderedPageBreak/>
              <w:t>- проводит первичное знакомство с продуктом и финансовыми условиями</w:t>
            </w:r>
          </w:p>
        </w:tc>
      </w:tr>
      <w:tr w:rsidR="00582A26" w:rsidRPr="00B632E1" w:rsidTr="00A27A7B">
        <w:tc>
          <w:tcPr>
            <w:tcW w:w="1980" w:type="dxa"/>
          </w:tcPr>
          <w:p w:rsidR="00582A26" w:rsidRPr="00B632E1" w:rsidRDefault="00582A26" w:rsidP="00582A26">
            <w:pPr>
              <w:rPr>
                <w:sz w:val="24"/>
                <w:szCs w:val="28"/>
              </w:rPr>
            </w:pPr>
            <w:r w:rsidRPr="00B632E1">
              <w:rPr>
                <w:sz w:val="24"/>
                <w:szCs w:val="28"/>
              </w:rPr>
              <w:t>Квалификация лида</w:t>
            </w:r>
          </w:p>
        </w:tc>
        <w:tc>
          <w:tcPr>
            <w:tcW w:w="7365" w:type="dxa"/>
          </w:tcPr>
          <w:p w:rsidR="00582A26" w:rsidRPr="00B632E1" w:rsidRDefault="00582A26" w:rsidP="00582A26">
            <w:pPr>
              <w:rPr>
                <w:sz w:val="24"/>
                <w:szCs w:val="28"/>
              </w:rPr>
            </w:pPr>
            <w:r w:rsidRPr="00B632E1">
              <w:rPr>
                <w:sz w:val="24"/>
                <w:szCs w:val="28"/>
              </w:rPr>
              <w:t>В случае если клиент проявил заинтересованность, то сотрудник переводит лид на стадию формирования КП</w:t>
            </w:r>
          </w:p>
        </w:tc>
      </w:tr>
      <w:tr w:rsidR="00582A26" w:rsidRPr="00B632E1" w:rsidTr="00A27A7B">
        <w:tc>
          <w:tcPr>
            <w:tcW w:w="1980" w:type="dxa"/>
          </w:tcPr>
          <w:p w:rsidR="00582A26" w:rsidRPr="00B632E1" w:rsidRDefault="00582A26" w:rsidP="00582A26">
            <w:pPr>
              <w:rPr>
                <w:sz w:val="24"/>
                <w:szCs w:val="28"/>
              </w:rPr>
            </w:pPr>
            <w:r w:rsidRPr="00B632E1">
              <w:rPr>
                <w:sz w:val="24"/>
                <w:szCs w:val="28"/>
              </w:rPr>
              <w:t>Дисквалификация лида</w:t>
            </w:r>
          </w:p>
        </w:tc>
        <w:tc>
          <w:tcPr>
            <w:tcW w:w="7365" w:type="dxa"/>
          </w:tcPr>
          <w:p w:rsidR="00582A26" w:rsidRPr="00B632E1" w:rsidRDefault="00582A26" w:rsidP="00582A26">
            <w:pPr>
              <w:rPr>
                <w:sz w:val="24"/>
                <w:szCs w:val="28"/>
              </w:rPr>
            </w:pPr>
            <w:r w:rsidRPr="00B632E1">
              <w:rPr>
                <w:sz w:val="24"/>
                <w:szCs w:val="28"/>
              </w:rPr>
              <w:t>В случае отсутствия заинтересованности, невозможности контакта с клиентом или дублирующего запроса, сотрудник закрывает лид с указанием соответствующей причины</w:t>
            </w:r>
          </w:p>
        </w:tc>
      </w:tr>
      <w:tr w:rsidR="00582A26" w:rsidRPr="00B632E1" w:rsidTr="00A27A7B">
        <w:tc>
          <w:tcPr>
            <w:tcW w:w="1980" w:type="dxa"/>
          </w:tcPr>
          <w:p w:rsidR="00582A26" w:rsidRPr="00B632E1" w:rsidRDefault="00582A26" w:rsidP="00582A26">
            <w:pPr>
              <w:rPr>
                <w:sz w:val="24"/>
                <w:szCs w:val="28"/>
              </w:rPr>
            </w:pPr>
            <w:r w:rsidRPr="00B632E1">
              <w:rPr>
                <w:sz w:val="24"/>
                <w:szCs w:val="28"/>
              </w:rPr>
              <w:t>Передача лида на стадию формирования КП</w:t>
            </w:r>
          </w:p>
        </w:tc>
        <w:tc>
          <w:tcPr>
            <w:tcW w:w="7365" w:type="dxa"/>
          </w:tcPr>
          <w:p w:rsidR="00582A26" w:rsidRPr="00B632E1" w:rsidRDefault="00582A26" w:rsidP="00582A26">
            <w:pPr>
              <w:rPr>
                <w:sz w:val="24"/>
                <w:szCs w:val="28"/>
              </w:rPr>
            </w:pPr>
            <w:r w:rsidRPr="00B632E1">
              <w:rPr>
                <w:sz w:val="24"/>
                <w:szCs w:val="28"/>
              </w:rPr>
              <w:t>Лид переводится на стадию формирования КП.</w:t>
            </w:r>
          </w:p>
        </w:tc>
      </w:tr>
    </w:tbl>
    <w:p w:rsidR="00582A26" w:rsidRPr="00B632E1" w:rsidRDefault="00582A26" w:rsidP="00AF4310">
      <w:pPr>
        <w:rPr>
          <w:rFonts w:ascii="Times New Roman" w:hAnsi="Times New Roman" w:cs="Times New Roman"/>
          <w:sz w:val="28"/>
          <w:szCs w:val="28"/>
        </w:rPr>
      </w:pPr>
    </w:p>
    <w:p w:rsidR="00376540" w:rsidRPr="00B632E1" w:rsidRDefault="00376540" w:rsidP="00376540">
      <w:pPr>
        <w:ind w:left="708" w:firstLine="708"/>
        <w:rPr>
          <w:rFonts w:ascii="Times New Roman" w:hAnsi="Times New Roman" w:cs="Times New Roman"/>
          <w:b/>
          <w:sz w:val="28"/>
          <w:szCs w:val="28"/>
        </w:rPr>
      </w:pPr>
      <w:r w:rsidRPr="00B632E1">
        <w:rPr>
          <w:rFonts w:ascii="Times New Roman" w:hAnsi="Times New Roman" w:cs="Times New Roman"/>
          <w:b/>
          <w:sz w:val="28"/>
          <w:szCs w:val="28"/>
        </w:rPr>
        <w:t>1.2.2.3. Подготовка предложения</w:t>
      </w:r>
    </w:p>
    <w:p w:rsidR="00376540" w:rsidRPr="00B632E1" w:rsidRDefault="00376540" w:rsidP="00376540">
      <w:pPr>
        <w:rPr>
          <w:rFonts w:ascii="Times New Roman" w:hAnsi="Times New Roman" w:cs="Times New Roman"/>
          <w:sz w:val="28"/>
          <w:szCs w:val="28"/>
        </w:rPr>
      </w:pPr>
      <w:r w:rsidRPr="00B632E1">
        <w:rPr>
          <w:rFonts w:ascii="Times New Roman" w:hAnsi="Times New Roman" w:cs="Times New Roman"/>
          <w:sz w:val="28"/>
          <w:szCs w:val="28"/>
        </w:rPr>
        <w:t xml:space="preserve">В рамках данного сценария сотрудником производится подготовка коммерческих предложений (КП) для новых и существующих клиентов. </w:t>
      </w:r>
    </w:p>
    <w:p w:rsidR="00376540" w:rsidRPr="00B632E1" w:rsidRDefault="00376540" w:rsidP="00376540">
      <w:pPr>
        <w:rPr>
          <w:rFonts w:ascii="Times New Roman" w:hAnsi="Times New Roman" w:cs="Times New Roman"/>
          <w:b/>
          <w:sz w:val="28"/>
          <w:szCs w:val="28"/>
        </w:rPr>
      </w:pPr>
      <w:r w:rsidRPr="00B632E1">
        <w:rPr>
          <w:rFonts w:ascii="Times New Roman" w:hAnsi="Times New Roman" w:cs="Times New Roman"/>
          <w:sz w:val="28"/>
          <w:szCs w:val="28"/>
        </w:rPr>
        <w:t>КП готовится как на основании стандартной продуктовой линейки, таки на основе индивидуальных условий для крупных или особо значимых клиентов.</w:t>
      </w:r>
    </w:p>
    <w:p w:rsidR="00376540" w:rsidRPr="00B632E1" w:rsidRDefault="00376540" w:rsidP="00376540">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2397"/>
        <w:gridCol w:w="6948"/>
      </w:tblGrid>
      <w:tr w:rsidR="00376540" w:rsidRPr="00B632E1" w:rsidTr="00A27A7B">
        <w:tc>
          <w:tcPr>
            <w:tcW w:w="1980" w:type="dxa"/>
          </w:tcPr>
          <w:p w:rsidR="00376540" w:rsidRPr="00B632E1" w:rsidRDefault="00376540" w:rsidP="00A27A7B">
            <w:pPr>
              <w:rPr>
                <w:sz w:val="28"/>
                <w:szCs w:val="28"/>
              </w:rPr>
            </w:pPr>
            <w:r w:rsidRPr="00B632E1">
              <w:rPr>
                <w:sz w:val="28"/>
              </w:rPr>
              <w:t>Шаг</w:t>
            </w:r>
          </w:p>
        </w:tc>
        <w:tc>
          <w:tcPr>
            <w:tcW w:w="7365" w:type="dxa"/>
          </w:tcPr>
          <w:p w:rsidR="00376540" w:rsidRPr="00B632E1" w:rsidRDefault="00376540" w:rsidP="00A27A7B">
            <w:pPr>
              <w:rPr>
                <w:sz w:val="28"/>
                <w:szCs w:val="28"/>
                <w:lang w:val="ru-RU"/>
              </w:rPr>
            </w:pPr>
            <w:r w:rsidRPr="00B632E1">
              <w:rPr>
                <w:sz w:val="28"/>
                <w:lang w:val="ru-RU"/>
              </w:rPr>
              <w:t>Операции</w:t>
            </w:r>
          </w:p>
        </w:tc>
      </w:tr>
      <w:tr w:rsidR="00376540" w:rsidRPr="00B632E1" w:rsidTr="00A27A7B">
        <w:tc>
          <w:tcPr>
            <w:tcW w:w="1980" w:type="dxa"/>
          </w:tcPr>
          <w:p w:rsidR="00376540" w:rsidRPr="00B632E1" w:rsidRDefault="00376540" w:rsidP="002E4D11">
            <w:pPr>
              <w:rPr>
                <w:sz w:val="24"/>
                <w:szCs w:val="28"/>
              </w:rPr>
            </w:pPr>
            <w:r w:rsidRPr="00B632E1">
              <w:rPr>
                <w:sz w:val="24"/>
                <w:szCs w:val="28"/>
              </w:rPr>
              <w:t>Обращение существующего клиента за предложением на новый продукт без зарегистрированного первичного интереса (лида)</w:t>
            </w:r>
          </w:p>
        </w:tc>
        <w:tc>
          <w:tcPr>
            <w:tcW w:w="7365" w:type="dxa"/>
          </w:tcPr>
          <w:p w:rsidR="00376540" w:rsidRPr="00B632E1" w:rsidRDefault="00376540" w:rsidP="002E4D11">
            <w:pPr>
              <w:rPr>
                <w:sz w:val="24"/>
                <w:szCs w:val="28"/>
              </w:rPr>
            </w:pPr>
            <w:r w:rsidRPr="00B632E1">
              <w:rPr>
                <w:sz w:val="24"/>
                <w:szCs w:val="28"/>
              </w:rPr>
              <w:t>Существующие клиенты могут обратиться напрямую к персональному менеджеру для получения КП. В данном случае регистрация первичного интереса (лида) не требуется.</w:t>
            </w:r>
          </w:p>
        </w:tc>
      </w:tr>
      <w:tr w:rsidR="00376540" w:rsidRPr="00B632E1" w:rsidTr="00A27A7B">
        <w:tc>
          <w:tcPr>
            <w:tcW w:w="1980" w:type="dxa"/>
          </w:tcPr>
          <w:p w:rsidR="00376540" w:rsidRPr="00B632E1" w:rsidRDefault="00376540" w:rsidP="002E4D11">
            <w:pPr>
              <w:rPr>
                <w:sz w:val="24"/>
                <w:szCs w:val="28"/>
              </w:rPr>
            </w:pPr>
            <w:r w:rsidRPr="00B632E1">
              <w:rPr>
                <w:sz w:val="24"/>
                <w:szCs w:val="28"/>
              </w:rPr>
              <w:t>Обращение нового или существующего клиента на основе квалифицированного лида</w:t>
            </w:r>
          </w:p>
        </w:tc>
        <w:tc>
          <w:tcPr>
            <w:tcW w:w="7365" w:type="dxa"/>
          </w:tcPr>
          <w:p w:rsidR="00376540" w:rsidRPr="00B632E1" w:rsidRDefault="00376540" w:rsidP="002E4D11">
            <w:pPr>
              <w:rPr>
                <w:sz w:val="24"/>
                <w:szCs w:val="28"/>
              </w:rPr>
            </w:pPr>
            <w:r w:rsidRPr="00B632E1">
              <w:rPr>
                <w:sz w:val="24"/>
                <w:szCs w:val="28"/>
              </w:rPr>
              <w:t>Сотрудник компании в системе получает уведомление о назначении ему квалифицированного лида на подготовку КП. Сотрудник анализирует лид в системе и переходит к подготовке КП</w:t>
            </w:r>
          </w:p>
        </w:tc>
      </w:tr>
      <w:tr w:rsidR="00376540" w:rsidRPr="00B632E1" w:rsidTr="00A27A7B">
        <w:tc>
          <w:tcPr>
            <w:tcW w:w="1980" w:type="dxa"/>
          </w:tcPr>
          <w:p w:rsidR="00376540" w:rsidRPr="00B632E1" w:rsidRDefault="00376540" w:rsidP="002E4D11">
            <w:pPr>
              <w:rPr>
                <w:sz w:val="24"/>
                <w:szCs w:val="28"/>
              </w:rPr>
            </w:pPr>
            <w:r w:rsidRPr="00B632E1">
              <w:rPr>
                <w:sz w:val="24"/>
                <w:szCs w:val="28"/>
              </w:rPr>
              <w:t>Подготовка КП на основе стандартного продукта</w:t>
            </w:r>
          </w:p>
        </w:tc>
        <w:tc>
          <w:tcPr>
            <w:tcW w:w="7365" w:type="dxa"/>
          </w:tcPr>
          <w:p w:rsidR="00376540" w:rsidRPr="00B632E1" w:rsidRDefault="00376540" w:rsidP="002E4D11">
            <w:pPr>
              <w:rPr>
                <w:sz w:val="24"/>
                <w:szCs w:val="28"/>
              </w:rPr>
            </w:pPr>
            <w:r w:rsidRPr="00B632E1">
              <w:rPr>
                <w:sz w:val="24"/>
                <w:szCs w:val="28"/>
              </w:rPr>
              <w:t xml:space="preserve">Сотрудник в системе выбирает интересующие клиента и доступные данному сотруднику продукты. </w:t>
            </w:r>
          </w:p>
          <w:p w:rsidR="002E4D11" w:rsidRPr="00B632E1" w:rsidRDefault="00376540" w:rsidP="002E4D11">
            <w:pPr>
              <w:rPr>
                <w:sz w:val="24"/>
                <w:szCs w:val="28"/>
              </w:rPr>
            </w:pPr>
            <w:r w:rsidRPr="00B632E1">
              <w:rPr>
                <w:sz w:val="24"/>
                <w:szCs w:val="28"/>
              </w:rPr>
              <w:t xml:space="preserve">Доступность продукта может быть настроена на основании региона работы сотрудника, региона клиента, сегмента клиента и иных параметров. </w:t>
            </w:r>
          </w:p>
          <w:p w:rsidR="002E4D11" w:rsidRPr="00B632E1" w:rsidRDefault="00376540" w:rsidP="002E4D11">
            <w:pPr>
              <w:rPr>
                <w:sz w:val="24"/>
                <w:szCs w:val="28"/>
              </w:rPr>
            </w:pPr>
            <w:r w:rsidRPr="00B632E1">
              <w:rPr>
                <w:sz w:val="24"/>
                <w:szCs w:val="28"/>
              </w:rPr>
              <w:t xml:space="preserve">При выборе продукта сотрудник должен иметь возможность задать дополнительные параметры, например, желаемый объём трафика, число смс, пакеты минут, число подключаемых sim-карт и иные параметры, которые могут влиять на ценообразование. </w:t>
            </w:r>
          </w:p>
          <w:p w:rsidR="002E4D11" w:rsidRPr="00B632E1" w:rsidRDefault="00376540" w:rsidP="002E4D11">
            <w:pPr>
              <w:rPr>
                <w:sz w:val="24"/>
                <w:szCs w:val="28"/>
              </w:rPr>
            </w:pPr>
            <w:r w:rsidRPr="00B632E1">
              <w:rPr>
                <w:sz w:val="24"/>
                <w:szCs w:val="28"/>
              </w:rPr>
              <w:t xml:space="preserve">Система контролирует выбранные условия и предотвращает выбор недопустимых значений или несовместимых друг с другом услуг </w:t>
            </w:r>
          </w:p>
          <w:p w:rsidR="002E4D11" w:rsidRPr="00B632E1" w:rsidRDefault="00376540" w:rsidP="002E4D11">
            <w:pPr>
              <w:rPr>
                <w:sz w:val="24"/>
                <w:szCs w:val="28"/>
              </w:rPr>
            </w:pPr>
            <w:r w:rsidRPr="00B632E1">
              <w:rPr>
                <w:sz w:val="24"/>
                <w:szCs w:val="28"/>
              </w:rPr>
              <w:t xml:space="preserve">В зависимости от выбранных продуктов и их параметров система рассчитывает стоимость КП </w:t>
            </w:r>
          </w:p>
          <w:p w:rsidR="00376540" w:rsidRPr="00B632E1" w:rsidRDefault="00376540" w:rsidP="002E4D11">
            <w:pPr>
              <w:rPr>
                <w:sz w:val="24"/>
                <w:szCs w:val="28"/>
                <w:lang w:val="ru-RU"/>
              </w:rPr>
            </w:pPr>
            <w:r w:rsidRPr="00B632E1">
              <w:rPr>
                <w:sz w:val="24"/>
                <w:szCs w:val="28"/>
              </w:rPr>
              <w:lastRenderedPageBreak/>
              <w:t>Менеджер должен иметь возможность дать скидку клиенту в рамках своих полномочий. Полномочия на размер скидки контролируются также-же системой. Разные сотрудники могут иметь разный размер допустимой скидки.</w:t>
            </w:r>
          </w:p>
        </w:tc>
      </w:tr>
      <w:tr w:rsidR="00376540" w:rsidRPr="00B632E1" w:rsidTr="00A27A7B">
        <w:tc>
          <w:tcPr>
            <w:tcW w:w="1980" w:type="dxa"/>
          </w:tcPr>
          <w:p w:rsidR="00376540" w:rsidRPr="00B632E1" w:rsidRDefault="002E4D11" w:rsidP="002E4D11">
            <w:pPr>
              <w:rPr>
                <w:sz w:val="24"/>
                <w:szCs w:val="28"/>
              </w:rPr>
            </w:pPr>
            <w:r w:rsidRPr="00B632E1">
              <w:rPr>
                <w:sz w:val="24"/>
                <w:szCs w:val="28"/>
              </w:rPr>
              <w:t>Подготовка КП на индивидуальных условиях</w:t>
            </w:r>
          </w:p>
        </w:tc>
        <w:tc>
          <w:tcPr>
            <w:tcW w:w="7365" w:type="dxa"/>
          </w:tcPr>
          <w:p w:rsidR="002E4D11" w:rsidRPr="00B632E1" w:rsidRDefault="002E4D11" w:rsidP="002E4D11">
            <w:pPr>
              <w:rPr>
                <w:sz w:val="24"/>
                <w:szCs w:val="28"/>
              </w:rPr>
            </w:pPr>
            <w:r w:rsidRPr="00B632E1">
              <w:rPr>
                <w:sz w:val="24"/>
                <w:szCs w:val="28"/>
              </w:rPr>
              <w:t xml:space="preserve">В случае работы со значимым особо ценным клиентом условия по продукту могут быть указаны индивидуально, вне границ условий стандартных продуктов. </w:t>
            </w:r>
          </w:p>
          <w:p w:rsidR="002E4D11" w:rsidRPr="00B632E1" w:rsidRDefault="002E4D11" w:rsidP="002E4D11">
            <w:pPr>
              <w:rPr>
                <w:sz w:val="24"/>
                <w:szCs w:val="28"/>
              </w:rPr>
            </w:pPr>
            <w:r w:rsidRPr="00B632E1">
              <w:rPr>
                <w:sz w:val="24"/>
                <w:szCs w:val="28"/>
              </w:rPr>
              <w:t xml:space="preserve">Пользователь использует специальный тип продукта с возможностью указывать набор услуг и пакетов произвольно. </w:t>
            </w:r>
          </w:p>
          <w:p w:rsidR="002E4D11" w:rsidRPr="00B632E1" w:rsidRDefault="002E4D11" w:rsidP="002E4D11">
            <w:pPr>
              <w:rPr>
                <w:sz w:val="24"/>
                <w:szCs w:val="28"/>
              </w:rPr>
            </w:pPr>
            <w:r w:rsidRPr="00B632E1">
              <w:rPr>
                <w:sz w:val="24"/>
                <w:szCs w:val="28"/>
              </w:rPr>
              <w:t xml:space="preserve">Система должна иметь возможность ограничивать группу сотрудников, которым доступен для выбора данный вариант продукта </w:t>
            </w:r>
          </w:p>
          <w:p w:rsidR="00376540" w:rsidRPr="00B632E1" w:rsidRDefault="002E4D11" w:rsidP="002E4D11">
            <w:pPr>
              <w:rPr>
                <w:sz w:val="24"/>
                <w:szCs w:val="28"/>
              </w:rPr>
            </w:pPr>
            <w:r w:rsidRPr="00B632E1">
              <w:rPr>
                <w:sz w:val="24"/>
                <w:szCs w:val="28"/>
              </w:rPr>
              <w:t>Согласование индивидуальных условий проводится в системе по заданному маршруту согласования.</w:t>
            </w:r>
          </w:p>
        </w:tc>
      </w:tr>
      <w:tr w:rsidR="00376540" w:rsidRPr="00B632E1" w:rsidTr="00A27A7B">
        <w:tc>
          <w:tcPr>
            <w:tcW w:w="1980" w:type="dxa"/>
          </w:tcPr>
          <w:p w:rsidR="00376540" w:rsidRPr="00B632E1" w:rsidRDefault="002E4D11" w:rsidP="002E4D11">
            <w:pPr>
              <w:rPr>
                <w:sz w:val="24"/>
                <w:szCs w:val="28"/>
              </w:rPr>
            </w:pPr>
            <w:r w:rsidRPr="00B632E1">
              <w:rPr>
                <w:sz w:val="24"/>
                <w:szCs w:val="28"/>
              </w:rPr>
              <w:t>Согласование КП с руководителем</w:t>
            </w:r>
          </w:p>
        </w:tc>
        <w:tc>
          <w:tcPr>
            <w:tcW w:w="7365" w:type="dxa"/>
          </w:tcPr>
          <w:p w:rsidR="002E4D11" w:rsidRPr="00B632E1" w:rsidRDefault="002E4D11" w:rsidP="002E4D11">
            <w:pPr>
              <w:rPr>
                <w:sz w:val="24"/>
                <w:szCs w:val="28"/>
              </w:rPr>
            </w:pPr>
            <w:r w:rsidRPr="00B632E1">
              <w:rPr>
                <w:sz w:val="24"/>
                <w:szCs w:val="28"/>
              </w:rPr>
              <w:t xml:space="preserve">В случае необходимости система должна иметь возможность отправки КП на согласование по заданному маршруту. </w:t>
            </w:r>
          </w:p>
          <w:p w:rsidR="002E4D11" w:rsidRPr="00B632E1" w:rsidRDefault="002E4D11" w:rsidP="002E4D11">
            <w:pPr>
              <w:rPr>
                <w:sz w:val="24"/>
                <w:szCs w:val="28"/>
              </w:rPr>
            </w:pPr>
            <w:r w:rsidRPr="00B632E1">
              <w:rPr>
                <w:sz w:val="24"/>
                <w:szCs w:val="28"/>
              </w:rPr>
              <w:t xml:space="preserve">Система должна автоматически определять необходимость согласования исходя из параметров клиента и КП </w:t>
            </w:r>
          </w:p>
          <w:p w:rsidR="00376540" w:rsidRPr="00B632E1" w:rsidRDefault="002E4D11" w:rsidP="002E4D11">
            <w:pPr>
              <w:rPr>
                <w:sz w:val="24"/>
                <w:szCs w:val="28"/>
              </w:rPr>
            </w:pPr>
            <w:r w:rsidRPr="00B632E1">
              <w:rPr>
                <w:sz w:val="24"/>
                <w:szCs w:val="28"/>
              </w:rPr>
              <w:t>Согласующее лицо получает уведомление о необходимости согласования, заходит в систему, анализирует состав КП и принимает решение. При несогласии КП возвращается инициатору на доработку</w:t>
            </w:r>
          </w:p>
        </w:tc>
      </w:tr>
      <w:tr w:rsidR="00376540" w:rsidRPr="00B632E1" w:rsidTr="00A27A7B">
        <w:tc>
          <w:tcPr>
            <w:tcW w:w="1980" w:type="dxa"/>
          </w:tcPr>
          <w:p w:rsidR="00376540" w:rsidRPr="00B632E1" w:rsidRDefault="002E4D11" w:rsidP="002E4D11">
            <w:pPr>
              <w:rPr>
                <w:sz w:val="24"/>
                <w:szCs w:val="28"/>
              </w:rPr>
            </w:pPr>
            <w:r w:rsidRPr="00B632E1">
              <w:rPr>
                <w:sz w:val="24"/>
                <w:szCs w:val="28"/>
              </w:rPr>
              <w:t>Согласование КП с клиентом</w:t>
            </w:r>
          </w:p>
        </w:tc>
        <w:tc>
          <w:tcPr>
            <w:tcW w:w="7365" w:type="dxa"/>
          </w:tcPr>
          <w:p w:rsidR="002E4D11" w:rsidRPr="00B632E1" w:rsidRDefault="002E4D11" w:rsidP="002E4D11">
            <w:pPr>
              <w:rPr>
                <w:sz w:val="24"/>
                <w:szCs w:val="28"/>
              </w:rPr>
            </w:pPr>
            <w:r w:rsidRPr="00B632E1">
              <w:rPr>
                <w:sz w:val="24"/>
                <w:szCs w:val="28"/>
              </w:rPr>
              <w:t xml:space="preserve">КП согласуется с клиентом путем направления документа по электронной почте или через мессенджеры. </w:t>
            </w:r>
          </w:p>
          <w:p w:rsidR="002E4D11" w:rsidRPr="00B632E1" w:rsidRDefault="002E4D11" w:rsidP="002E4D11">
            <w:pPr>
              <w:rPr>
                <w:sz w:val="24"/>
                <w:szCs w:val="28"/>
              </w:rPr>
            </w:pPr>
            <w:r w:rsidRPr="00B632E1">
              <w:rPr>
                <w:sz w:val="24"/>
                <w:szCs w:val="28"/>
              </w:rPr>
              <w:t xml:space="preserve">Условия КП могут быть озвучены по телефону </w:t>
            </w:r>
          </w:p>
          <w:p w:rsidR="002E4D11" w:rsidRPr="00B632E1" w:rsidRDefault="002E4D11" w:rsidP="002E4D11">
            <w:pPr>
              <w:rPr>
                <w:sz w:val="24"/>
                <w:szCs w:val="28"/>
              </w:rPr>
            </w:pPr>
            <w:r w:rsidRPr="00B632E1">
              <w:rPr>
                <w:sz w:val="24"/>
                <w:szCs w:val="28"/>
              </w:rPr>
              <w:t xml:space="preserve">Факт коммуникации с клиентом должен фиксироваться в системе </w:t>
            </w:r>
          </w:p>
          <w:p w:rsidR="00376540" w:rsidRPr="00B632E1" w:rsidRDefault="002E4D11" w:rsidP="002E4D11">
            <w:pPr>
              <w:rPr>
                <w:sz w:val="24"/>
                <w:szCs w:val="28"/>
              </w:rPr>
            </w:pPr>
            <w:r w:rsidRPr="00B632E1">
              <w:rPr>
                <w:sz w:val="24"/>
                <w:szCs w:val="28"/>
              </w:rPr>
              <w:t>Система должна иметь возможность формирования печатных форм КП и набора сопроводительных документов по заданным шаблонам</w:t>
            </w:r>
          </w:p>
        </w:tc>
      </w:tr>
      <w:tr w:rsidR="00376540" w:rsidRPr="00B632E1" w:rsidTr="00A27A7B">
        <w:tc>
          <w:tcPr>
            <w:tcW w:w="1980" w:type="dxa"/>
          </w:tcPr>
          <w:p w:rsidR="00376540" w:rsidRPr="00B632E1" w:rsidRDefault="002E4D11" w:rsidP="002E4D11">
            <w:pPr>
              <w:rPr>
                <w:sz w:val="24"/>
                <w:szCs w:val="28"/>
              </w:rPr>
            </w:pPr>
            <w:r w:rsidRPr="00B632E1">
              <w:rPr>
                <w:sz w:val="24"/>
                <w:szCs w:val="28"/>
              </w:rPr>
              <w:t>Согласие клиента с КП</w:t>
            </w:r>
          </w:p>
        </w:tc>
        <w:tc>
          <w:tcPr>
            <w:tcW w:w="7365" w:type="dxa"/>
          </w:tcPr>
          <w:p w:rsidR="002E4D11" w:rsidRPr="00B632E1" w:rsidRDefault="002E4D11" w:rsidP="002E4D11">
            <w:pPr>
              <w:rPr>
                <w:sz w:val="24"/>
                <w:szCs w:val="28"/>
              </w:rPr>
            </w:pPr>
            <w:r w:rsidRPr="00B632E1">
              <w:rPr>
                <w:sz w:val="24"/>
                <w:szCs w:val="28"/>
              </w:rPr>
              <w:t xml:space="preserve">В случае если Клиент согласен с КП, клиент направляется в абонентский отдел для оформления. </w:t>
            </w:r>
          </w:p>
          <w:p w:rsidR="00376540" w:rsidRPr="00B632E1" w:rsidRDefault="002E4D11" w:rsidP="002E4D11">
            <w:pPr>
              <w:rPr>
                <w:sz w:val="24"/>
                <w:szCs w:val="28"/>
              </w:rPr>
            </w:pPr>
            <w:r w:rsidRPr="00B632E1">
              <w:rPr>
                <w:sz w:val="24"/>
                <w:szCs w:val="28"/>
              </w:rPr>
              <w:t>Факт согласия с КП в системе должен автоматически запускать процесс постановки задачи в абонентский отдед</w:t>
            </w:r>
          </w:p>
        </w:tc>
      </w:tr>
      <w:tr w:rsidR="00376540" w:rsidRPr="00B632E1" w:rsidTr="00A27A7B">
        <w:tc>
          <w:tcPr>
            <w:tcW w:w="1980" w:type="dxa"/>
          </w:tcPr>
          <w:p w:rsidR="00376540" w:rsidRPr="00B632E1" w:rsidRDefault="002E4D11" w:rsidP="002E4D11">
            <w:pPr>
              <w:rPr>
                <w:sz w:val="24"/>
                <w:szCs w:val="28"/>
              </w:rPr>
            </w:pPr>
            <w:r w:rsidRPr="00B632E1">
              <w:rPr>
                <w:sz w:val="24"/>
                <w:szCs w:val="28"/>
              </w:rPr>
              <w:t>Несогласие клиента с КП</w:t>
            </w:r>
          </w:p>
        </w:tc>
        <w:tc>
          <w:tcPr>
            <w:tcW w:w="7365" w:type="dxa"/>
          </w:tcPr>
          <w:p w:rsidR="002E4D11" w:rsidRPr="00B632E1" w:rsidRDefault="002E4D11" w:rsidP="002E4D11">
            <w:pPr>
              <w:rPr>
                <w:sz w:val="24"/>
                <w:szCs w:val="28"/>
              </w:rPr>
            </w:pPr>
            <w:r w:rsidRPr="00B632E1">
              <w:rPr>
                <w:sz w:val="24"/>
                <w:szCs w:val="28"/>
              </w:rPr>
              <w:t xml:space="preserve">При несогласии клиента с КП сотрудник анализирует возможность предоставить клиенту более выгодные условия. </w:t>
            </w:r>
          </w:p>
          <w:p w:rsidR="002E4D11" w:rsidRPr="00B632E1" w:rsidRDefault="002E4D11" w:rsidP="002E4D11">
            <w:pPr>
              <w:rPr>
                <w:sz w:val="24"/>
                <w:szCs w:val="28"/>
              </w:rPr>
            </w:pPr>
            <w:r w:rsidRPr="00B632E1">
              <w:rPr>
                <w:sz w:val="24"/>
                <w:szCs w:val="28"/>
              </w:rPr>
              <w:t xml:space="preserve">В случае возможности предоставления иных условий, сотрудник выпускает новую версию КП согласно процедуре. </w:t>
            </w:r>
          </w:p>
          <w:p w:rsidR="002E4D11" w:rsidRPr="00B632E1" w:rsidRDefault="002E4D11" w:rsidP="002E4D11">
            <w:pPr>
              <w:rPr>
                <w:sz w:val="24"/>
                <w:szCs w:val="28"/>
              </w:rPr>
            </w:pPr>
            <w:r w:rsidRPr="00B632E1">
              <w:rPr>
                <w:sz w:val="24"/>
                <w:szCs w:val="28"/>
              </w:rPr>
              <w:t xml:space="preserve">Система хранит историю всех версий КП </w:t>
            </w:r>
          </w:p>
          <w:p w:rsidR="00376540" w:rsidRPr="00B632E1" w:rsidRDefault="002E4D11" w:rsidP="002E4D11">
            <w:pPr>
              <w:rPr>
                <w:sz w:val="24"/>
                <w:szCs w:val="28"/>
              </w:rPr>
            </w:pPr>
            <w:r w:rsidRPr="00B632E1">
              <w:rPr>
                <w:sz w:val="24"/>
                <w:szCs w:val="28"/>
              </w:rPr>
              <w:t>В случае невозможности пересмотра условий в системе проставляется факт отказа клиента с указанием причины для дальнейшего анализа</w:t>
            </w:r>
          </w:p>
        </w:tc>
      </w:tr>
      <w:tr w:rsidR="00376540" w:rsidRPr="00B632E1" w:rsidTr="00A27A7B">
        <w:tc>
          <w:tcPr>
            <w:tcW w:w="1980" w:type="dxa"/>
          </w:tcPr>
          <w:p w:rsidR="00376540" w:rsidRPr="00B632E1" w:rsidRDefault="002E4D11" w:rsidP="002E4D11">
            <w:pPr>
              <w:rPr>
                <w:sz w:val="24"/>
                <w:szCs w:val="28"/>
              </w:rPr>
            </w:pPr>
            <w:r w:rsidRPr="00B632E1">
              <w:rPr>
                <w:sz w:val="24"/>
                <w:szCs w:val="28"/>
              </w:rPr>
              <w:t>Направление абонента в абонентский отдел</w:t>
            </w:r>
          </w:p>
        </w:tc>
        <w:tc>
          <w:tcPr>
            <w:tcW w:w="7365" w:type="dxa"/>
          </w:tcPr>
          <w:p w:rsidR="00376540" w:rsidRPr="00B632E1" w:rsidRDefault="002E4D11" w:rsidP="002E4D11">
            <w:pPr>
              <w:rPr>
                <w:sz w:val="24"/>
                <w:szCs w:val="28"/>
              </w:rPr>
            </w:pPr>
            <w:r w:rsidRPr="00B632E1">
              <w:rPr>
                <w:sz w:val="24"/>
                <w:szCs w:val="28"/>
              </w:rPr>
              <w:t>Сотрудник отдела продаж передает сделку с согласием клиента сотруднику абонентского отдела через CRM систему.</w:t>
            </w:r>
          </w:p>
        </w:tc>
      </w:tr>
    </w:tbl>
    <w:p w:rsidR="00376540" w:rsidRPr="00B632E1" w:rsidRDefault="00376540" w:rsidP="00AF4310">
      <w:pPr>
        <w:rPr>
          <w:rFonts w:ascii="Times New Roman" w:hAnsi="Times New Roman" w:cs="Times New Roman"/>
          <w:sz w:val="28"/>
          <w:szCs w:val="28"/>
        </w:rPr>
      </w:pPr>
    </w:p>
    <w:p w:rsidR="002E4D11" w:rsidRPr="00B632E1" w:rsidRDefault="002E4D11" w:rsidP="002E4D11">
      <w:pPr>
        <w:ind w:left="708" w:firstLine="708"/>
        <w:rPr>
          <w:rFonts w:ascii="Times New Roman" w:hAnsi="Times New Roman" w:cs="Times New Roman"/>
          <w:b/>
          <w:sz w:val="28"/>
          <w:szCs w:val="28"/>
        </w:rPr>
      </w:pPr>
      <w:r w:rsidRPr="00B632E1">
        <w:rPr>
          <w:rFonts w:ascii="Times New Roman" w:hAnsi="Times New Roman" w:cs="Times New Roman"/>
          <w:b/>
          <w:sz w:val="28"/>
          <w:szCs w:val="28"/>
        </w:rPr>
        <w:t>1.2.2.4. Оформление договора и подключение</w:t>
      </w:r>
    </w:p>
    <w:p w:rsidR="002E4D11" w:rsidRPr="00B632E1" w:rsidRDefault="002E4D11" w:rsidP="00AF4310">
      <w:pPr>
        <w:rPr>
          <w:rFonts w:ascii="Times New Roman" w:hAnsi="Times New Roman" w:cs="Times New Roman"/>
          <w:sz w:val="28"/>
          <w:szCs w:val="28"/>
        </w:rPr>
      </w:pPr>
      <w:r w:rsidRPr="00B632E1">
        <w:rPr>
          <w:rFonts w:ascii="Times New Roman" w:hAnsi="Times New Roman" w:cs="Times New Roman"/>
          <w:sz w:val="28"/>
          <w:szCs w:val="28"/>
        </w:rPr>
        <w:t xml:space="preserve">Процедура оформления договора и подключение осуществляется в абонентском отделе вне описываемой системы. </w:t>
      </w:r>
    </w:p>
    <w:p w:rsidR="002E4D11" w:rsidRPr="00B632E1" w:rsidRDefault="002E4D11" w:rsidP="00AF4310">
      <w:pPr>
        <w:rPr>
          <w:rFonts w:ascii="Times New Roman" w:hAnsi="Times New Roman" w:cs="Times New Roman"/>
          <w:sz w:val="28"/>
          <w:szCs w:val="28"/>
        </w:rPr>
      </w:pPr>
      <w:r w:rsidRPr="00B632E1">
        <w:rPr>
          <w:rFonts w:ascii="Times New Roman" w:hAnsi="Times New Roman" w:cs="Times New Roman"/>
          <w:sz w:val="28"/>
          <w:szCs w:val="28"/>
        </w:rPr>
        <w:lastRenderedPageBreak/>
        <w:t>Факт подключения и данные по договору, лицевому счету и приложениям обслуживания отражаются в данных клиента в CRM после оформления.</w:t>
      </w:r>
    </w:p>
    <w:p w:rsidR="002E4D11" w:rsidRPr="00B632E1" w:rsidRDefault="002E4D11" w:rsidP="002E4D11">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1980"/>
        <w:gridCol w:w="7365"/>
      </w:tblGrid>
      <w:tr w:rsidR="002E4D11" w:rsidRPr="00B632E1" w:rsidTr="00A27A7B">
        <w:tc>
          <w:tcPr>
            <w:tcW w:w="1980" w:type="dxa"/>
          </w:tcPr>
          <w:p w:rsidR="002E4D11" w:rsidRPr="00B632E1" w:rsidRDefault="002E4D11" w:rsidP="00A27A7B">
            <w:pPr>
              <w:rPr>
                <w:sz w:val="28"/>
                <w:szCs w:val="28"/>
              </w:rPr>
            </w:pPr>
            <w:r w:rsidRPr="00B632E1">
              <w:rPr>
                <w:sz w:val="28"/>
              </w:rPr>
              <w:t>Шаг</w:t>
            </w:r>
          </w:p>
        </w:tc>
        <w:tc>
          <w:tcPr>
            <w:tcW w:w="7365" w:type="dxa"/>
          </w:tcPr>
          <w:p w:rsidR="002E4D11" w:rsidRPr="00B632E1" w:rsidRDefault="002E4D11" w:rsidP="00A27A7B">
            <w:pPr>
              <w:rPr>
                <w:sz w:val="28"/>
                <w:szCs w:val="28"/>
                <w:lang w:val="ru-RU"/>
              </w:rPr>
            </w:pPr>
            <w:r w:rsidRPr="00B632E1">
              <w:rPr>
                <w:sz w:val="28"/>
                <w:lang w:val="ru-RU"/>
              </w:rPr>
              <w:t>Операции</w:t>
            </w:r>
          </w:p>
        </w:tc>
      </w:tr>
      <w:tr w:rsidR="002E4D11" w:rsidRPr="00B632E1" w:rsidTr="00A27A7B">
        <w:tc>
          <w:tcPr>
            <w:tcW w:w="1980" w:type="dxa"/>
          </w:tcPr>
          <w:p w:rsidR="002E4D11" w:rsidRPr="00B632E1" w:rsidRDefault="002E4D11" w:rsidP="002E4D11">
            <w:pPr>
              <w:rPr>
                <w:sz w:val="24"/>
                <w:szCs w:val="24"/>
              </w:rPr>
            </w:pPr>
            <w:r w:rsidRPr="00B632E1">
              <w:rPr>
                <w:sz w:val="24"/>
                <w:szCs w:val="24"/>
              </w:rPr>
              <w:t>Получение информации о клиенте</w:t>
            </w:r>
          </w:p>
        </w:tc>
        <w:tc>
          <w:tcPr>
            <w:tcW w:w="7365" w:type="dxa"/>
          </w:tcPr>
          <w:p w:rsidR="002E4D11" w:rsidRPr="00B632E1" w:rsidRDefault="002E4D11" w:rsidP="002E4D11">
            <w:pPr>
              <w:rPr>
                <w:sz w:val="24"/>
                <w:szCs w:val="24"/>
              </w:rPr>
            </w:pPr>
            <w:r w:rsidRPr="00B632E1">
              <w:rPr>
                <w:sz w:val="24"/>
                <w:szCs w:val="24"/>
              </w:rPr>
              <w:t xml:space="preserve">Сотрудник абонентского отдела в CRM системе получает информацию о согласии клиента с КП и запланированном визите в абонентский отдел. </w:t>
            </w:r>
          </w:p>
          <w:p w:rsidR="002E4D11" w:rsidRPr="00B632E1" w:rsidRDefault="002E4D11" w:rsidP="002E4D11">
            <w:pPr>
              <w:rPr>
                <w:sz w:val="24"/>
                <w:szCs w:val="24"/>
              </w:rPr>
            </w:pPr>
            <w:r w:rsidRPr="00B632E1">
              <w:rPr>
                <w:sz w:val="24"/>
                <w:szCs w:val="24"/>
              </w:rPr>
              <w:t>Сотрудник имеет доступ к данным клиента, первичного интереса, данным сделки, параметрам согласованного КП и прочей информации, зафиксированной в процессе продажи на предыдущих стадиях.</w:t>
            </w:r>
          </w:p>
        </w:tc>
      </w:tr>
      <w:tr w:rsidR="002E4D11" w:rsidRPr="00B632E1" w:rsidTr="00A27A7B">
        <w:tc>
          <w:tcPr>
            <w:tcW w:w="1980" w:type="dxa"/>
          </w:tcPr>
          <w:p w:rsidR="002E4D11" w:rsidRPr="00B632E1" w:rsidRDefault="002E4D11" w:rsidP="002E4D11">
            <w:pPr>
              <w:rPr>
                <w:sz w:val="24"/>
                <w:szCs w:val="24"/>
              </w:rPr>
            </w:pPr>
            <w:r w:rsidRPr="00B632E1">
              <w:rPr>
                <w:sz w:val="24"/>
                <w:szCs w:val="24"/>
              </w:rPr>
              <w:t>Оформление и подключение клиента</w:t>
            </w:r>
          </w:p>
        </w:tc>
        <w:tc>
          <w:tcPr>
            <w:tcW w:w="7365" w:type="dxa"/>
          </w:tcPr>
          <w:p w:rsidR="002E4D11" w:rsidRPr="00B632E1" w:rsidRDefault="002E4D11" w:rsidP="002E4D11">
            <w:pPr>
              <w:rPr>
                <w:sz w:val="24"/>
                <w:szCs w:val="24"/>
              </w:rPr>
            </w:pPr>
            <w:r w:rsidRPr="00B632E1">
              <w:rPr>
                <w:sz w:val="24"/>
                <w:szCs w:val="24"/>
              </w:rPr>
              <w:t xml:space="preserve">Когда клиент пришел в абонентский отдел, сотрудник отмечает в CRM-системе факт того, что клиент пришел. </w:t>
            </w:r>
          </w:p>
          <w:p w:rsidR="002E4D11" w:rsidRPr="00B632E1" w:rsidRDefault="002E4D11" w:rsidP="002E4D11">
            <w:pPr>
              <w:rPr>
                <w:sz w:val="24"/>
                <w:szCs w:val="24"/>
              </w:rPr>
            </w:pPr>
            <w:r w:rsidRPr="00B632E1">
              <w:rPr>
                <w:sz w:val="24"/>
                <w:szCs w:val="24"/>
              </w:rPr>
              <w:t>Сотрудник оформляет документы и подключает сим карты согласно регламенту - данные действия проводятся вне CRM системы</w:t>
            </w:r>
          </w:p>
        </w:tc>
      </w:tr>
      <w:tr w:rsidR="002E4D11" w:rsidRPr="00B632E1" w:rsidTr="00A27A7B">
        <w:tc>
          <w:tcPr>
            <w:tcW w:w="1980" w:type="dxa"/>
          </w:tcPr>
          <w:p w:rsidR="002E4D11" w:rsidRPr="00B632E1" w:rsidRDefault="002E4D11" w:rsidP="002E4D11">
            <w:pPr>
              <w:rPr>
                <w:sz w:val="24"/>
                <w:szCs w:val="24"/>
              </w:rPr>
            </w:pPr>
            <w:r w:rsidRPr="00B632E1">
              <w:rPr>
                <w:sz w:val="24"/>
                <w:szCs w:val="24"/>
              </w:rPr>
              <w:t>Закрытие сделки в CRM</w:t>
            </w:r>
          </w:p>
        </w:tc>
        <w:tc>
          <w:tcPr>
            <w:tcW w:w="7365" w:type="dxa"/>
          </w:tcPr>
          <w:p w:rsidR="002E4D11" w:rsidRPr="00B632E1" w:rsidRDefault="002E4D11" w:rsidP="002E4D11">
            <w:pPr>
              <w:rPr>
                <w:sz w:val="24"/>
                <w:szCs w:val="24"/>
              </w:rPr>
            </w:pPr>
            <w:r w:rsidRPr="00B632E1">
              <w:rPr>
                <w:sz w:val="24"/>
                <w:szCs w:val="24"/>
              </w:rPr>
              <w:t xml:space="preserve">После завершения оформления сотрудник отмечает CRM системе факт успешного завершения сделки. </w:t>
            </w:r>
          </w:p>
          <w:p w:rsidR="002E4D11" w:rsidRPr="00B632E1" w:rsidRDefault="002E4D11" w:rsidP="002E4D11">
            <w:pPr>
              <w:rPr>
                <w:sz w:val="24"/>
                <w:szCs w:val="24"/>
                <w:lang w:val="ru-RU"/>
              </w:rPr>
            </w:pPr>
            <w:r w:rsidRPr="00B632E1">
              <w:rPr>
                <w:sz w:val="24"/>
                <w:szCs w:val="24"/>
              </w:rPr>
              <w:t>Ответственный сотрудник отдела продаж получает уведомление.</w:t>
            </w:r>
          </w:p>
        </w:tc>
      </w:tr>
      <w:tr w:rsidR="002E4D11" w:rsidRPr="00B632E1" w:rsidTr="00A27A7B">
        <w:tc>
          <w:tcPr>
            <w:tcW w:w="1980" w:type="dxa"/>
          </w:tcPr>
          <w:p w:rsidR="002E4D11" w:rsidRPr="00B632E1" w:rsidRDefault="002E4D11" w:rsidP="002E4D11">
            <w:pPr>
              <w:rPr>
                <w:sz w:val="24"/>
                <w:szCs w:val="24"/>
              </w:rPr>
            </w:pPr>
            <w:r w:rsidRPr="00B632E1">
              <w:rPr>
                <w:sz w:val="24"/>
                <w:szCs w:val="24"/>
              </w:rPr>
              <w:t>Клиент не пришел в абонентский отдел</w:t>
            </w:r>
          </w:p>
        </w:tc>
        <w:tc>
          <w:tcPr>
            <w:tcW w:w="7365" w:type="dxa"/>
          </w:tcPr>
          <w:p w:rsidR="002E4D11" w:rsidRPr="00B632E1" w:rsidRDefault="002E4D11" w:rsidP="002E4D11">
            <w:pPr>
              <w:rPr>
                <w:sz w:val="24"/>
                <w:szCs w:val="24"/>
              </w:rPr>
            </w:pPr>
            <w:r w:rsidRPr="00B632E1">
              <w:rPr>
                <w:sz w:val="24"/>
                <w:szCs w:val="24"/>
              </w:rPr>
              <w:t>В случае если клиент не осуществил визит в абонентский отдел за определенной в системе время, сотрудник отдела продаж, осуществлявший сделку, получает уведомление.</w:t>
            </w:r>
          </w:p>
        </w:tc>
      </w:tr>
      <w:tr w:rsidR="002E4D11" w:rsidRPr="00B632E1" w:rsidTr="00A27A7B">
        <w:tc>
          <w:tcPr>
            <w:tcW w:w="1980" w:type="dxa"/>
          </w:tcPr>
          <w:p w:rsidR="002E4D11" w:rsidRPr="00B632E1" w:rsidRDefault="002E4D11" w:rsidP="002E4D11">
            <w:pPr>
              <w:rPr>
                <w:sz w:val="24"/>
                <w:szCs w:val="24"/>
              </w:rPr>
            </w:pPr>
            <w:r w:rsidRPr="00B632E1">
              <w:rPr>
                <w:sz w:val="24"/>
                <w:szCs w:val="24"/>
              </w:rPr>
              <w:t>Неудачное завершение сделки</w:t>
            </w:r>
          </w:p>
        </w:tc>
        <w:tc>
          <w:tcPr>
            <w:tcW w:w="7365" w:type="dxa"/>
          </w:tcPr>
          <w:p w:rsidR="002E4D11" w:rsidRPr="00B632E1" w:rsidRDefault="002E4D11" w:rsidP="002E4D11">
            <w:pPr>
              <w:rPr>
                <w:sz w:val="24"/>
                <w:szCs w:val="24"/>
              </w:rPr>
            </w:pPr>
            <w:r w:rsidRPr="00B632E1">
              <w:rPr>
                <w:sz w:val="24"/>
                <w:szCs w:val="24"/>
              </w:rPr>
              <w:t xml:space="preserve">Если сделка сорвалась в момент оформления, сотрудник фиксирует факт неудачного оформления и причину. </w:t>
            </w:r>
          </w:p>
          <w:p w:rsidR="002E4D11" w:rsidRPr="00B632E1" w:rsidRDefault="002E4D11" w:rsidP="002E4D11">
            <w:pPr>
              <w:rPr>
                <w:sz w:val="24"/>
                <w:szCs w:val="24"/>
              </w:rPr>
            </w:pPr>
            <w:r w:rsidRPr="00B632E1">
              <w:rPr>
                <w:sz w:val="24"/>
                <w:szCs w:val="24"/>
              </w:rPr>
              <w:t>Ответственный сотрудник отдела продаж получает уведомление.</w:t>
            </w:r>
          </w:p>
        </w:tc>
      </w:tr>
    </w:tbl>
    <w:p w:rsidR="002E4D11" w:rsidRPr="00B632E1" w:rsidRDefault="002E4D11" w:rsidP="00AF4310">
      <w:pPr>
        <w:rPr>
          <w:rFonts w:ascii="Times New Roman" w:hAnsi="Times New Roman" w:cs="Times New Roman"/>
          <w:sz w:val="28"/>
          <w:szCs w:val="28"/>
        </w:rPr>
      </w:pPr>
    </w:p>
    <w:p w:rsidR="002E4D11" w:rsidRPr="00B632E1" w:rsidRDefault="002E4D11" w:rsidP="002E4D11">
      <w:pPr>
        <w:ind w:firstLine="708"/>
        <w:rPr>
          <w:rFonts w:ascii="Times New Roman" w:hAnsi="Times New Roman" w:cs="Times New Roman"/>
          <w:b/>
          <w:sz w:val="28"/>
          <w:szCs w:val="28"/>
        </w:rPr>
      </w:pPr>
      <w:r w:rsidRPr="00B632E1">
        <w:rPr>
          <w:rFonts w:ascii="Times New Roman" w:hAnsi="Times New Roman" w:cs="Times New Roman"/>
          <w:b/>
          <w:sz w:val="28"/>
          <w:szCs w:val="28"/>
        </w:rPr>
        <w:t>1.2.3. Подгруппа «Развитие существующих клиентов»</w:t>
      </w:r>
    </w:p>
    <w:p w:rsidR="002E4D11" w:rsidRPr="00B632E1" w:rsidRDefault="002E4D11" w:rsidP="002E4D11">
      <w:pPr>
        <w:ind w:left="708" w:firstLine="708"/>
        <w:rPr>
          <w:rFonts w:ascii="Times New Roman" w:hAnsi="Times New Roman" w:cs="Times New Roman"/>
          <w:b/>
          <w:sz w:val="28"/>
          <w:szCs w:val="28"/>
        </w:rPr>
      </w:pPr>
      <w:r w:rsidRPr="00B632E1">
        <w:rPr>
          <w:rFonts w:ascii="Times New Roman" w:hAnsi="Times New Roman" w:cs="Times New Roman"/>
          <w:b/>
          <w:sz w:val="28"/>
          <w:szCs w:val="28"/>
        </w:rPr>
        <w:t>1.2.</w:t>
      </w:r>
      <w:r w:rsidR="005F1F90" w:rsidRPr="00B632E1">
        <w:rPr>
          <w:rFonts w:ascii="Times New Roman" w:hAnsi="Times New Roman" w:cs="Times New Roman"/>
          <w:b/>
          <w:sz w:val="28"/>
          <w:szCs w:val="28"/>
        </w:rPr>
        <w:t>3</w:t>
      </w:r>
      <w:r w:rsidRPr="00B632E1">
        <w:rPr>
          <w:rFonts w:ascii="Times New Roman" w:hAnsi="Times New Roman" w:cs="Times New Roman"/>
          <w:b/>
          <w:sz w:val="28"/>
          <w:szCs w:val="28"/>
        </w:rPr>
        <w:t xml:space="preserve">.1. </w:t>
      </w:r>
      <w:r w:rsidR="005F1F90" w:rsidRPr="00B632E1">
        <w:rPr>
          <w:rFonts w:ascii="Times New Roman" w:hAnsi="Times New Roman" w:cs="Times New Roman"/>
          <w:b/>
          <w:sz w:val="28"/>
          <w:szCs w:val="28"/>
        </w:rPr>
        <w:t>Управление оттоком и удержание</w:t>
      </w:r>
    </w:p>
    <w:p w:rsidR="005F1F90" w:rsidRPr="00B632E1" w:rsidRDefault="005F1F90" w:rsidP="00AF4310">
      <w:pPr>
        <w:rPr>
          <w:rFonts w:ascii="Times New Roman" w:hAnsi="Times New Roman" w:cs="Times New Roman"/>
          <w:sz w:val="28"/>
          <w:szCs w:val="28"/>
        </w:rPr>
      </w:pPr>
      <w:r w:rsidRPr="00B632E1">
        <w:rPr>
          <w:rFonts w:ascii="Times New Roman" w:hAnsi="Times New Roman" w:cs="Times New Roman"/>
          <w:sz w:val="28"/>
          <w:szCs w:val="28"/>
        </w:rPr>
        <w:t xml:space="preserve">Данный сценарий описывает требования к системе в рамках процедур идентификации и предотвращения оттока клиентов. </w:t>
      </w:r>
    </w:p>
    <w:p w:rsidR="002E4D11" w:rsidRPr="00B632E1" w:rsidRDefault="005F1F90" w:rsidP="00AF4310">
      <w:pPr>
        <w:rPr>
          <w:rFonts w:ascii="Times New Roman" w:hAnsi="Times New Roman" w:cs="Times New Roman"/>
          <w:sz w:val="28"/>
          <w:szCs w:val="28"/>
        </w:rPr>
      </w:pPr>
      <w:r w:rsidRPr="00B632E1">
        <w:rPr>
          <w:rFonts w:ascii="Times New Roman" w:hAnsi="Times New Roman" w:cs="Times New Roman"/>
          <w:sz w:val="28"/>
          <w:szCs w:val="28"/>
        </w:rPr>
        <w:t>Процедуры выполняются клиентским менеджером по необходимости или по факту автоматических «сигналов» от системы.</w:t>
      </w:r>
    </w:p>
    <w:p w:rsidR="005F1F90" w:rsidRPr="00B632E1" w:rsidRDefault="005F1F90" w:rsidP="00AF4310">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1980"/>
        <w:gridCol w:w="7365"/>
      </w:tblGrid>
      <w:tr w:rsidR="005F1F90" w:rsidRPr="00B632E1" w:rsidTr="00A27A7B">
        <w:tc>
          <w:tcPr>
            <w:tcW w:w="1980" w:type="dxa"/>
          </w:tcPr>
          <w:p w:rsidR="005F1F90" w:rsidRPr="00B632E1" w:rsidRDefault="005F1F90" w:rsidP="00A27A7B">
            <w:pPr>
              <w:rPr>
                <w:sz w:val="28"/>
                <w:szCs w:val="28"/>
              </w:rPr>
            </w:pPr>
            <w:r w:rsidRPr="00B632E1">
              <w:rPr>
                <w:sz w:val="28"/>
              </w:rPr>
              <w:t>Шаг</w:t>
            </w:r>
          </w:p>
        </w:tc>
        <w:tc>
          <w:tcPr>
            <w:tcW w:w="7365" w:type="dxa"/>
          </w:tcPr>
          <w:p w:rsidR="005F1F90" w:rsidRPr="00B632E1" w:rsidRDefault="005F1F90" w:rsidP="00A27A7B">
            <w:pPr>
              <w:rPr>
                <w:sz w:val="28"/>
                <w:szCs w:val="28"/>
                <w:lang w:val="ru-RU"/>
              </w:rPr>
            </w:pPr>
            <w:r w:rsidRPr="00B632E1">
              <w:rPr>
                <w:sz w:val="28"/>
                <w:lang w:val="ru-RU"/>
              </w:rPr>
              <w:t>Операции</w:t>
            </w:r>
          </w:p>
        </w:tc>
      </w:tr>
      <w:tr w:rsidR="005F1F90" w:rsidRPr="00B632E1" w:rsidTr="00A27A7B">
        <w:tc>
          <w:tcPr>
            <w:tcW w:w="1980" w:type="dxa"/>
          </w:tcPr>
          <w:p w:rsidR="005F1F90" w:rsidRPr="00B632E1" w:rsidRDefault="005F1F90" w:rsidP="005F1F90">
            <w:pPr>
              <w:rPr>
                <w:sz w:val="24"/>
                <w:szCs w:val="24"/>
              </w:rPr>
            </w:pPr>
            <w:r w:rsidRPr="00B632E1">
              <w:rPr>
                <w:sz w:val="24"/>
                <w:szCs w:val="24"/>
              </w:rPr>
              <w:t>Ручной мониторинг показателей клиента</w:t>
            </w:r>
          </w:p>
        </w:tc>
        <w:tc>
          <w:tcPr>
            <w:tcW w:w="7365" w:type="dxa"/>
          </w:tcPr>
          <w:p w:rsidR="005F1F90" w:rsidRPr="00B632E1" w:rsidRDefault="005F1F90" w:rsidP="005F1F90">
            <w:pPr>
              <w:rPr>
                <w:sz w:val="24"/>
                <w:szCs w:val="24"/>
              </w:rPr>
            </w:pPr>
            <w:r w:rsidRPr="00B632E1">
              <w:rPr>
                <w:sz w:val="24"/>
                <w:szCs w:val="24"/>
              </w:rPr>
              <w:t>Менеджер по развитию клиентов по необходимости проводит в системе (путем формирования аналитических отчетов) анализ по потреблению услуг, по ключевым показателям (трафик, минуты, динамика показателей во времени и т.п.), выделяет клиентов, у которых намечается негативная тенденция потребления услуг</w:t>
            </w:r>
          </w:p>
        </w:tc>
      </w:tr>
      <w:tr w:rsidR="005F1F90" w:rsidRPr="00B632E1" w:rsidTr="00A27A7B">
        <w:tc>
          <w:tcPr>
            <w:tcW w:w="1980" w:type="dxa"/>
          </w:tcPr>
          <w:p w:rsidR="005F1F90" w:rsidRPr="00B632E1" w:rsidRDefault="005F1F90" w:rsidP="005F1F90">
            <w:pPr>
              <w:rPr>
                <w:sz w:val="24"/>
                <w:szCs w:val="24"/>
              </w:rPr>
            </w:pPr>
            <w:r w:rsidRPr="00B632E1">
              <w:rPr>
                <w:sz w:val="24"/>
                <w:szCs w:val="24"/>
              </w:rPr>
              <w:t>Автоматическое выявление признаков оттока</w:t>
            </w:r>
          </w:p>
        </w:tc>
        <w:tc>
          <w:tcPr>
            <w:tcW w:w="7365" w:type="dxa"/>
          </w:tcPr>
          <w:p w:rsidR="005F1F90" w:rsidRPr="00B632E1" w:rsidRDefault="005F1F90" w:rsidP="005F1F90">
            <w:pPr>
              <w:rPr>
                <w:sz w:val="24"/>
                <w:szCs w:val="24"/>
              </w:rPr>
            </w:pPr>
            <w:r w:rsidRPr="00B632E1">
              <w:rPr>
                <w:sz w:val="24"/>
                <w:szCs w:val="24"/>
              </w:rPr>
              <w:t>Система автоматически, на периодической основе и по заданному алгоритму (алгоритм может быть изменен администратором) выявляет признаки оттока (сейчас – негативная динамика потребления услуг, в будущем – иные признаки)</w:t>
            </w:r>
          </w:p>
        </w:tc>
      </w:tr>
      <w:tr w:rsidR="005F1F90" w:rsidRPr="00B632E1" w:rsidTr="00A27A7B">
        <w:tc>
          <w:tcPr>
            <w:tcW w:w="1980" w:type="dxa"/>
          </w:tcPr>
          <w:p w:rsidR="005F1F90" w:rsidRPr="00B632E1" w:rsidRDefault="005F1F90" w:rsidP="005F1F90">
            <w:pPr>
              <w:rPr>
                <w:sz w:val="24"/>
                <w:szCs w:val="24"/>
              </w:rPr>
            </w:pPr>
            <w:r w:rsidRPr="00B632E1">
              <w:rPr>
                <w:sz w:val="24"/>
                <w:szCs w:val="24"/>
              </w:rPr>
              <w:lastRenderedPageBreak/>
              <w:t>Анализ клиента</w:t>
            </w:r>
          </w:p>
        </w:tc>
        <w:tc>
          <w:tcPr>
            <w:tcW w:w="7365" w:type="dxa"/>
          </w:tcPr>
          <w:p w:rsidR="005F1F90" w:rsidRPr="00B632E1" w:rsidRDefault="005F1F90" w:rsidP="005F1F90">
            <w:pPr>
              <w:rPr>
                <w:sz w:val="24"/>
                <w:szCs w:val="24"/>
                <w:lang w:val="ru-RU"/>
              </w:rPr>
            </w:pPr>
            <w:r w:rsidRPr="00B632E1">
              <w:rPr>
                <w:sz w:val="24"/>
                <w:szCs w:val="24"/>
              </w:rPr>
              <w:t>Проводится анализ профиля клиента, историю взаимодействия и платежей, сотрудник принимает решение о необходимости мероприятий по предотвращению оттока.</w:t>
            </w:r>
          </w:p>
        </w:tc>
      </w:tr>
      <w:tr w:rsidR="005F1F90" w:rsidRPr="00B632E1" w:rsidTr="00A27A7B">
        <w:tc>
          <w:tcPr>
            <w:tcW w:w="1980" w:type="dxa"/>
          </w:tcPr>
          <w:p w:rsidR="005F1F90" w:rsidRPr="00B632E1" w:rsidRDefault="005F1F90" w:rsidP="005F1F90">
            <w:pPr>
              <w:rPr>
                <w:sz w:val="24"/>
                <w:szCs w:val="24"/>
              </w:rPr>
            </w:pPr>
            <w:r w:rsidRPr="00B632E1">
              <w:rPr>
                <w:sz w:val="24"/>
                <w:szCs w:val="24"/>
              </w:rPr>
              <w:t>Подготовка КП</w:t>
            </w:r>
          </w:p>
        </w:tc>
        <w:tc>
          <w:tcPr>
            <w:tcW w:w="7365" w:type="dxa"/>
          </w:tcPr>
          <w:p w:rsidR="005F1F90" w:rsidRPr="00B632E1" w:rsidRDefault="005F1F90" w:rsidP="005F1F90">
            <w:pPr>
              <w:rPr>
                <w:sz w:val="24"/>
                <w:szCs w:val="24"/>
              </w:rPr>
            </w:pPr>
            <w:r w:rsidRPr="00B632E1">
              <w:rPr>
                <w:sz w:val="24"/>
                <w:szCs w:val="24"/>
              </w:rPr>
              <w:t>Если есть целесообразность мероприятий по предотвращению оттока, то сотрудник формирует индивидуальное КП по смене тарифного плана из актуальной линейки или индивидуальное предложение согласно процессу формирования КП</w:t>
            </w:r>
          </w:p>
        </w:tc>
      </w:tr>
      <w:tr w:rsidR="005F1F90" w:rsidRPr="00B632E1" w:rsidTr="00A27A7B">
        <w:tc>
          <w:tcPr>
            <w:tcW w:w="1980" w:type="dxa"/>
          </w:tcPr>
          <w:p w:rsidR="005F1F90" w:rsidRPr="00B632E1" w:rsidRDefault="005F1F90" w:rsidP="005F1F90">
            <w:pPr>
              <w:rPr>
                <w:sz w:val="24"/>
                <w:szCs w:val="24"/>
              </w:rPr>
            </w:pPr>
            <w:r w:rsidRPr="00B632E1">
              <w:rPr>
                <w:sz w:val="24"/>
                <w:szCs w:val="24"/>
              </w:rPr>
              <w:t>Исходящая коммуникация с клиентом</w:t>
            </w:r>
          </w:p>
        </w:tc>
        <w:tc>
          <w:tcPr>
            <w:tcW w:w="7365" w:type="dxa"/>
          </w:tcPr>
          <w:p w:rsidR="005F1F90" w:rsidRPr="00B632E1" w:rsidRDefault="005F1F90" w:rsidP="005F1F90">
            <w:pPr>
              <w:rPr>
                <w:sz w:val="24"/>
                <w:szCs w:val="24"/>
              </w:rPr>
            </w:pPr>
            <w:r w:rsidRPr="00B632E1">
              <w:rPr>
                <w:sz w:val="24"/>
                <w:szCs w:val="24"/>
              </w:rPr>
              <w:t xml:space="preserve">Сотрудник связывается с клиентом, делает предложение, фиксирует результат согласно шагам сценария Подготовка КП. </w:t>
            </w:r>
          </w:p>
          <w:p w:rsidR="005F1F90" w:rsidRPr="00B632E1" w:rsidRDefault="005F1F90" w:rsidP="005F1F90">
            <w:pPr>
              <w:rPr>
                <w:sz w:val="24"/>
                <w:szCs w:val="24"/>
              </w:rPr>
            </w:pPr>
            <w:r w:rsidRPr="00B632E1">
              <w:rPr>
                <w:sz w:val="24"/>
                <w:szCs w:val="24"/>
              </w:rPr>
              <w:t>Вся история коммуникаций фиксируется в карточке клиента.</w:t>
            </w:r>
          </w:p>
        </w:tc>
      </w:tr>
    </w:tbl>
    <w:p w:rsidR="005F1F90" w:rsidRPr="00B632E1" w:rsidRDefault="005F1F90" w:rsidP="00AF4310">
      <w:pPr>
        <w:rPr>
          <w:rFonts w:ascii="Times New Roman" w:hAnsi="Times New Roman" w:cs="Times New Roman"/>
          <w:sz w:val="28"/>
          <w:szCs w:val="28"/>
        </w:rPr>
      </w:pPr>
    </w:p>
    <w:p w:rsidR="005F1F90" w:rsidRPr="00B632E1" w:rsidRDefault="005F1F90" w:rsidP="005F1F90">
      <w:pPr>
        <w:ind w:left="708" w:firstLine="708"/>
        <w:rPr>
          <w:rFonts w:ascii="Times New Roman" w:hAnsi="Times New Roman" w:cs="Times New Roman"/>
          <w:b/>
          <w:sz w:val="28"/>
          <w:szCs w:val="28"/>
        </w:rPr>
      </w:pPr>
      <w:r w:rsidRPr="00B632E1">
        <w:rPr>
          <w:rFonts w:ascii="Times New Roman" w:hAnsi="Times New Roman" w:cs="Times New Roman"/>
          <w:b/>
          <w:sz w:val="28"/>
          <w:szCs w:val="28"/>
        </w:rPr>
        <w:t>1.2.3.2. Выставление счетов-фактур и контроль платежей</w:t>
      </w:r>
    </w:p>
    <w:p w:rsidR="005F1F90" w:rsidRPr="00B632E1" w:rsidRDefault="005F1F90" w:rsidP="005F1F90">
      <w:pPr>
        <w:rPr>
          <w:rFonts w:ascii="Times New Roman" w:hAnsi="Times New Roman" w:cs="Times New Roman"/>
          <w:sz w:val="28"/>
          <w:szCs w:val="28"/>
        </w:rPr>
      </w:pPr>
      <w:r w:rsidRPr="00B632E1">
        <w:rPr>
          <w:rFonts w:ascii="Times New Roman" w:hAnsi="Times New Roman" w:cs="Times New Roman"/>
          <w:b/>
          <w:sz w:val="28"/>
          <w:szCs w:val="28"/>
        </w:rPr>
        <w:t xml:space="preserve"> </w:t>
      </w: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1980"/>
        <w:gridCol w:w="7365"/>
      </w:tblGrid>
      <w:tr w:rsidR="005F1F90" w:rsidRPr="00B632E1" w:rsidTr="00A27A7B">
        <w:tc>
          <w:tcPr>
            <w:tcW w:w="1980" w:type="dxa"/>
          </w:tcPr>
          <w:p w:rsidR="005F1F90" w:rsidRPr="00B632E1" w:rsidRDefault="005F1F90" w:rsidP="00A27A7B">
            <w:pPr>
              <w:rPr>
                <w:sz w:val="28"/>
                <w:szCs w:val="28"/>
              </w:rPr>
            </w:pPr>
            <w:r w:rsidRPr="00B632E1">
              <w:rPr>
                <w:sz w:val="28"/>
              </w:rPr>
              <w:t>Шаг</w:t>
            </w:r>
          </w:p>
        </w:tc>
        <w:tc>
          <w:tcPr>
            <w:tcW w:w="7365" w:type="dxa"/>
          </w:tcPr>
          <w:p w:rsidR="005F1F90" w:rsidRPr="00B632E1" w:rsidRDefault="005F1F90" w:rsidP="00A27A7B">
            <w:pPr>
              <w:rPr>
                <w:sz w:val="28"/>
                <w:szCs w:val="28"/>
                <w:lang w:val="ru-RU"/>
              </w:rPr>
            </w:pPr>
            <w:r w:rsidRPr="00B632E1">
              <w:rPr>
                <w:sz w:val="28"/>
                <w:lang w:val="ru-RU"/>
              </w:rPr>
              <w:t>Операции</w:t>
            </w:r>
          </w:p>
        </w:tc>
      </w:tr>
      <w:tr w:rsidR="005F1F90" w:rsidRPr="00B632E1" w:rsidTr="00A27A7B">
        <w:tc>
          <w:tcPr>
            <w:tcW w:w="1980" w:type="dxa"/>
          </w:tcPr>
          <w:p w:rsidR="005F1F90" w:rsidRPr="00B632E1" w:rsidRDefault="005F1F90" w:rsidP="005F1F90">
            <w:pPr>
              <w:rPr>
                <w:sz w:val="24"/>
                <w:szCs w:val="24"/>
              </w:rPr>
            </w:pPr>
            <w:r w:rsidRPr="00B632E1">
              <w:rPr>
                <w:sz w:val="24"/>
                <w:szCs w:val="24"/>
              </w:rPr>
              <w:t>Проверка платежей</w:t>
            </w:r>
          </w:p>
        </w:tc>
        <w:tc>
          <w:tcPr>
            <w:tcW w:w="7365" w:type="dxa"/>
          </w:tcPr>
          <w:p w:rsidR="005F1F90" w:rsidRPr="00B632E1" w:rsidRDefault="005F1F90" w:rsidP="005F1F90">
            <w:pPr>
              <w:rPr>
                <w:sz w:val="24"/>
                <w:szCs w:val="24"/>
              </w:rPr>
            </w:pPr>
            <w:r w:rsidRPr="00B632E1">
              <w:rPr>
                <w:sz w:val="24"/>
                <w:szCs w:val="24"/>
              </w:rPr>
              <w:t>Данные по клиенту запрашиваются из биллинга, 1С через Банк-Клиент. Сотрудники вручную проверяют историю платежей клиента, определяют наличие задолженности, уход в минус, задержки оплаты.</w:t>
            </w:r>
          </w:p>
        </w:tc>
      </w:tr>
      <w:tr w:rsidR="005F1F90" w:rsidRPr="00B632E1" w:rsidTr="00A27A7B">
        <w:tc>
          <w:tcPr>
            <w:tcW w:w="1980" w:type="dxa"/>
          </w:tcPr>
          <w:p w:rsidR="005F1F90" w:rsidRPr="00B632E1" w:rsidRDefault="005F1F90" w:rsidP="005F1F90">
            <w:pPr>
              <w:rPr>
                <w:sz w:val="24"/>
                <w:szCs w:val="24"/>
              </w:rPr>
            </w:pPr>
            <w:r w:rsidRPr="00B632E1">
              <w:rPr>
                <w:sz w:val="24"/>
                <w:szCs w:val="24"/>
              </w:rPr>
              <w:t>Формирование счёта-фактуры</w:t>
            </w:r>
          </w:p>
        </w:tc>
        <w:tc>
          <w:tcPr>
            <w:tcW w:w="7365" w:type="dxa"/>
          </w:tcPr>
          <w:p w:rsidR="005F1F90" w:rsidRPr="00B632E1" w:rsidRDefault="005F1F90" w:rsidP="005F1F90">
            <w:pPr>
              <w:rPr>
                <w:sz w:val="24"/>
                <w:szCs w:val="24"/>
              </w:rPr>
            </w:pPr>
            <w:r w:rsidRPr="00B632E1">
              <w:rPr>
                <w:sz w:val="24"/>
                <w:szCs w:val="24"/>
              </w:rPr>
              <w:t>По результатам проверки решается, кому требуется выставить счёт-фактуру. Счета-фактуры формирует: бухгалтерия - для контрагентов; дилеры - для своих дилеров; группа анализа и развития продукта — для юрлиц.</w:t>
            </w:r>
          </w:p>
        </w:tc>
      </w:tr>
      <w:tr w:rsidR="005F1F90" w:rsidRPr="00B632E1" w:rsidTr="00A27A7B">
        <w:tc>
          <w:tcPr>
            <w:tcW w:w="1980" w:type="dxa"/>
          </w:tcPr>
          <w:p w:rsidR="005F1F90" w:rsidRPr="00B632E1" w:rsidRDefault="005F1F90" w:rsidP="005F1F90">
            <w:pPr>
              <w:rPr>
                <w:sz w:val="24"/>
                <w:szCs w:val="24"/>
              </w:rPr>
            </w:pPr>
            <w:r w:rsidRPr="00B632E1">
              <w:rPr>
                <w:sz w:val="24"/>
                <w:szCs w:val="24"/>
              </w:rPr>
              <w:t>Отправка ЭСФ через платформу didox</w:t>
            </w:r>
          </w:p>
        </w:tc>
        <w:tc>
          <w:tcPr>
            <w:tcW w:w="7365" w:type="dxa"/>
          </w:tcPr>
          <w:p w:rsidR="005F1F90" w:rsidRPr="00B632E1" w:rsidRDefault="005F1F90" w:rsidP="005F1F90">
            <w:pPr>
              <w:rPr>
                <w:sz w:val="24"/>
                <w:szCs w:val="24"/>
                <w:lang w:val="ru-RU"/>
              </w:rPr>
            </w:pPr>
            <w:r w:rsidRPr="00B632E1">
              <w:rPr>
                <w:sz w:val="24"/>
                <w:szCs w:val="24"/>
              </w:rPr>
              <w:t>Группа анализа и развития продукта отправляет электронные счёт-фактуры через платформу didox до 10 числа каждого месяца. При необходимости ЭСФ (по запросу) передаётся клиенту через электронную почту или в виде бумажной копии.</w:t>
            </w:r>
          </w:p>
        </w:tc>
      </w:tr>
      <w:tr w:rsidR="005F1F90" w:rsidRPr="00B632E1" w:rsidTr="00A27A7B">
        <w:tc>
          <w:tcPr>
            <w:tcW w:w="1980" w:type="dxa"/>
          </w:tcPr>
          <w:p w:rsidR="005F1F90" w:rsidRPr="00B632E1" w:rsidRDefault="005F1F90" w:rsidP="005F1F90">
            <w:pPr>
              <w:rPr>
                <w:sz w:val="24"/>
                <w:szCs w:val="24"/>
              </w:rPr>
            </w:pPr>
            <w:r w:rsidRPr="00B632E1">
              <w:rPr>
                <w:sz w:val="24"/>
                <w:szCs w:val="24"/>
              </w:rPr>
              <w:t>Контроль оплаты</w:t>
            </w:r>
          </w:p>
        </w:tc>
        <w:tc>
          <w:tcPr>
            <w:tcW w:w="7365" w:type="dxa"/>
          </w:tcPr>
          <w:p w:rsidR="005F1F90" w:rsidRPr="00B632E1" w:rsidRDefault="005F1F90" w:rsidP="005F1F90">
            <w:pPr>
              <w:rPr>
                <w:sz w:val="24"/>
                <w:szCs w:val="24"/>
              </w:rPr>
            </w:pPr>
            <w:r w:rsidRPr="00B632E1">
              <w:rPr>
                <w:sz w:val="24"/>
                <w:szCs w:val="24"/>
              </w:rPr>
              <w:t>Сотрудники отслеживают поступление оплаты, на основании выписок и отчётов. Формируют список клиентов с просроченной оплатой.</w:t>
            </w:r>
          </w:p>
        </w:tc>
      </w:tr>
    </w:tbl>
    <w:p w:rsidR="005F1F90" w:rsidRPr="00B632E1" w:rsidRDefault="005F1F90" w:rsidP="005F1F90">
      <w:pPr>
        <w:rPr>
          <w:rFonts w:ascii="Times New Roman" w:hAnsi="Times New Roman" w:cs="Times New Roman"/>
          <w:b/>
          <w:sz w:val="28"/>
          <w:szCs w:val="28"/>
        </w:rPr>
      </w:pPr>
    </w:p>
    <w:p w:rsidR="005F1F90" w:rsidRPr="00B632E1" w:rsidRDefault="005F1F90" w:rsidP="005F1F90">
      <w:pPr>
        <w:ind w:left="708" w:firstLine="708"/>
        <w:rPr>
          <w:rFonts w:ascii="Times New Roman" w:hAnsi="Times New Roman" w:cs="Times New Roman"/>
          <w:b/>
          <w:sz w:val="28"/>
          <w:szCs w:val="28"/>
        </w:rPr>
      </w:pPr>
      <w:r w:rsidRPr="00B632E1">
        <w:rPr>
          <w:rFonts w:ascii="Times New Roman" w:hAnsi="Times New Roman" w:cs="Times New Roman"/>
          <w:b/>
          <w:sz w:val="28"/>
          <w:szCs w:val="28"/>
        </w:rPr>
        <w:t>1.2.3.3. Работа с просроченной задолженностью</w:t>
      </w:r>
    </w:p>
    <w:p w:rsidR="005F1F90" w:rsidRPr="00B632E1" w:rsidRDefault="005F1F90" w:rsidP="005F1F90">
      <w:pPr>
        <w:rPr>
          <w:rFonts w:ascii="Times New Roman" w:hAnsi="Times New Roman" w:cs="Times New Roman"/>
          <w:sz w:val="28"/>
          <w:szCs w:val="28"/>
        </w:rPr>
      </w:pPr>
      <w:r w:rsidRPr="00B632E1">
        <w:rPr>
          <w:rFonts w:ascii="Times New Roman" w:hAnsi="Times New Roman" w:cs="Times New Roman"/>
          <w:sz w:val="28"/>
          <w:szCs w:val="28"/>
        </w:rPr>
        <w:t>В рамках данного сценария списки клиентов с низкой платежной дисциплиной передаются для коммуникации</w:t>
      </w:r>
    </w:p>
    <w:p w:rsidR="005F1F90" w:rsidRPr="00B632E1" w:rsidRDefault="005F1F90" w:rsidP="005F1F90">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1980"/>
        <w:gridCol w:w="7365"/>
      </w:tblGrid>
      <w:tr w:rsidR="005F1F90" w:rsidRPr="00B632E1" w:rsidTr="00A27A7B">
        <w:tc>
          <w:tcPr>
            <w:tcW w:w="1980" w:type="dxa"/>
          </w:tcPr>
          <w:p w:rsidR="005F1F90" w:rsidRPr="00B632E1" w:rsidRDefault="005F1F90" w:rsidP="00A27A7B">
            <w:pPr>
              <w:rPr>
                <w:sz w:val="28"/>
                <w:szCs w:val="28"/>
              </w:rPr>
            </w:pPr>
            <w:r w:rsidRPr="00B632E1">
              <w:rPr>
                <w:sz w:val="28"/>
              </w:rPr>
              <w:t>Шаг</w:t>
            </w:r>
          </w:p>
        </w:tc>
        <w:tc>
          <w:tcPr>
            <w:tcW w:w="7365" w:type="dxa"/>
          </w:tcPr>
          <w:p w:rsidR="005F1F90" w:rsidRPr="00B632E1" w:rsidRDefault="005F1F90" w:rsidP="00A27A7B">
            <w:pPr>
              <w:rPr>
                <w:sz w:val="28"/>
                <w:szCs w:val="28"/>
                <w:lang w:val="ru-RU"/>
              </w:rPr>
            </w:pPr>
            <w:r w:rsidRPr="00B632E1">
              <w:rPr>
                <w:sz w:val="28"/>
                <w:lang w:val="ru-RU"/>
              </w:rPr>
              <w:t>Операции</w:t>
            </w:r>
          </w:p>
        </w:tc>
      </w:tr>
      <w:tr w:rsidR="005F1F90" w:rsidRPr="00B632E1" w:rsidTr="00A27A7B">
        <w:tc>
          <w:tcPr>
            <w:tcW w:w="1980" w:type="dxa"/>
          </w:tcPr>
          <w:p w:rsidR="005F1F90" w:rsidRPr="00B632E1" w:rsidRDefault="005F1F90" w:rsidP="00A27A7B">
            <w:pPr>
              <w:rPr>
                <w:sz w:val="24"/>
                <w:szCs w:val="24"/>
              </w:rPr>
            </w:pPr>
            <w:r w:rsidRPr="00B632E1">
              <w:rPr>
                <w:sz w:val="24"/>
                <w:szCs w:val="24"/>
              </w:rPr>
              <w:t>Pre - collection</w:t>
            </w:r>
          </w:p>
        </w:tc>
        <w:tc>
          <w:tcPr>
            <w:tcW w:w="7365" w:type="dxa"/>
          </w:tcPr>
          <w:p w:rsidR="005F1F90" w:rsidRPr="00B632E1" w:rsidRDefault="005F1F90" w:rsidP="00A27A7B">
            <w:pPr>
              <w:rPr>
                <w:sz w:val="24"/>
                <w:szCs w:val="24"/>
              </w:rPr>
            </w:pPr>
            <w:r w:rsidRPr="00B632E1">
              <w:rPr>
                <w:sz w:val="24"/>
                <w:szCs w:val="24"/>
              </w:rPr>
              <w:t>Система автоматически или сотрудник группы по анализу продаж и развитию продуктов вручную ведёт SMS и E-mail оповещение клиента для предупреждения просрочки. Коммуникаций с клиентами фиксируются для дальнейшего анализа эффективности этапа Pre.</w:t>
            </w:r>
          </w:p>
        </w:tc>
      </w:tr>
      <w:tr w:rsidR="005F1F90" w:rsidRPr="00B632E1" w:rsidTr="00A27A7B">
        <w:tc>
          <w:tcPr>
            <w:tcW w:w="1980" w:type="dxa"/>
          </w:tcPr>
          <w:p w:rsidR="005F1F90" w:rsidRPr="00B632E1" w:rsidRDefault="005F1F90" w:rsidP="00A27A7B">
            <w:pPr>
              <w:rPr>
                <w:sz w:val="24"/>
                <w:szCs w:val="24"/>
              </w:rPr>
            </w:pPr>
            <w:r w:rsidRPr="00B632E1">
              <w:rPr>
                <w:sz w:val="24"/>
                <w:szCs w:val="24"/>
              </w:rPr>
              <w:t>Soft - collection</w:t>
            </w:r>
          </w:p>
        </w:tc>
        <w:tc>
          <w:tcPr>
            <w:tcW w:w="7365" w:type="dxa"/>
          </w:tcPr>
          <w:p w:rsidR="00660E71" w:rsidRPr="00B632E1" w:rsidRDefault="005F1F90" w:rsidP="00A27A7B">
            <w:pPr>
              <w:rPr>
                <w:sz w:val="24"/>
                <w:szCs w:val="24"/>
              </w:rPr>
            </w:pPr>
            <w:r w:rsidRPr="00B632E1">
              <w:rPr>
                <w:sz w:val="24"/>
                <w:szCs w:val="24"/>
              </w:rPr>
              <w:t xml:space="preserve">Система автоматически или сотрудник группы по анализу продаж и развитию продуктов вручную производит исходящие звонки (PDS), ведёт уведомления о наступившей задолженности, с учетом времени суток и рабочего календаря. </w:t>
            </w:r>
          </w:p>
          <w:p w:rsidR="00660E71" w:rsidRPr="00B632E1" w:rsidRDefault="005F1F90" w:rsidP="00A27A7B">
            <w:pPr>
              <w:rPr>
                <w:sz w:val="24"/>
                <w:szCs w:val="24"/>
              </w:rPr>
            </w:pPr>
            <w:r w:rsidRPr="00B632E1">
              <w:rPr>
                <w:sz w:val="24"/>
                <w:szCs w:val="24"/>
              </w:rPr>
              <w:t xml:space="preserve">Сотрудник группы по анализу продаж и развитию продуктов в системе фиксирует обещанные платежи, мониторит внесение платежа и при необходимости проводит смену этапа. </w:t>
            </w:r>
          </w:p>
          <w:p w:rsidR="005F1F90" w:rsidRPr="00B632E1" w:rsidRDefault="005F1F90" w:rsidP="00A27A7B">
            <w:pPr>
              <w:rPr>
                <w:sz w:val="24"/>
                <w:szCs w:val="24"/>
              </w:rPr>
            </w:pPr>
            <w:r w:rsidRPr="00B632E1">
              <w:rPr>
                <w:sz w:val="24"/>
                <w:szCs w:val="24"/>
              </w:rPr>
              <w:lastRenderedPageBreak/>
              <w:t>Коммуникаций с клиентами фиксируются для дальнейшего анализа эффективности этапа Soft.</w:t>
            </w:r>
          </w:p>
        </w:tc>
      </w:tr>
      <w:tr w:rsidR="005F1F90" w:rsidRPr="00B632E1" w:rsidTr="00A27A7B">
        <w:tc>
          <w:tcPr>
            <w:tcW w:w="1980" w:type="dxa"/>
          </w:tcPr>
          <w:p w:rsidR="005F1F90" w:rsidRPr="00B632E1" w:rsidRDefault="005F1F90" w:rsidP="00A27A7B">
            <w:pPr>
              <w:rPr>
                <w:sz w:val="24"/>
                <w:szCs w:val="24"/>
              </w:rPr>
            </w:pPr>
            <w:r w:rsidRPr="00B632E1">
              <w:rPr>
                <w:sz w:val="24"/>
                <w:szCs w:val="24"/>
              </w:rPr>
              <w:t>Hard - collection</w:t>
            </w:r>
          </w:p>
        </w:tc>
        <w:tc>
          <w:tcPr>
            <w:tcW w:w="7365" w:type="dxa"/>
          </w:tcPr>
          <w:p w:rsidR="00660E71" w:rsidRPr="00B632E1" w:rsidRDefault="00660E71" w:rsidP="00A27A7B">
            <w:pPr>
              <w:rPr>
                <w:sz w:val="24"/>
                <w:szCs w:val="24"/>
              </w:rPr>
            </w:pPr>
            <w:r w:rsidRPr="00B632E1">
              <w:rPr>
                <w:sz w:val="24"/>
                <w:szCs w:val="24"/>
              </w:rPr>
              <w:t xml:space="preserve">При смене этапа на Hard, ужесточаются меры, ведутся дополнительные коммуникации с клиентом. </w:t>
            </w:r>
          </w:p>
          <w:p w:rsidR="00660E71" w:rsidRPr="00B632E1" w:rsidRDefault="00660E71" w:rsidP="00A27A7B">
            <w:pPr>
              <w:rPr>
                <w:sz w:val="24"/>
                <w:szCs w:val="24"/>
              </w:rPr>
            </w:pPr>
            <w:r w:rsidRPr="00B632E1">
              <w:rPr>
                <w:sz w:val="24"/>
                <w:szCs w:val="24"/>
              </w:rPr>
              <w:t xml:space="preserve">Система автоматически распределяет клиентов с учетом региона, нагрузки, общей просрочки по портфелю и других параметров. </w:t>
            </w:r>
          </w:p>
          <w:p w:rsidR="00660E71" w:rsidRPr="00B632E1" w:rsidRDefault="00660E71" w:rsidP="00A27A7B">
            <w:pPr>
              <w:rPr>
                <w:sz w:val="24"/>
                <w:szCs w:val="24"/>
              </w:rPr>
            </w:pPr>
            <w:r w:rsidRPr="00B632E1">
              <w:rPr>
                <w:sz w:val="24"/>
                <w:szCs w:val="24"/>
              </w:rPr>
              <w:t xml:space="preserve">Сотруднику группы по анализу продаж и развитию продуктов доступна вся необходимая информация по клиенту с историей взаимодействия для смены этапа при необходимости. </w:t>
            </w:r>
          </w:p>
          <w:p w:rsidR="005F1F90" w:rsidRPr="00B632E1" w:rsidRDefault="00660E71" w:rsidP="00A27A7B">
            <w:pPr>
              <w:rPr>
                <w:sz w:val="24"/>
                <w:szCs w:val="24"/>
                <w:lang w:val="ru-RU"/>
              </w:rPr>
            </w:pPr>
            <w:r w:rsidRPr="00B632E1">
              <w:rPr>
                <w:sz w:val="24"/>
                <w:szCs w:val="24"/>
              </w:rPr>
              <w:t>Коммуникаций с клиентами фиксируются для дальнейшего анализа эффективности этапа Hard.</w:t>
            </w:r>
          </w:p>
        </w:tc>
      </w:tr>
    </w:tbl>
    <w:p w:rsidR="005F1F90" w:rsidRPr="00B632E1" w:rsidRDefault="005F1F90" w:rsidP="005F1F90">
      <w:pPr>
        <w:rPr>
          <w:rFonts w:ascii="Times New Roman" w:hAnsi="Times New Roman" w:cs="Times New Roman"/>
          <w:b/>
          <w:sz w:val="28"/>
          <w:szCs w:val="28"/>
        </w:rPr>
      </w:pPr>
    </w:p>
    <w:p w:rsidR="00660E71" w:rsidRPr="00B632E1" w:rsidRDefault="00660E71" w:rsidP="005F1F90">
      <w:pPr>
        <w:rPr>
          <w:rFonts w:ascii="Times New Roman" w:hAnsi="Times New Roman" w:cs="Times New Roman"/>
          <w:b/>
          <w:sz w:val="28"/>
          <w:szCs w:val="28"/>
        </w:rPr>
      </w:pPr>
    </w:p>
    <w:p w:rsidR="00660E71" w:rsidRPr="00B632E1" w:rsidRDefault="00660E71" w:rsidP="00660E71">
      <w:pPr>
        <w:ind w:left="708" w:firstLine="708"/>
        <w:rPr>
          <w:rFonts w:ascii="Times New Roman" w:hAnsi="Times New Roman" w:cs="Times New Roman"/>
          <w:b/>
          <w:sz w:val="28"/>
          <w:szCs w:val="28"/>
        </w:rPr>
      </w:pPr>
      <w:r w:rsidRPr="00B632E1">
        <w:rPr>
          <w:rFonts w:ascii="Times New Roman" w:hAnsi="Times New Roman" w:cs="Times New Roman"/>
          <w:b/>
          <w:sz w:val="28"/>
          <w:szCs w:val="28"/>
        </w:rPr>
        <w:t>1.2.3.4. Автоматизация рекомендуемых действий</w:t>
      </w:r>
    </w:p>
    <w:p w:rsidR="00660E71" w:rsidRPr="00B632E1" w:rsidRDefault="00660E71" w:rsidP="005F1F90">
      <w:pPr>
        <w:rPr>
          <w:rFonts w:ascii="Times New Roman" w:hAnsi="Times New Roman" w:cs="Times New Roman"/>
          <w:sz w:val="28"/>
          <w:szCs w:val="28"/>
        </w:rPr>
      </w:pPr>
      <w:r w:rsidRPr="00B632E1">
        <w:rPr>
          <w:rFonts w:ascii="Times New Roman" w:hAnsi="Times New Roman" w:cs="Times New Roman"/>
          <w:sz w:val="28"/>
          <w:szCs w:val="28"/>
        </w:rPr>
        <w:t xml:space="preserve">В рамках данного сценария администратором системы производится настройка автоматического отбора клиентов по заданным параметрам и формирование «сигналов» для менеджеров. </w:t>
      </w:r>
    </w:p>
    <w:p w:rsidR="00660E71" w:rsidRPr="00B632E1" w:rsidRDefault="00660E71" w:rsidP="005F1F90">
      <w:pPr>
        <w:rPr>
          <w:rFonts w:ascii="Times New Roman" w:hAnsi="Times New Roman" w:cs="Times New Roman"/>
          <w:b/>
          <w:sz w:val="28"/>
          <w:szCs w:val="28"/>
        </w:rPr>
      </w:pPr>
      <w:r w:rsidRPr="00B632E1">
        <w:rPr>
          <w:rFonts w:ascii="Times New Roman" w:hAnsi="Times New Roman" w:cs="Times New Roman"/>
          <w:sz w:val="28"/>
          <w:szCs w:val="28"/>
        </w:rPr>
        <w:t>Система должна предоставлять инструменты настройки логики отбора в режиме no/low-code без привлечения ИТ-службы.</w:t>
      </w:r>
    </w:p>
    <w:p w:rsidR="005F1F90" w:rsidRPr="00B632E1" w:rsidRDefault="00660E71" w:rsidP="005F1F90">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2383"/>
        <w:gridCol w:w="6962"/>
      </w:tblGrid>
      <w:tr w:rsidR="00660E71" w:rsidRPr="00B632E1" w:rsidTr="00A27A7B">
        <w:tc>
          <w:tcPr>
            <w:tcW w:w="1980" w:type="dxa"/>
          </w:tcPr>
          <w:p w:rsidR="00660E71" w:rsidRPr="00B632E1" w:rsidRDefault="00660E71" w:rsidP="00A27A7B">
            <w:pPr>
              <w:rPr>
                <w:sz w:val="28"/>
                <w:szCs w:val="28"/>
              </w:rPr>
            </w:pPr>
            <w:r w:rsidRPr="00B632E1">
              <w:rPr>
                <w:sz w:val="28"/>
              </w:rPr>
              <w:t>Шаг</w:t>
            </w:r>
          </w:p>
        </w:tc>
        <w:tc>
          <w:tcPr>
            <w:tcW w:w="7365" w:type="dxa"/>
          </w:tcPr>
          <w:p w:rsidR="00660E71" w:rsidRPr="00B632E1" w:rsidRDefault="00660E71" w:rsidP="00A27A7B">
            <w:pPr>
              <w:rPr>
                <w:sz w:val="28"/>
                <w:szCs w:val="28"/>
                <w:lang w:val="ru-RU"/>
              </w:rPr>
            </w:pPr>
            <w:r w:rsidRPr="00B632E1">
              <w:rPr>
                <w:sz w:val="28"/>
                <w:lang w:val="ru-RU"/>
              </w:rPr>
              <w:t>Операции</w:t>
            </w:r>
          </w:p>
        </w:tc>
      </w:tr>
      <w:tr w:rsidR="00660E71" w:rsidRPr="00B632E1" w:rsidTr="00A27A7B">
        <w:tc>
          <w:tcPr>
            <w:tcW w:w="1980" w:type="dxa"/>
          </w:tcPr>
          <w:p w:rsidR="00660E71" w:rsidRPr="00B632E1" w:rsidRDefault="00660E71" w:rsidP="00A27A7B">
            <w:pPr>
              <w:rPr>
                <w:sz w:val="24"/>
                <w:szCs w:val="24"/>
              </w:rPr>
            </w:pPr>
            <w:r w:rsidRPr="00B632E1">
              <w:rPr>
                <w:sz w:val="24"/>
                <w:szCs w:val="24"/>
              </w:rPr>
              <w:t>Определение набора действий/«сигналов»</w:t>
            </w:r>
          </w:p>
        </w:tc>
        <w:tc>
          <w:tcPr>
            <w:tcW w:w="7365" w:type="dxa"/>
          </w:tcPr>
          <w:p w:rsidR="00660E71" w:rsidRPr="00B632E1" w:rsidRDefault="00660E71" w:rsidP="00A27A7B">
            <w:pPr>
              <w:rPr>
                <w:sz w:val="24"/>
                <w:szCs w:val="24"/>
              </w:rPr>
            </w:pPr>
            <w:r w:rsidRPr="00B632E1">
              <w:rPr>
                <w:sz w:val="24"/>
                <w:szCs w:val="24"/>
              </w:rPr>
              <w:t xml:space="preserve">Сотрудник отдела продаж с необходимыми правами доступа настраивает через административный интерфейс набор «сигналов», выбирает необходимые действия и частоту проверки. </w:t>
            </w:r>
          </w:p>
          <w:p w:rsidR="00660E71" w:rsidRPr="00B632E1" w:rsidRDefault="00660E71" w:rsidP="00A27A7B">
            <w:pPr>
              <w:rPr>
                <w:sz w:val="24"/>
                <w:szCs w:val="24"/>
              </w:rPr>
            </w:pPr>
            <w:r w:rsidRPr="00B632E1">
              <w:rPr>
                <w:sz w:val="24"/>
                <w:szCs w:val="24"/>
              </w:rPr>
              <w:t xml:space="preserve">Например: </w:t>
            </w:r>
          </w:p>
          <w:p w:rsidR="00660E71" w:rsidRPr="00B632E1" w:rsidRDefault="00660E71" w:rsidP="00A27A7B">
            <w:pPr>
              <w:rPr>
                <w:sz w:val="24"/>
                <w:szCs w:val="24"/>
              </w:rPr>
            </w:pPr>
            <w:r w:rsidRPr="00B632E1">
              <w:rPr>
                <w:sz w:val="24"/>
                <w:szCs w:val="24"/>
              </w:rPr>
              <w:sym w:font="Symbol" w:char="F0B7"/>
            </w:r>
            <w:r w:rsidRPr="00B632E1">
              <w:rPr>
                <w:sz w:val="24"/>
                <w:szCs w:val="24"/>
              </w:rPr>
              <w:t xml:space="preserve"> Сигнал «Снижение потребления голосового трафика» </w:t>
            </w:r>
          </w:p>
          <w:p w:rsidR="00660E71" w:rsidRPr="00B632E1" w:rsidRDefault="00660E71" w:rsidP="00A27A7B">
            <w:pPr>
              <w:rPr>
                <w:sz w:val="24"/>
                <w:szCs w:val="24"/>
              </w:rPr>
            </w:pPr>
            <w:r w:rsidRPr="00B632E1">
              <w:rPr>
                <w:sz w:val="24"/>
                <w:szCs w:val="24"/>
              </w:rPr>
              <w:sym w:font="Symbol" w:char="F0B7"/>
            </w:r>
            <w:r w:rsidRPr="00B632E1">
              <w:rPr>
                <w:sz w:val="24"/>
                <w:szCs w:val="24"/>
              </w:rPr>
              <w:t xml:space="preserve"> Действие: Информирование ответственного за клиента сотрудника </w:t>
            </w:r>
          </w:p>
          <w:p w:rsidR="00660E71" w:rsidRPr="00B632E1" w:rsidRDefault="00660E71" w:rsidP="00A27A7B">
            <w:pPr>
              <w:rPr>
                <w:sz w:val="24"/>
                <w:szCs w:val="24"/>
              </w:rPr>
            </w:pPr>
            <w:r w:rsidRPr="00B632E1">
              <w:rPr>
                <w:sz w:val="24"/>
                <w:szCs w:val="24"/>
              </w:rPr>
              <w:sym w:font="Symbol" w:char="F0B7"/>
            </w:r>
            <w:r w:rsidRPr="00B632E1">
              <w:rPr>
                <w:sz w:val="24"/>
                <w:szCs w:val="24"/>
              </w:rPr>
              <w:t xml:space="preserve"> Проверка: один рз в неделю </w:t>
            </w:r>
          </w:p>
          <w:p w:rsidR="00660E71" w:rsidRPr="00B632E1" w:rsidRDefault="00660E71" w:rsidP="00A27A7B">
            <w:pPr>
              <w:rPr>
                <w:sz w:val="24"/>
                <w:szCs w:val="24"/>
              </w:rPr>
            </w:pPr>
            <w:r w:rsidRPr="00B632E1">
              <w:rPr>
                <w:sz w:val="24"/>
                <w:szCs w:val="24"/>
              </w:rPr>
              <w:t xml:space="preserve">Возможные, но не единственные, варианты сигналов: </w:t>
            </w:r>
          </w:p>
          <w:p w:rsidR="00660E71" w:rsidRPr="00B632E1" w:rsidRDefault="00660E71" w:rsidP="00A27A7B">
            <w:pPr>
              <w:rPr>
                <w:sz w:val="24"/>
                <w:szCs w:val="24"/>
              </w:rPr>
            </w:pPr>
            <w:r w:rsidRPr="00B632E1">
              <w:rPr>
                <w:sz w:val="24"/>
                <w:szCs w:val="24"/>
              </w:rPr>
              <w:sym w:font="Symbol" w:char="F0B7"/>
            </w:r>
            <w:r w:rsidRPr="00B632E1">
              <w:rPr>
                <w:sz w:val="24"/>
                <w:szCs w:val="24"/>
              </w:rPr>
              <w:t xml:space="preserve"> снижение потребления </w:t>
            </w:r>
          </w:p>
          <w:p w:rsidR="00660E71" w:rsidRPr="00B632E1" w:rsidRDefault="00660E71" w:rsidP="00A27A7B">
            <w:pPr>
              <w:rPr>
                <w:sz w:val="24"/>
                <w:szCs w:val="24"/>
              </w:rPr>
            </w:pPr>
            <w:r w:rsidRPr="00B632E1">
              <w:rPr>
                <w:sz w:val="24"/>
                <w:szCs w:val="24"/>
              </w:rPr>
              <w:sym w:font="Symbol" w:char="F0B7"/>
            </w:r>
            <w:r w:rsidRPr="00B632E1">
              <w:rPr>
                <w:sz w:val="24"/>
                <w:szCs w:val="24"/>
              </w:rPr>
              <w:t xml:space="preserve"> величина задолженности </w:t>
            </w:r>
          </w:p>
          <w:p w:rsidR="00660E71" w:rsidRPr="00B632E1" w:rsidRDefault="00660E71" w:rsidP="00A27A7B">
            <w:pPr>
              <w:rPr>
                <w:sz w:val="24"/>
                <w:szCs w:val="24"/>
              </w:rPr>
            </w:pPr>
            <w:r w:rsidRPr="00B632E1">
              <w:rPr>
                <w:sz w:val="24"/>
                <w:szCs w:val="24"/>
              </w:rPr>
              <w:sym w:font="Symbol" w:char="F0B7"/>
            </w:r>
            <w:r w:rsidRPr="00B632E1">
              <w:rPr>
                <w:sz w:val="24"/>
                <w:szCs w:val="24"/>
              </w:rPr>
              <w:t xml:space="preserve"> рост потребления вне пакетов </w:t>
            </w:r>
          </w:p>
          <w:p w:rsidR="00660E71" w:rsidRPr="00B632E1" w:rsidRDefault="00660E71" w:rsidP="00A27A7B">
            <w:pPr>
              <w:rPr>
                <w:sz w:val="24"/>
                <w:szCs w:val="24"/>
              </w:rPr>
            </w:pPr>
            <w:r w:rsidRPr="00B632E1">
              <w:rPr>
                <w:sz w:val="24"/>
                <w:szCs w:val="24"/>
              </w:rPr>
              <w:sym w:font="Symbol" w:char="F0B7"/>
            </w:r>
            <w:r w:rsidRPr="00B632E1">
              <w:rPr>
                <w:sz w:val="24"/>
                <w:szCs w:val="24"/>
              </w:rPr>
              <w:t xml:space="preserve"> снижение числа активных sim </w:t>
            </w:r>
          </w:p>
          <w:p w:rsidR="00660E71" w:rsidRPr="00B632E1" w:rsidRDefault="00660E71" w:rsidP="00A27A7B">
            <w:pPr>
              <w:rPr>
                <w:sz w:val="24"/>
                <w:szCs w:val="24"/>
              </w:rPr>
            </w:pPr>
            <w:r w:rsidRPr="00B632E1">
              <w:rPr>
                <w:sz w:val="24"/>
                <w:szCs w:val="24"/>
              </w:rPr>
              <w:sym w:font="Symbol" w:char="F0B7"/>
            </w:r>
            <w:r w:rsidRPr="00B632E1">
              <w:rPr>
                <w:sz w:val="24"/>
                <w:szCs w:val="24"/>
              </w:rPr>
              <w:t xml:space="preserve"> перерасход по роумингу</w:t>
            </w:r>
          </w:p>
        </w:tc>
      </w:tr>
      <w:tr w:rsidR="00660E71" w:rsidRPr="00B632E1" w:rsidTr="00A27A7B">
        <w:tc>
          <w:tcPr>
            <w:tcW w:w="1980" w:type="dxa"/>
          </w:tcPr>
          <w:p w:rsidR="00660E71" w:rsidRPr="00B632E1" w:rsidRDefault="00660E71" w:rsidP="00A27A7B">
            <w:pPr>
              <w:rPr>
                <w:sz w:val="24"/>
                <w:szCs w:val="24"/>
              </w:rPr>
            </w:pPr>
            <w:r w:rsidRPr="00B632E1">
              <w:rPr>
                <w:sz w:val="24"/>
                <w:szCs w:val="24"/>
              </w:rPr>
              <w:t>Определение условий отбора клиентов для сигнала пользователем</w:t>
            </w:r>
          </w:p>
        </w:tc>
        <w:tc>
          <w:tcPr>
            <w:tcW w:w="7365" w:type="dxa"/>
          </w:tcPr>
          <w:p w:rsidR="00660E71" w:rsidRPr="00B632E1" w:rsidRDefault="00660E71" w:rsidP="00A27A7B">
            <w:pPr>
              <w:rPr>
                <w:sz w:val="24"/>
                <w:szCs w:val="24"/>
              </w:rPr>
            </w:pPr>
            <w:r w:rsidRPr="00B632E1">
              <w:rPr>
                <w:sz w:val="24"/>
                <w:szCs w:val="24"/>
              </w:rPr>
              <w:t xml:space="preserve">Сотрудник отдела продаж должен иметь интерфейс выбора сегментов клиента по различным параметрам и настройки условий срабатывания сигнала. </w:t>
            </w:r>
          </w:p>
          <w:p w:rsidR="00660E71" w:rsidRPr="00B632E1" w:rsidRDefault="00660E71" w:rsidP="00A27A7B">
            <w:pPr>
              <w:rPr>
                <w:sz w:val="24"/>
                <w:szCs w:val="24"/>
              </w:rPr>
            </w:pPr>
            <w:r w:rsidRPr="00B632E1">
              <w:rPr>
                <w:sz w:val="24"/>
                <w:szCs w:val="24"/>
              </w:rPr>
              <w:t xml:space="preserve">Например: выбрать всех клиентов каждого клиентского менеджера у которых за последний месяц произошло снижение потребления голосового трафика на 25% и более. </w:t>
            </w:r>
          </w:p>
          <w:p w:rsidR="00660E71" w:rsidRPr="00B632E1" w:rsidRDefault="00660E71" w:rsidP="00A27A7B">
            <w:pPr>
              <w:rPr>
                <w:sz w:val="24"/>
                <w:szCs w:val="24"/>
              </w:rPr>
            </w:pPr>
            <w:r w:rsidRPr="00B632E1">
              <w:rPr>
                <w:sz w:val="24"/>
                <w:szCs w:val="24"/>
              </w:rPr>
              <w:t>За условием закрепляется «сигнал», периодичность проверки и действия по реагированию.</w:t>
            </w:r>
          </w:p>
        </w:tc>
      </w:tr>
      <w:tr w:rsidR="00660E71" w:rsidRPr="00B632E1" w:rsidTr="00A27A7B">
        <w:tc>
          <w:tcPr>
            <w:tcW w:w="1980" w:type="dxa"/>
          </w:tcPr>
          <w:p w:rsidR="00660E71" w:rsidRPr="00B632E1" w:rsidRDefault="00660E71" w:rsidP="00A27A7B">
            <w:pPr>
              <w:rPr>
                <w:sz w:val="24"/>
                <w:szCs w:val="24"/>
              </w:rPr>
            </w:pPr>
            <w:r w:rsidRPr="00B632E1">
              <w:rPr>
                <w:sz w:val="24"/>
                <w:szCs w:val="24"/>
              </w:rPr>
              <w:lastRenderedPageBreak/>
              <w:t>Определение условия отбора клиента администратором системы</w:t>
            </w:r>
          </w:p>
        </w:tc>
        <w:tc>
          <w:tcPr>
            <w:tcW w:w="7365" w:type="dxa"/>
          </w:tcPr>
          <w:p w:rsidR="00660E71" w:rsidRPr="00B632E1" w:rsidRDefault="00660E71" w:rsidP="00A27A7B">
            <w:pPr>
              <w:rPr>
                <w:sz w:val="24"/>
                <w:szCs w:val="24"/>
                <w:lang w:val="ru-RU"/>
              </w:rPr>
            </w:pPr>
            <w:r w:rsidRPr="00B632E1">
              <w:rPr>
                <w:sz w:val="24"/>
                <w:szCs w:val="24"/>
              </w:rPr>
              <w:t>Если правил и механик отбора пользователем не достаточно, система должна иметь возможность настройки условий отбора с помощью расширенных механизмов, в том числе с использованием программного кода и/или SQL</w:t>
            </w:r>
          </w:p>
        </w:tc>
      </w:tr>
      <w:tr w:rsidR="00660E71" w:rsidRPr="00B632E1" w:rsidTr="00A27A7B">
        <w:tc>
          <w:tcPr>
            <w:tcW w:w="1980" w:type="dxa"/>
          </w:tcPr>
          <w:p w:rsidR="00660E71" w:rsidRPr="00B632E1" w:rsidRDefault="00660E71" w:rsidP="00A27A7B">
            <w:pPr>
              <w:rPr>
                <w:sz w:val="24"/>
                <w:szCs w:val="24"/>
              </w:rPr>
            </w:pPr>
            <w:r w:rsidRPr="00B632E1">
              <w:rPr>
                <w:sz w:val="24"/>
                <w:szCs w:val="24"/>
              </w:rPr>
              <w:t>Работа с сигналами</w:t>
            </w:r>
          </w:p>
        </w:tc>
        <w:tc>
          <w:tcPr>
            <w:tcW w:w="7365" w:type="dxa"/>
          </w:tcPr>
          <w:p w:rsidR="00660E71" w:rsidRPr="00B632E1" w:rsidRDefault="00660E71" w:rsidP="00A27A7B">
            <w:pPr>
              <w:rPr>
                <w:sz w:val="24"/>
                <w:szCs w:val="24"/>
              </w:rPr>
            </w:pPr>
            <w:r w:rsidRPr="00B632E1">
              <w:rPr>
                <w:sz w:val="24"/>
                <w:szCs w:val="24"/>
              </w:rPr>
              <w:t xml:space="preserve">Сотрудник при работе в CRM-система видит список релевантных сигналов и принимает решение о дальнейшем реагировании или об игнорировании сигнала. </w:t>
            </w:r>
          </w:p>
          <w:p w:rsidR="00660E71" w:rsidRPr="00B632E1" w:rsidRDefault="00660E71" w:rsidP="00A27A7B">
            <w:pPr>
              <w:rPr>
                <w:sz w:val="24"/>
                <w:szCs w:val="24"/>
              </w:rPr>
            </w:pPr>
            <w:r w:rsidRPr="00B632E1">
              <w:rPr>
                <w:sz w:val="24"/>
                <w:szCs w:val="24"/>
              </w:rPr>
              <w:t>Приятое решение сотрудник фиксирует для каждого сигнала</w:t>
            </w:r>
          </w:p>
        </w:tc>
      </w:tr>
    </w:tbl>
    <w:p w:rsidR="005F1F90" w:rsidRPr="00B632E1" w:rsidRDefault="005F1F90" w:rsidP="00AF4310">
      <w:pPr>
        <w:rPr>
          <w:rFonts w:ascii="Times New Roman" w:hAnsi="Times New Roman" w:cs="Times New Roman"/>
          <w:sz w:val="28"/>
          <w:szCs w:val="28"/>
        </w:rPr>
      </w:pPr>
    </w:p>
    <w:p w:rsidR="00660E71" w:rsidRPr="00B632E1" w:rsidRDefault="00660E71" w:rsidP="00660E71">
      <w:pPr>
        <w:ind w:firstLine="708"/>
        <w:rPr>
          <w:rFonts w:ascii="Times New Roman" w:hAnsi="Times New Roman" w:cs="Times New Roman"/>
          <w:b/>
          <w:sz w:val="28"/>
          <w:szCs w:val="28"/>
        </w:rPr>
      </w:pPr>
      <w:r w:rsidRPr="00B632E1">
        <w:rPr>
          <w:rFonts w:ascii="Times New Roman" w:hAnsi="Times New Roman" w:cs="Times New Roman"/>
          <w:b/>
          <w:sz w:val="28"/>
          <w:szCs w:val="28"/>
        </w:rPr>
        <w:t>1.2.4. Группа «Управление обращениями»</w:t>
      </w:r>
    </w:p>
    <w:p w:rsidR="00660E71" w:rsidRPr="00B632E1" w:rsidRDefault="00660E71" w:rsidP="00660E71">
      <w:pPr>
        <w:rPr>
          <w:rFonts w:ascii="Times New Roman" w:hAnsi="Times New Roman" w:cs="Times New Roman"/>
          <w:sz w:val="28"/>
          <w:szCs w:val="28"/>
        </w:rPr>
      </w:pPr>
      <w:r w:rsidRPr="00B632E1">
        <w:rPr>
          <w:rFonts w:ascii="Times New Roman" w:hAnsi="Times New Roman" w:cs="Times New Roman"/>
          <w:sz w:val="28"/>
          <w:szCs w:val="28"/>
        </w:rPr>
        <w:t xml:space="preserve">Все обращения регистрируются в системе и отображаются в карточке клиента. </w:t>
      </w:r>
    </w:p>
    <w:p w:rsidR="00660E71" w:rsidRPr="00B632E1" w:rsidRDefault="00660E71" w:rsidP="00660E71">
      <w:pPr>
        <w:rPr>
          <w:rFonts w:ascii="Times New Roman" w:hAnsi="Times New Roman" w:cs="Times New Roman"/>
          <w:sz w:val="28"/>
          <w:szCs w:val="28"/>
        </w:rPr>
      </w:pPr>
      <w:r w:rsidRPr="00B632E1">
        <w:rPr>
          <w:rFonts w:ascii="Times New Roman" w:hAnsi="Times New Roman" w:cs="Times New Roman"/>
          <w:sz w:val="28"/>
          <w:szCs w:val="28"/>
        </w:rPr>
        <w:t xml:space="preserve">Система позволяет создавать и маршрутизировать заявки из карточки клиента, назначать ответственного за выполнение, контролировать SLA и заводить задачи на обратную коммуникацию любому сотруднику с соответствующими правами доступа </w:t>
      </w:r>
    </w:p>
    <w:p w:rsidR="00660E71" w:rsidRPr="00B632E1" w:rsidRDefault="00660E71" w:rsidP="00660E71">
      <w:pPr>
        <w:rPr>
          <w:rFonts w:ascii="Times New Roman" w:hAnsi="Times New Roman" w:cs="Times New Roman"/>
          <w:b/>
          <w:sz w:val="28"/>
          <w:szCs w:val="28"/>
        </w:rPr>
      </w:pPr>
      <w:r w:rsidRPr="00B632E1">
        <w:rPr>
          <w:rFonts w:ascii="Times New Roman" w:hAnsi="Times New Roman" w:cs="Times New Roman"/>
          <w:sz w:val="28"/>
          <w:szCs w:val="28"/>
        </w:rPr>
        <w:t>Данные собираются для дальнейшего формирования отчётов по типам обращений и их частоте.</w:t>
      </w:r>
    </w:p>
    <w:p w:rsidR="00660E71" w:rsidRPr="00B632E1" w:rsidRDefault="00660E71" w:rsidP="00660E71">
      <w:pPr>
        <w:ind w:left="708" w:firstLine="708"/>
        <w:rPr>
          <w:rFonts w:ascii="Times New Roman" w:hAnsi="Times New Roman" w:cs="Times New Roman"/>
          <w:b/>
          <w:sz w:val="28"/>
          <w:szCs w:val="28"/>
        </w:rPr>
      </w:pPr>
      <w:r w:rsidRPr="00B632E1">
        <w:rPr>
          <w:rFonts w:ascii="Times New Roman" w:hAnsi="Times New Roman" w:cs="Times New Roman"/>
          <w:b/>
          <w:sz w:val="28"/>
          <w:szCs w:val="28"/>
        </w:rPr>
        <w:t>1.2.4.1. Работа с обращениями</w:t>
      </w:r>
    </w:p>
    <w:p w:rsidR="00660E71" w:rsidRPr="00B632E1" w:rsidRDefault="00660E71" w:rsidP="00660E71">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2017"/>
        <w:gridCol w:w="7328"/>
      </w:tblGrid>
      <w:tr w:rsidR="00660E71" w:rsidRPr="00B632E1" w:rsidTr="00A27A7B">
        <w:tc>
          <w:tcPr>
            <w:tcW w:w="1980" w:type="dxa"/>
          </w:tcPr>
          <w:p w:rsidR="00660E71" w:rsidRPr="00B632E1" w:rsidRDefault="00660E71" w:rsidP="00A27A7B">
            <w:pPr>
              <w:rPr>
                <w:sz w:val="28"/>
                <w:szCs w:val="28"/>
              </w:rPr>
            </w:pPr>
            <w:r w:rsidRPr="00B632E1">
              <w:rPr>
                <w:sz w:val="28"/>
              </w:rPr>
              <w:t>Шаг</w:t>
            </w:r>
          </w:p>
        </w:tc>
        <w:tc>
          <w:tcPr>
            <w:tcW w:w="7365" w:type="dxa"/>
          </w:tcPr>
          <w:p w:rsidR="00660E71" w:rsidRPr="00B632E1" w:rsidRDefault="00660E71" w:rsidP="00A27A7B">
            <w:pPr>
              <w:rPr>
                <w:sz w:val="28"/>
                <w:szCs w:val="28"/>
                <w:lang w:val="ru-RU"/>
              </w:rPr>
            </w:pPr>
            <w:r w:rsidRPr="00B632E1">
              <w:rPr>
                <w:sz w:val="28"/>
                <w:lang w:val="ru-RU"/>
              </w:rPr>
              <w:t>Операции</w:t>
            </w:r>
          </w:p>
        </w:tc>
      </w:tr>
      <w:tr w:rsidR="00660E71" w:rsidRPr="00B632E1" w:rsidTr="00A27A7B">
        <w:tc>
          <w:tcPr>
            <w:tcW w:w="1980" w:type="dxa"/>
          </w:tcPr>
          <w:p w:rsidR="00660E71" w:rsidRPr="00B632E1" w:rsidRDefault="00660E71" w:rsidP="00A27A7B">
            <w:pPr>
              <w:rPr>
                <w:sz w:val="24"/>
                <w:szCs w:val="24"/>
              </w:rPr>
            </w:pPr>
            <w:r w:rsidRPr="00B632E1">
              <w:rPr>
                <w:sz w:val="24"/>
              </w:rPr>
              <w:t>Абонентское обслуживание в офисе</w:t>
            </w:r>
          </w:p>
        </w:tc>
        <w:tc>
          <w:tcPr>
            <w:tcW w:w="7365" w:type="dxa"/>
          </w:tcPr>
          <w:p w:rsidR="00660E71" w:rsidRPr="00B632E1" w:rsidRDefault="00660E71" w:rsidP="00A27A7B">
            <w:pPr>
              <w:rPr>
                <w:sz w:val="24"/>
              </w:rPr>
            </w:pPr>
            <w:r w:rsidRPr="00B632E1">
              <w:rPr>
                <w:sz w:val="24"/>
              </w:rPr>
              <w:t xml:space="preserve">Прием и обработка обращений клиентов в офисе - решение стандартных запросов на первой линии. </w:t>
            </w:r>
          </w:p>
          <w:p w:rsidR="00660E71" w:rsidRPr="00B632E1" w:rsidRDefault="00660E71" w:rsidP="00A27A7B">
            <w:pPr>
              <w:rPr>
                <w:sz w:val="24"/>
              </w:rPr>
            </w:pPr>
            <w:r w:rsidRPr="00B632E1">
              <w:rPr>
                <w:sz w:val="24"/>
              </w:rPr>
              <w:t xml:space="preserve">Проводится с использованием рабочих мест Билинга и внесистемными средствами. </w:t>
            </w:r>
          </w:p>
          <w:p w:rsidR="00660E71" w:rsidRPr="00B632E1" w:rsidRDefault="00660E71" w:rsidP="00A27A7B">
            <w:pPr>
              <w:rPr>
                <w:sz w:val="24"/>
              </w:rPr>
            </w:pPr>
            <w:r w:rsidRPr="00B632E1">
              <w:rPr>
                <w:sz w:val="24"/>
              </w:rPr>
              <w:t xml:space="preserve">Для формирования корректной статистики взаимодействия с клиентом необходимо фиксировать факт обращения в офис в системе. </w:t>
            </w:r>
          </w:p>
          <w:p w:rsidR="00660E71" w:rsidRPr="00B632E1" w:rsidRDefault="00660E71" w:rsidP="00A27A7B">
            <w:pPr>
              <w:rPr>
                <w:sz w:val="24"/>
                <w:szCs w:val="24"/>
              </w:rPr>
            </w:pPr>
            <w:r w:rsidRPr="00B632E1">
              <w:rPr>
                <w:sz w:val="24"/>
              </w:rPr>
              <w:t>При невозможности решения вопроса клиента обращение регистрируется в системе и маршрутизируется в группу департамента B2B или к персональному менеджеру в зависимости от тематики обращения, типа клиента и иных параметров.</w:t>
            </w:r>
          </w:p>
        </w:tc>
      </w:tr>
      <w:tr w:rsidR="00660E71" w:rsidRPr="00B632E1" w:rsidTr="00A27A7B">
        <w:tc>
          <w:tcPr>
            <w:tcW w:w="1980" w:type="dxa"/>
          </w:tcPr>
          <w:p w:rsidR="00660E71" w:rsidRPr="00B632E1" w:rsidRDefault="00660E71" w:rsidP="00A27A7B">
            <w:pPr>
              <w:rPr>
                <w:sz w:val="24"/>
                <w:szCs w:val="24"/>
              </w:rPr>
            </w:pPr>
            <w:r w:rsidRPr="00B632E1">
              <w:rPr>
                <w:sz w:val="24"/>
              </w:rPr>
              <w:t>Абонентское обслуживание КЦ B2B</w:t>
            </w:r>
          </w:p>
        </w:tc>
        <w:tc>
          <w:tcPr>
            <w:tcW w:w="7365" w:type="dxa"/>
          </w:tcPr>
          <w:p w:rsidR="00660E71" w:rsidRPr="00B632E1" w:rsidRDefault="00660E71" w:rsidP="00A27A7B">
            <w:pPr>
              <w:rPr>
                <w:sz w:val="24"/>
              </w:rPr>
            </w:pPr>
            <w:r w:rsidRPr="00B632E1">
              <w:rPr>
                <w:sz w:val="24"/>
              </w:rPr>
              <w:t xml:space="preserve">Обработка обращений в Контактном Центре B2B. Оператор в системе видит отображение историю коммуникации (историю обращений), при необходимости проводит идентификацию и обслуживание. </w:t>
            </w:r>
          </w:p>
          <w:p w:rsidR="00660E71" w:rsidRPr="00B632E1" w:rsidRDefault="00660E71" w:rsidP="00A27A7B">
            <w:pPr>
              <w:rPr>
                <w:sz w:val="24"/>
              </w:rPr>
            </w:pPr>
            <w:r w:rsidRPr="00B632E1">
              <w:rPr>
                <w:sz w:val="24"/>
              </w:rPr>
              <w:t xml:space="preserve">Обслуживание оператором КЦ производится в системе, факт обращения и результат коммуникации регистрируется </w:t>
            </w:r>
          </w:p>
          <w:p w:rsidR="00660E71" w:rsidRPr="00B632E1" w:rsidRDefault="00660E71" w:rsidP="00A27A7B">
            <w:pPr>
              <w:rPr>
                <w:sz w:val="24"/>
                <w:szCs w:val="24"/>
              </w:rPr>
            </w:pPr>
            <w:r w:rsidRPr="00B632E1">
              <w:rPr>
                <w:sz w:val="24"/>
              </w:rPr>
              <w:t xml:space="preserve">При невозможности решения вопроса клиента в КЦ обращение регистрируется в системе и маршрутизируется сначала на вторую линию КЦ, а потом, при необходимости, в группу департамента B2B к персональному менеджеру, или в технические подразделения в </w:t>
            </w:r>
            <w:r w:rsidRPr="00B632E1">
              <w:rPr>
                <w:sz w:val="24"/>
              </w:rPr>
              <w:lastRenderedPageBreak/>
              <w:t>зависимости от тематики обращения, типа клиента и иных параметров.</w:t>
            </w:r>
          </w:p>
        </w:tc>
      </w:tr>
      <w:tr w:rsidR="00660E71" w:rsidRPr="00B632E1" w:rsidTr="00A27A7B">
        <w:tc>
          <w:tcPr>
            <w:tcW w:w="1980" w:type="dxa"/>
          </w:tcPr>
          <w:p w:rsidR="00660E71" w:rsidRPr="00B632E1" w:rsidRDefault="00660E71" w:rsidP="00A27A7B">
            <w:pPr>
              <w:rPr>
                <w:sz w:val="24"/>
                <w:szCs w:val="24"/>
              </w:rPr>
            </w:pPr>
            <w:r w:rsidRPr="00B632E1">
              <w:rPr>
                <w:sz w:val="24"/>
              </w:rPr>
              <w:t>Контакт с клиентом в рамках исходящего обзвона</w:t>
            </w:r>
          </w:p>
        </w:tc>
        <w:tc>
          <w:tcPr>
            <w:tcW w:w="7365" w:type="dxa"/>
          </w:tcPr>
          <w:p w:rsidR="00660E71" w:rsidRPr="00B632E1" w:rsidRDefault="00660E71" w:rsidP="00A27A7B">
            <w:pPr>
              <w:rPr>
                <w:sz w:val="24"/>
              </w:rPr>
            </w:pPr>
            <w:r w:rsidRPr="00B632E1">
              <w:rPr>
                <w:sz w:val="24"/>
              </w:rPr>
              <w:t xml:space="preserve">На периодической основе инициируются кампании исходящего обзвона клиентов для исследования удовлетворенности. </w:t>
            </w:r>
          </w:p>
          <w:p w:rsidR="00660E71" w:rsidRPr="00B632E1" w:rsidRDefault="00660E71" w:rsidP="00A27A7B">
            <w:pPr>
              <w:rPr>
                <w:sz w:val="24"/>
              </w:rPr>
            </w:pPr>
            <w:r w:rsidRPr="00B632E1">
              <w:rPr>
                <w:sz w:val="24"/>
              </w:rPr>
              <w:t xml:space="preserve">В случае наличии жалоб или вопросов оператор должен иметь возможность зарегистрировать обращение во время звонка. </w:t>
            </w:r>
          </w:p>
          <w:p w:rsidR="00660E71" w:rsidRPr="00B632E1" w:rsidRDefault="00660E71" w:rsidP="00A27A7B">
            <w:pPr>
              <w:rPr>
                <w:sz w:val="24"/>
                <w:szCs w:val="24"/>
                <w:lang w:val="ru-RU"/>
              </w:rPr>
            </w:pPr>
            <w:r w:rsidRPr="00B632E1">
              <w:rPr>
                <w:sz w:val="24"/>
              </w:rPr>
              <w:t>Данное обращение в дальнейшем должно быть маршрутизировано системой для обработки в ответствующее подразделение</w:t>
            </w:r>
          </w:p>
        </w:tc>
      </w:tr>
      <w:tr w:rsidR="00660E71" w:rsidRPr="00B632E1" w:rsidTr="00A27A7B">
        <w:tc>
          <w:tcPr>
            <w:tcW w:w="1980" w:type="dxa"/>
          </w:tcPr>
          <w:p w:rsidR="00660E71" w:rsidRPr="00B632E1" w:rsidRDefault="00660E71" w:rsidP="00A27A7B">
            <w:pPr>
              <w:rPr>
                <w:sz w:val="24"/>
                <w:szCs w:val="24"/>
              </w:rPr>
            </w:pPr>
            <w:r w:rsidRPr="00B632E1">
              <w:rPr>
                <w:sz w:val="24"/>
              </w:rPr>
              <w:t>Информирование клиента по результату</w:t>
            </w:r>
          </w:p>
        </w:tc>
        <w:tc>
          <w:tcPr>
            <w:tcW w:w="7365" w:type="dxa"/>
          </w:tcPr>
          <w:p w:rsidR="00660E71" w:rsidRPr="00B632E1" w:rsidRDefault="00660E71" w:rsidP="00A27A7B">
            <w:pPr>
              <w:rPr>
                <w:sz w:val="24"/>
                <w:szCs w:val="24"/>
              </w:rPr>
            </w:pPr>
            <w:r w:rsidRPr="00B632E1">
              <w:rPr>
                <w:sz w:val="24"/>
              </w:rPr>
              <w:t>При необходимости коммуникации с клиентом по итогам обработки обращения должна быть возможность отправить смс или совершить телефонный звонок</w:t>
            </w:r>
          </w:p>
        </w:tc>
      </w:tr>
    </w:tbl>
    <w:p w:rsidR="00660E71" w:rsidRPr="00B632E1" w:rsidRDefault="00660E71" w:rsidP="00AF4310">
      <w:pPr>
        <w:rPr>
          <w:rFonts w:ascii="Times New Roman" w:hAnsi="Times New Roman" w:cs="Times New Roman"/>
          <w:sz w:val="28"/>
          <w:szCs w:val="28"/>
        </w:rPr>
      </w:pPr>
    </w:p>
    <w:p w:rsidR="00660E71" w:rsidRPr="00B632E1" w:rsidRDefault="00660E71" w:rsidP="00660E71">
      <w:pPr>
        <w:ind w:firstLine="708"/>
        <w:rPr>
          <w:rFonts w:ascii="Times New Roman" w:hAnsi="Times New Roman" w:cs="Times New Roman"/>
          <w:b/>
          <w:sz w:val="28"/>
          <w:szCs w:val="28"/>
        </w:rPr>
      </w:pPr>
      <w:r w:rsidRPr="00B632E1">
        <w:rPr>
          <w:rFonts w:ascii="Times New Roman" w:hAnsi="Times New Roman" w:cs="Times New Roman"/>
          <w:b/>
          <w:sz w:val="28"/>
          <w:szCs w:val="28"/>
        </w:rPr>
        <w:t>1.2.5. Группа «Анализ и развитие продуктов»</w:t>
      </w:r>
    </w:p>
    <w:p w:rsidR="00660E71" w:rsidRPr="00B632E1" w:rsidRDefault="00660E71" w:rsidP="00660E71">
      <w:pPr>
        <w:rPr>
          <w:rFonts w:ascii="Times New Roman" w:hAnsi="Times New Roman" w:cs="Times New Roman"/>
          <w:sz w:val="28"/>
          <w:szCs w:val="28"/>
        </w:rPr>
      </w:pPr>
      <w:r w:rsidRPr="00B632E1">
        <w:rPr>
          <w:rFonts w:ascii="Times New Roman" w:hAnsi="Times New Roman" w:cs="Times New Roman"/>
          <w:sz w:val="28"/>
          <w:szCs w:val="28"/>
        </w:rPr>
        <w:t xml:space="preserve">Данная подгруппа функций должна быть реализована средствами аналитического модуля решения с минимальным числом запросов в смежные подразделения. </w:t>
      </w:r>
    </w:p>
    <w:p w:rsidR="00660E71" w:rsidRPr="00B632E1" w:rsidRDefault="00660E71" w:rsidP="00660E71">
      <w:pPr>
        <w:rPr>
          <w:rFonts w:ascii="Times New Roman" w:hAnsi="Times New Roman" w:cs="Times New Roman"/>
          <w:sz w:val="28"/>
          <w:szCs w:val="28"/>
        </w:rPr>
      </w:pPr>
      <w:r w:rsidRPr="00B632E1">
        <w:rPr>
          <w:rFonts w:ascii="Times New Roman" w:hAnsi="Times New Roman" w:cs="Times New Roman"/>
          <w:sz w:val="28"/>
          <w:szCs w:val="28"/>
        </w:rPr>
        <w:t xml:space="preserve">Проведение анализа пользователем должно осуществляться в единой системе, без необходимости написания программного, когда и прямой работы с данными в СУБД различных внешних систем. </w:t>
      </w:r>
    </w:p>
    <w:p w:rsidR="00660E71" w:rsidRPr="00B632E1" w:rsidRDefault="00660E71" w:rsidP="00660E71">
      <w:pPr>
        <w:rPr>
          <w:rFonts w:ascii="Times New Roman" w:hAnsi="Times New Roman" w:cs="Times New Roman"/>
          <w:b/>
          <w:sz w:val="28"/>
          <w:szCs w:val="28"/>
        </w:rPr>
      </w:pPr>
      <w:r w:rsidRPr="00B632E1">
        <w:rPr>
          <w:rFonts w:ascii="Times New Roman" w:hAnsi="Times New Roman" w:cs="Times New Roman"/>
          <w:sz w:val="28"/>
          <w:szCs w:val="28"/>
        </w:rPr>
        <w:t>Операции по разработке продуктов, согласованию, внесению в биллинг могут осуществляться вне системы CRM.</w:t>
      </w:r>
    </w:p>
    <w:p w:rsidR="00660E71" w:rsidRPr="00B632E1" w:rsidRDefault="00660E71" w:rsidP="00660E71">
      <w:pPr>
        <w:ind w:left="708" w:firstLine="708"/>
        <w:rPr>
          <w:rFonts w:ascii="Times New Roman" w:hAnsi="Times New Roman" w:cs="Times New Roman"/>
          <w:b/>
          <w:sz w:val="28"/>
          <w:szCs w:val="28"/>
        </w:rPr>
      </w:pPr>
      <w:r w:rsidRPr="00B632E1">
        <w:rPr>
          <w:rFonts w:ascii="Times New Roman" w:hAnsi="Times New Roman" w:cs="Times New Roman"/>
          <w:b/>
          <w:sz w:val="28"/>
          <w:szCs w:val="28"/>
        </w:rPr>
        <w:t>1.2.5.1. Анализ продуктов портфеля</w:t>
      </w:r>
    </w:p>
    <w:p w:rsidR="00660E71" w:rsidRPr="00B632E1" w:rsidRDefault="00660E71" w:rsidP="00660E71">
      <w:pPr>
        <w:rPr>
          <w:rFonts w:ascii="Times New Roman" w:hAnsi="Times New Roman" w:cs="Times New Roman"/>
          <w:sz w:val="28"/>
          <w:szCs w:val="28"/>
        </w:rPr>
      </w:pPr>
      <w:r w:rsidRPr="00B632E1">
        <w:rPr>
          <w:rFonts w:ascii="Times New Roman" w:hAnsi="Times New Roman" w:cs="Times New Roman"/>
          <w:sz w:val="28"/>
          <w:szCs w:val="28"/>
        </w:rPr>
        <w:t xml:space="preserve">Процедура анализа продуктового профиля проводится на периодической основе с целью оптимизации продуктового предложения, модификации существующих продуктов согласно реальной статистике потребления и запросов рынка. </w:t>
      </w:r>
    </w:p>
    <w:p w:rsidR="00660E71" w:rsidRPr="00B632E1" w:rsidRDefault="00660E71" w:rsidP="00660E71">
      <w:pPr>
        <w:rPr>
          <w:rFonts w:ascii="Times New Roman" w:hAnsi="Times New Roman" w:cs="Times New Roman"/>
          <w:sz w:val="28"/>
          <w:szCs w:val="28"/>
        </w:rPr>
      </w:pPr>
      <w:r w:rsidRPr="00B632E1">
        <w:rPr>
          <w:rFonts w:ascii="Times New Roman" w:hAnsi="Times New Roman" w:cs="Times New Roman"/>
          <w:sz w:val="28"/>
          <w:szCs w:val="28"/>
        </w:rPr>
        <w:t xml:space="preserve">Процедура должна проводиться средствами системы и на основании данных о клиенте. </w:t>
      </w:r>
    </w:p>
    <w:p w:rsidR="00660E71" w:rsidRPr="00B632E1" w:rsidRDefault="00660E71" w:rsidP="00660E71">
      <w:pPr>
        <w:rPr>
          <w:rFonts w:ascii="Times New Roman" w:hAnsi="Times New Roman" w:cs="Times New Roman"/>
          <w:sz w:val="28"/>
          <w:szCs w:val="28"/>
        </w:rPr>
      </w:pPr>
      <w:r w:rsidRPr="00B632E1">
        <w:rPr>
          <w:rFonts w:ascii="Times New Roman" w:hAnsi="Times New Roman" w:cs="Times New Roman"/>
          <w:sz w:val="28"/>
          <w:szCs w:val="28"/>
        </w:rPr>
        <w:t xml:space="preserve">Процесс разработки и согласования продукта осуществляется вне CRM системы. </w:t>
      </w:r>
    </w:p>
    <w:p w:rsidR="00660E71" w:rsidRPr="00B632E1" w:rsidRDefault="00660E71" w:rsidP="00660E71">
      <w:pPr>
        <w:rPr>
          <w:rFonts w:ascii="Times New Roman" w:hAnsi="Times New Roman" w:cs="Times New Roman"/>
          <w:sz w:val="28"/>
          <w:szCs w:val="28"/>
        </w:rPr>
      </w:pPr>
      <w:r w:rsidRPr="00B632E1">
        <w:rPr>
          <w:rFonts w:ascii="Times New Roman" w:hAnsi="Times New Roman" w:cs="Times New Roman"/>
          <w:sz w:val="28"/>
          <w:szCs w:val="28"/>
        </w:rPr>
        <w:t>Тарификация клиента по новому или измененному продукту осуществляется билинговой системой</w:t>
      </w:r>
    </w:p>
    <w:p w:rsidR="00660E71" w:rsidRPr="00B632E1" w:rsidRDefault="00660E71" w:rsidP="00660E71">
      <w:pPr>
        <w:rPr>
          <w:rFonts w:ascii="Times New Roman" w:hAnsi="Times New Roman" w:cs="Times New Roman"/>
          <w:sz w:val="28"/>
          <w:szCs w:val="28"/>
        </w:rPr>
      </w:pPr>
      <w:r w:rsidRPr="00B632E1">
        <w:rPr>
          <w:rFonts w:ascii="Times New Roman" w:hAnsi="Times New Roman" w:cs="Times New Roman"/>
          <w:sz w:val="28"/>
          <w:szCs w:val="28"/>
        </w:rPr>
        <w:t>Описание операций сценария</w:t>
      </w:r>
    </w:p>
    <w:tbl>
      <w:tblPr>
        <w:tblStyle w:val="a3"/>
        <w:tblW w:w="0" w:type="auto"/>
        <w:tblLook w:val="04A0" w:firstRow="1" w:lastRow="0" w:firstColumn="1" w:lastColumn="0" w:noHBand="0" w:noVBand="1"/>
      </w:tblPr>
      <w:tblGrid>
        <w:gridCol w:w="1980"/>
        <w:gridCol w:w="7365"/>
      </w:tblGrid>
      <w:tr w:rsidR="00660E71" w:rsidRPr="00B632E1" w:rsidTr="00A27A7B">
        <w:tc>
          <w:tcPr>
            <w:tcW w:w="1980" w:type="dxa"/>
          </w:tcPr>
          <w:p w:rsidR="00660E71" w:rsidRPr="00B632E1" w:rsidRDefault="00660E71" w:rsidP="00A27A7B">
            <w:pPr>
              <w:rPr>
                <w:sz w:val="28"/>
                <w:szCs w:val="28"/>
              </w:rPr>
            </w:pPr>
            <w:r w:rsidRPr="00B632E1">
              <w:rPr>
                <w:sz w:val="28"/>
              </w:rPr>
              <w:t>Шаг</w:t>
            </w:r>
          </w:p>
        </w:tc>
        <w:tc>
          <w:tcPr>
            <w:tcW w:w="7365" w:type="dxa"/>
          </w:tcPr>
          <w:p w:rsidR="00660E71" w:rsidRPr="00B632E1" w:rsidRDefault="00660E71" w:rsidP="00A27A7B">
            <w:pPr>
              <w:rPr>
                <w:sz w:val="28"/>
                <w:szCs w:val="28"/>
                <w:lang w:val="ru-RU"/>
              </w:rPr>
            </w:pPr>
            <w:r w:rsidRPr="00B632E1">
              <w:rPr>
                <w:sz w:val="28"/>
                <w:lang w:val="ru-RU"/>
              </w:rPr>
              <w:t>Операции</w:t>
            </w:r>
          </w:p>
        </w:tc>
      </w:tr>
      <w:tr w:rsidR="00660E71" w:rsidRPr="00B632E1" w:rsidTr="00A27A7B">
        <w:tc>
          <w:tcPr>
            <w:tcW w:w="1980" w:type="dxa"/>
          </w:tcPr>
          <w:p w:rsidR="00660E71" w:rsidRPr="00B632E1" w:rsidRDefault="00A27A7B" w:rsidP="00A27A7B">
            <w:pPr>
              <w:rPr>
                <w:sz w:val="24"/>
                <w:szCs w:val="24"/>
              </w:rPr>
            </w:pPr>
            <w:r w:rsidRPr="00B632E1">
              <w:rPr>
                <w:sz w:val="24"/>
                <w:szCs w:val="24"/>
              </w:rPr>
              <w:t>Формирование аналитического отчета</w:t>
            </w:r>
          </w:p>
        </w:tc>
        <w:tc>
          <w:tcPr>
            <w:tcW w:w="7365" w:type="dxa"/>
          </w:tcPr>
          <w:p w:rsidR="00A27A7B" w:rsidRPr="00B632E1" w:rsidRDefault="00A27A7B" w:rsidP="00A27A7B">
            <w:pPr>
              <w:rPr>
                <w:sz w:val="24"/>
                <w:szCs w:val="24"/>
              </w:rPr>
            </w:pPr>
            <w:r w:rsidRPr="00B632E1">
              <w:rPr>
                <w:sz w:val="24"/>
                <w:szCs w:val="24"/>
              </w:rPr>
              <w:t xml:space="preserve">Менеджер в системе получает информацию по действующим продуктам организации, формирует список организаций с схожими параметрами (похожий продукт, схожее потребление). </w:t>
            </w:r>
          </w:p>
          <w:p w:rsidR="00660E71" w:rsidRPr="00B632E1" w:rsidRDefault="00A27A7B" w:rsidP="00A27A7B">
            <w:pPr>
              <w:rPr>
                <w:sz w:val="24"/>
                <w:szCs w:val="24"/>
              </w:rPr>
            </w:pPr>
            <w:r w:rsidRPr="00B632E1">
              <w:rPr>
                <w:sz w:val="24"/>
                <w:szCs w:val="24"/>
              </w:rPr>
              <w:t>Информация по потреблению в разрезе продуктов должна быть доступна к выгрузке из системы</w:t>
            </w:r>
          </w:p>
        </w:tc>
      </w:tr>
      <w:tr w:rsidR="00660E71" w:rsidRPr="00B632E1" w:rsidTr="00A27A7B">
        <w:tc>
          <w:tcPr>
            <w:tcW w:w="1980" w:type="dxa"/>
          </w:tcPr>
          <w:p w:rsidR="00660E71" w:rsidRPr="00B632E1" w:rsidRDefault="00A27A7B" w:rsidP="00A27A7B">
            <w:pPr>
              <w:rPr>
                <w:sz w:val="24"/>
                <w:szCs w:val="24"/>
              </w:rPr>
            </w:pPr>
            <w:r w:rsidRPr="00B632E1">
              <w:rPr>
                <w:sz w:val="24"/>
                <w:szCs w:val="24"/>
              </w:rPr>
              <w:lastRenderedPageBreak/>
              <w:t>Оценка продукта</w:t>
            </w:r>
          </w:p>
        </w:tc>
        <w:tc>
          <w:tcPr>
            <w:tcW w:w="7365" w:type="dxa"/>
          </w:tcPr>
          <w:p w:rsidR="00A27A7B" w:rsidRPr="00B632E1" w:rsidRDefault="00A27A7B" w:rsidP="00A27A7B">
            <w:pPr>
              <w:rPr>
                <w:sz w:val="24"/>
                <w:szCs w:val="24"/>
              </w:rPr>
            </w:pPr>
            <w:r w:rsidRPr="00B632E1">
              <w:rPr>
                <w:sz w:val="24"/>
                <w:szCs w:val="24"/>
              </w:rPr>
              <w:t xml:space="preserve">Менеджер оценивает, насколько продукт используется в организации, дублируются ли услуги, на сколько продукт актуален. </w:t>
            </w:r>
          </w:p>
          <w:p w:rsidR="00660E71" w:rsidRPr="00B632E1" w:rsidRDefault="00A27A7B" w:rsidP="00A27A7B">
            <w:pPr>
              <w:rPr>
                <w:sz w:val="24"/>
                <w:szCs w:val="24"/>
              </w:rPr>
            </w:pPr>
            <w:r w:rsidRPr="00B632E1">
              <w:rPr>
                <w:sz w:val="24"/>
                <w:szCs w:val="24"/>
              </w:rPr>
              <w:t>Менеджер сопоставляет привлекательность продукта с продуктовой линейкой в портфелях B2B и B2C, а также с продуктами конкурентов.</w:t>
            </w:r>
          </w:p>
        </w:tc>
      </w:tr>
      <w:tr w:rsidR="00660E71" w:rsidRPr="00B632E1" w:rsidTr="00A27A7B">
        <w:tc>
          <w:tcPr>
            <w:tcW w:w="1980" w:type="dxa"/>
          </w:tcPr>
          <w:p w:rsidR="00660E71" w:rsidRPr="00B632E1" w:rsidRDefault="00A27A7B" w:rsidP="00A27A7B">
            <w:pPr>
              <w:rPr>
                <w:sz w:val="24"/>
                <w:szCs w:val="24"/>
              </w:rPr>
            </w:pPr>
            <w:r w:rsidRPr="00B632E1">
              <w:rPr>
                <w:sz w:val="24"/>
                <w:szCs w:val="24"/>
              </w:rPr>
              <w:t>Подготовка решения</w:t>
            </w:r>
          </w:p>
        </w:tc>
        <w:tc>
          <w:tcPr>
            <w:tcW w:w="7365" w:type="dxa"/>
          </w:tcPr>
          <w:p w:rsidR="00660E71" w:rsidRPr="00B632E1" w:rsidRDefault="00A27A7B" w:rsidP="00A27A7B">
            <w:pPr>
              <w:rPr>
                <w:sz w:val="24"/>
                <w:szCs w:val="24"/>
                <w:lang w:val="ru-RU"/>
              </w:rPr>
            </w:pPr>
            <w:r w:rsidRPr="00B632E1">
              <w:rPr>
                <w:sz w:val="24"/>
                <w:szCs w:val="24"/>
              </w:rPr>
              <w:t>На основе собранной информации менеджер готовит предложение по замене продукта, пакета услуг или о специальном предложении.</w:t>
            </w:r>
          </w:p>
        </w:tc>
      </w:tr>
      <w:tr w:rsidR="00660E71" w:rsidRPr="00B632E1" w:rsidTr="00A27A7B">
        <w:tc>
          <w:tcPr>
            <w:tcW w:w="1980" w:type="dxa"/>
          </w:tcPr>
          <w:p w:rsidR="00660E71" w:rsidRPr="00B632E1" w:rsidRDefault="00A27A7B" w:rsidP="00A27A7B">
            <w:pPr>
              <w:rPr>
                <w:sz w:val="24"/>
                <w:szCs w:val="24"/>
              </w:rPr>
            </w:pPr>
            <w:r w:rsidRPr="00B632E1">
              <w:rPr>
                <w:sz w:val="24"/>
                <w:szCs w:val="24"/>
              </w:rPr>
              <w:t>Согласование</w:t>
            </w:r>
          </w:p>
        </w:tc>
        <w:tc>
          <w:tcPr>
            <w:tcW w:w="7365" w:type="dxa"/>
          </w:tcPr>
          <w:p w:rsidR="00660E71" w:rsidRPr="00B632E1" w:rsidRDefault="00A27A7B" w:rsidP="00A27A7B">
            <w:pPr>
              <w:rPr>
                <w:sz w:val="24"/>
                <w:szCs w:val="24"/>
              </w:rPr>
            </w:pPr>
            <w:r w:rsidRPr="00B632E1">
              <w:rPr>
                <w:sz w:val="24"/>
                <w:szCs w:val="24"/>
              </w:rPr>
              <w:t>Выдвинутое предложение проходит этап согласования, отклоняется или дорабатывается.</w:t>
            </w:r>
          </w:p>
        </w:tc>
      </w:tr>
      <w:tr w:rsidR="00A27A7B" w:rsidRPr="00B632E1" w:rsidTr="00A27A7B">
        <w:tc>
          <w:tcPr>
            <w:tcW w:w="1980" w:type="dxa"/>
          </w:tcPr>
          <w:p w:rsidR="00A27A7B" w:rsidRPr="00B632E1" w:rsidRDefault="00A27A7B" w:rsidP="00A27A7B">
            <w:pPr>
              <w:rPr>
                <w:sz w:val="24"/>
                <w:szCs w:val="24"/>
              </w:rPr>
            </w:pPr>
            <w:r w:rsidRPr="00B632E1">
              <w:rPr>
                <w:sz w:val="24"/>
                <w:szCs w:val="24"/>
              </w:rPr>
              <w:t>Внесение изменений</w:t>
            </w:r>
          </w:p>
        </w:tc>
        <w:tc>
          <w:tcPr>
            <w:tcW w:w="7365" w:type="dxa"/>
          </w:tcPr>
          <w:p w:rsidR="00A27A7B" w:rsidRPr="00B632E1" w:rsidRDefault="00A27A7B" w:rsidP="00A27A7B">
            <w:pPr>
              <w:rPr>
                <w:sz w:val="24"/>
                <w:szCs w:val="24"/>
              </w:rPr>
            </w:pPr>
            <w:r w:rsidRPr="00B632E1">
              <w:rPr>
                <w:sz w:val="24"/>
                <w:szCs w:val="24"/>
              </w:rPr>
              <w:t xml:space="preserve">Изменения в продукт вносятся в Биллинг и иные информационные системы. </w:t>
            </w:r>
          </w:p>
          <w:p w:rsidR="00A27A7B" w:rsidRPr="00B632E1" w:rsidRDefault="00A27A7B" w:rsidP="00A27A7B">
            <w:pPr>
              <w:rPr>
                <w:sz w:val="24"/>
                <w:szCs w:val="24"/>
              </w:rPr>
            </w:pPr>
            <w:r w:rsidRPr="00B632E1">
              <w:rPr>
                <w:sz w:val="24"/>
                <w:szCs w:val="24"/>
              </w:rPr>
              <w:t>Новый или измененный продукт становится доступен для формирования КП новым или существующим клиентам</w:t>
            </w:r>
          </w:p>
        </w:tc>
      </w:tr>
    </w:tbl>
    <w:p w:rsidR="00660E71" w:rsidRPr="00B632E1" w:rsidRDefault="00660E71" w:rsidP="00AF4310">
      <w:pPr>
        <w:rPr>
          <w:rFonts w:ascii="Times New Roman" w:hAnsi="Times New Roman" w:cs="Times New Roman"/>
          <w:sz w:val="28"/>
          <w:szCs w:val="28"/>
        </w:rPr>
      </w:pPr>
    </w:p>
    <w:p w:rsidR="00A27A7B" w:rsidRPr="00B632E1" w:rsidRDefault="00A27A7B" w:rsidP="00A27A7B">
      <w:pPr>
        <w:ind w:left="708" w:firstLine="708"/>
        <w:rPr>
          <w:rFonts w:ascii="Times New Roman" w:hAnsi="Times New Roman" w:cs="Times New Roman"/>
          <w:b/>
          <w:sz w:val="28"/>
          <w:szCs w:val="28"/>
        </w:rPr>
      </w:pPr>
      <w:r w:rsidRPr="00B632E1">
        <w:rPr>
          <w:rFonts w:ascii="Times New Roman" w:hAnsi="Times New Roman" w:cs="Times New Roman"/>
          <w:b/>
          <w:sz w:val="28"/>
          <w:szCs w:val="28"/>
        </w:rPr>
        <w:t>1.2.5.2. Разработка нового продукта и актуализация линейки</w:t>
      </w:r>
    </w:p>
    <w:p w:rsidR="00A27A7B" w:rsidRPr="00B632E1" w:rsidRDefault="00A27A7B" w:rsidP="00A27A7B">
      <w:pPr>
        <w:rPr>
          <w:rFonts w:ascii="Times New Roman" w:hAnsi="Times New Roman" w:cs="Times New Roman"/>
          <w:sz w:val="28"/>
          <w:szCs w:val="28"/>
        </w:rPr>
      </w:pPr>
      <w:r w:rsidRPr="00B632E1">
        <w:rPr>
          <w:rFonts w:ascii="Times New Roman" w:hAnsi="Times New Roman" w:cs="Times New Roman"/>
          <w:sz w:val="28"/>
          <w:szCs w:val="28"/>
        </w:rPr>
        <w:t xml:space="preserve">Данные операции проводятся вне системы CRM с использованием аналитически данных из CRM </w:t>
      </w:r>
    </w:p>
    <w:p w:rsidR="00A27A7B" w:rsidRPr="00B632E1" w:rsidRDefault="00A27A7B" w:rsidP="00A27A7B">
      <w:pPr>
        <w:rPr>
          <w:rFonts w:ascii="Times New Roman" w:hAnsi="Times New Roman" w:cs="Times New Roman"/>
          <w:b/>
          <w:sz w:val="28"/>
          <w:szCs w:val="28"/>
        </w:rPr>
      </w:pPr>
      <w:r w:rsidRPr="00B632E1">
        <w:rPr>
          <w:rFonts w:ascii="Times New Roman" w:hAnsi="Times New Roman" w:cs="Times New Roman"/>
          <w:sz w:val="28"/>
          <w:szCs w:val="28"/>
        </w:rPr>
        <w:t>После разработки продукта или модификации информация о новом продукте вносится в CRM системы для корректного выставления КП и формирования аналитических отчетов</w:t>
      </w:r>
    </w:p>
    <w:p w:rsidR="00A27A7B" w:rsidRPr="00B632E1" w:rsidRDefault="00A27A7B" w:rsidP="00AF4310">
      <w:pPr>
        <w:rPr>
          <w:rFonts w:ascii="Times New Roman" w:hAnsi="Times New Roman" w:cs="Times New Roman"/>
          <w:sz w:val="28"/>
          <w:szCs w:val="28"/>
        </w:rPr>
      </w:pPr>
    </w:p>
    <w:p w:rsidR="00A27A7B" w:rsidRPr="00B632E1" w:rsidRDefault="00A27A7B" w:rsidP="00A27A7B">
      <w:pPr>
        <w:pStyle w:val="2"/>
        <w:jc w:val="both"/>
        <w:rPr>
          <w:rFonts w:ascii="Times New Roman" w:hAnsi="Times New Roman" w:cs="Times New Roman"/>
          <w:sz w:val="28"/>
          <w:szCs w:val="28"/>
        </w:rPr>
      </w:pPr>
      <w:bookmarkStart w:id="50" w:name="_Toc234848588"/>
      <w:r w:rsidRPr="00B632E1">
        <w:rPr>
          <w:rFonts w:ascii="Times New Roman" w:hAnsi="Times New Roman" w:cs="Times New Roman"/>
          <w:sz w:val="28"/>
          <w:szCs w:val="28"/>
        </w:rPr>
        <w:t>2. Планируемые к автоматизации процессы сценарии работы Маркетинга</w:t>
      </w:r>
      <w:bookmarkEnd w:id="50"/>
    </w:p>
    <w:p w:rsidR="00A27A7B" w:rsidRPr="00B632E1" w:rsidRDefault="00A27A7B" w:rsidP="00AF4310">
      <w:pPr>
        <w:rPr>
          <w:rFonts w:ascii="Times New Roman" w:hAnsi="Times New Roman" w:cs="Times New Roman"/>
          <w:sz w:val="28"/>
          <w:szCs w:val="28"/>
        </w:rPr>
      </w:pPr>
    </w:p>
    <w:p w:rsidR="00A27A7B" w:rsidRPr="00B632E1" w:rsidRDefault="00A27A7B" w:rsidP="00AF4310">
      <w:pPr>
        <w:rPr>
          <w:rFonts w:ascii="Times New Roman" w:hAnsi="Times New Roman" w:cs="Times New Roman"/>
          <w:sz w:val="28"/>
          <w:szCs w:val="28"/>
        </w:rPr>
      </w:pPr>
      <w:r w:rsidRPr="00B632E1">
        <w:rPr>
          <w:rFonts w:ascii="Times New Roman" w:hAnsi="Times New Roman" w:cs="Times New Roman"/>
          <w:sz w:val="28"/>
          <w:szCs w:val="28"/>
        </w:rPr>
        <w:t xml:space="preserve">В рамках автоматизации задач отдела Маркетинга в системе должен быть реализован следующий перечень высокоуровневых бизнес-процессов: </w:t>
      </w:r>
    </w:p>
    <w:p w:rsidR="00A27A7B" w:rsidRPr="00B632E1" w:rsidRDefault="00A27A7B" w:rsidP="00084CA1">
      <w:pPr>
        <w:pStyle w:val="af2"/>
        <w:numPr>
          <w:ilvl w:val="0"/>
          <w:numId w:val="3"/>
        </w:numPr>
        <w:rPr>
          <w:rFonts w:ascii="Times New Roman" w:hAnsi="Times New Roman" w:cs="Times New Roman"/>
          <w:sz w:val="28"/>
          <w:szCs w:val="28"/>
        </w:rPr>
      </w:pPr>
      <w:r w:rsidRPr="00B632E1">
        <w:rPr>
          <w:rFonts w:ascii="Times New Roman" w:hAnsi="Times New Roman" w:cs="Times New Roman"/>
          <w:sz w:val="28"/>
          <w:szCs w:val="28"/>
        </w:rPr>
        <w:t xml:space="preserve">БП 1 Управление маркетинговой кампанией. </w:t>
      </w:r>
    </w:p>
    <w:p w:rsidR="00A27A7B" w:rsidRPr="00B632E1" w:rsidRDefault="00A27A7B" w:rsidP="00084CA1">
      <w:pPr>
        <w:pStyle w:val="af2"/>
        <w:numPr>
          <w:ilvl w:val="0"/>
          <w:numId w:val="4"/>
        </w:numPr>
        <w:rPr>
          <w:rFonts w:ascii="Times New Roman" w:hAnsi="Times New Roman" w:cs="Times New Roman"/>
          <w:sz w:val="28"/>
          <w:szCs w:val="28"/>
        </w:rPr>
      </w:pPr>
      <w:r w:rsidRPr="00B632E1">
        <w:rPr>
          <w:rFonts w:ascii="Times New Roman" w:hAnsi="Times New Roman" w:cs="Times New Roman"/>
          <w:sz w:val="28"/>
          <w:szCs w:val="28"/>
        </w:rPr>
        <w:t xml:space="preserve">БП 1.2 Формирование концепции кампании. </w:t>
      </w:r>
    </w:p>
    <w:p w:rsidR="00A27A7B" w:rsidRPr="00B632E1" w:rsidRDefault="00A27A7B" w:rsidP="00084CA1">
      <w:pPr>
        <w:pStyle w:val="af2"/>
        <w:numPr>
          <w:ilvl w:val="0"/>
          <w:numId w:val="5"/>
        </w:numPr>
        <w:rPr>
          <w:rFonts w:ascii="Times New Roman" w:hAnsi="Times New Roman" w:cs="Times New Roman"/>
          <w:sz w:val="28"/>
          <w:szCs w:val="28"/>
        </w:rPr>
      </w:pPr>
      <w:r w:rsidRPr="00B632E1">
        <w:rPr>
          <w:rFonts w:ascii="Times New Roman" w:hAnsi="Times New Roman" w:cs="Times New Roman"/>
          <w:sz w:val="28"/>
          <w:szCs w:val="28"/>
        </w:rPr>
        <w:t xml:space="preserve">БП 1.2.1 Концепция охватной кампании </w:t>
      </w:r>
    </w:p>
    <w:p w:rsidR="00A27A7B" w:rsidRPr="00B632E1" w:rsidRDefault="00A27A7B" w:rsidP="00084CA1">
      <w:pPr>
        <w:pStyle w:val="af2"/>
        <w:numPr>
          <w:ilvl w:val="0"/>
          <w:numId w:val="5"/>
        </w:numPr>
        <w:rPr>
          <w:rFonts w:ascii="Times New Roman" w:hAnsi="Times New Roman" w:cs="Times New Roman"/>
          <w:sz w:val="28"/>
          <w:szCs w:val="28"/>
        </w:rPr>
      </w:pPr>
      <w:r w:rsidRPr="00B632E1">
        <w:rPr>
          <w:rFonts w:ascii="Times New Roman" w:hAnsi="Times New Roman" w:cs="Times New Roman"/>
          <w:sz w:val="28"/>
          <w:szCs w:val="28"/>
        </w:rPr>
        <w:t xml:space="preserve">БП 1.2.2 Концепция целевой кампании </w:t>
      </w:r>
    </w:p>
    <w:p w:rsidR="00A27A7B" w:rsidRPr="00B632E1" w:rsidRDefault="00A27A7B" w:rsidP="00084CA1">
      <w:pPr>
        <w:pStyle w:val="af2"/>
        <w:numPr>
          <w:ilvl w:val="0"/>
          <w:numId w:val="6"/>
        </w:numPr>
        <w:rPr>
          <w:rFonts w:ascii="Times New Roman" w:hAnsi="Times New Roman" w:cs="Times New Roman"/>
          <w:sz w:val="28"/>
          <w:szCs w:val="28"/>
        </w:rPr>
      </w:pPr>
      <w:r w:rsidRPr="00B632E1">
        <w:rPr>
          <w:rFonts w:ascii="Times New Roman" w:hAnsi="Times New Roman" w:cs="Times New Roman"/>
          <w:sz w:val="28"/>
          <w:szCs w:val="28"/>
        </w:rPr>
        <w:t xml:space="preserve">БП 1.3 Проектирование кампании. </w:t>
      </w:r>
    </w:p>
    <w:p w:rsidR="00A27A7B" w:rsidRPr="00B632E1" w:rsidRDefault="00A27A7B" w:rsidP="00084CA1">
      <w:pPr>
        <w:pStyle w:val="af2"/>
        <w:numPr>
          <w:ilvl w:val="0"/>
          <w:numId w:val="7"/>
        </w:numPr>
        <w:rPr>
          <w:rFonts w:ascii="Times New Roman" w:hAnsi="Times New Roman" w:cs="Times New Roman"/>
          <w:sz w:val="28"/>
          <w:szCs w:val="28"/>
        </w:rPr>
      </w:pPr>
      <w:r w:rsidRPr="00B632E1">
        <w:rPr>
          <w:rFonts w:ascii="Times New Roman" w:hAnsi="Times New Roman" w:cs="Times New Roman"/>
          <w:sz w:val="28"/>
          <w:szCs w:val="28"/>
        </w:rPr>
        <w:t xml:space="preserve">БП 1.3.1 Сегментация клиентской базы для целевой кампании </w:t>
      </w:r>
    </w:p>
    <w:p w:rsidR="00A27A7B" w:rsidRPr="00B632E1" w:rsidRDefault="00A27A7B" w:rsidP="00084CA1">
      <w:pPr>
        <w:pStyle w:val="af2"/>
        <w:numPr>
          <w:ilvl w:val="0"/>
          <w:numId w:val="7"/>
        </w:numPr>
        <w:rPr>
          <w:rFonts w:ascii="Times New Roman" w:hAnsi="Times New Roman" w:cs="Times New Roman"/>
          <w:sz w:val="28"/>
          <w:szCs w:val="28"/>
        </w:rPr>
      </w:pPr>
      <w:r w:rsidRPr="00B632E1">
        <w:rPr>
          <w:rFonts w:ascii="Times New Roman" w:hAnsi="Times New Roman" w:cs="Times New Roman"/>
          <w:sz w:val="28"/>
          <w:szCs w:val="28"/>
        </w:rPr>
        <w:t xml:space="preserve">БП 1.3.2 Проектирование шагов коммуникации целевой кампании </w:t>
      </w:r>
    </w:p>
    <w:p w:rsidR="00A27A7B" w:rsidRPr="00B632E1" w:rsidRDefault="00A27A7B" w:rsidP="00084CA1">
      <w:pPr>
        <w:pStyle w:val="af2"/>
        <w:numPr>
          <w:ilvl w:val="0"/>
          <w:numId w:val="7"/>
        </w:numPr>
        <w:rPr>
          <w:rFonts w:ascii="Times New Roman" w:hAnsi="Times New Roman" w:cs="Times New Roman"/>
          <w:sz w:val="28"/>
          <w:szCs w:val="28"/>
        </w:rPr>
      </w:pPr>
      <w:r w:rsidRPr="00B632E1">
        <w:rPr>
          <w:rFonts w:ascii="Times New Roman" w:hAnsi="Times New Roman" w:cs="Times New Roman"/>
          <w:sz w:val="28"/>
          <w:szCs w:val="28"/>
        </w:rPr>
        <w:t xml:space="preserve">БП 1.3.3 Медиа-планирование охватной кампании </w:t>
      </w:r>
    </w:p>
    <w:p w:rsidR="00A27A7B" w:rsidRPr="00B632E1" w:rsidRDefault="00A27A7B" w:rsidP="00084CA1">
      <w:pPr>
        <w:pStyle w:val="af2"/>
        <w:numPr>
          <w:ilvl w:val="0"/>
          <w:numId w:val="7"/>
        </w:numPr>
        <w:rPr>
          <w:rFonts w:ascii="Times New Roman" w:hAnsi="Times New Roman" w:cs="Times New Roman"/>
          <w:sz w:val="28"/>
          <w:szCs w:val="28"/>
        </w:rPr>
      </w:pPr>
      <w:r w:rsidRPr="00B632E1">
        <w:rPr>
          <w:rFonts w:ascii="Times New Roman" w:hAnsi="Times New Roman" w:cs="Times New Roman"/>
          <w:sz w:val="28"/>
          <w:szCs w:val="28"/>
        </w:rPr>
        <w:t xml:space="preserve">БП 1.3.4 Планирование бюджета кампании </w:t>
      </w:r>
    </w:p>
    <w:p w:rsidR="00A27A7B" w:rsidRPr="00B632E1" w:rsidRDefault="00A27A7B" w:rsidP="00084CA1">
      <w:pPr>
        <w:pStyle w:val="af2"/>
        <w:numPr>
          <w:ilvl w:val="0"/>
          <w:numId w:val="7"/>
        </w:numPr>
        <w:rPr>
          <w:rFonts w:ascii="Times New Roman" w:hAnsi="Times New Roman" w:cs="Times New Roman"/>
          <w:sz w:val="28"/>
          <w:szCs w:val="28"/>
        </w:rPr>
      </w:pPr>
      <w:r w:rsidRPr="00B632E1">
        <w:rPr>
          <w:rFonts w:ascii="Times New Roman" w:hAnsi="Times New Roman" w:cs="Times New Roman"/>
          <w:sz w:val="28"/>
          <w:szCs w:val="28"/>
        </w:rPr>
        <w:t xml:space="preserve">БП 1.3.5 Согласование кампании и бюджета </w:t>
      </w:r>
    </w:p>
    <w:p w:rsidR="00A27A7B" w:rsidRPr="00B632E1" w:rsidRDefault="00A27A7B" w:rsidP="00084CA1">
      <w:pPr>
        <w:pStyle w:val="af2"/>
        <w:numPr>
          <w:ilvl w:val="0"/>
          <w:numId w:val="8"/>
        </w:numPr>
        <w:rPr>
          <w:rFonts w:ascii="Times New Roman" w:hAnsi="Times New Roman" w:cs="Times New Roman"/>
          <w:sz w:val="28"/>
          <w:szCs w:val="28"/>
        </w:rPr>
      </w:pPr>
      <w:r w:rsidRPr="00B632E1">
        <w:rPr>
          <w:rFonts w:ascii="Times New Roman" w:hAnsi="Times New Roman" w:cs="Times New Roman"/>
          <w:sz w:val="28"/>
          <w:szCs w:val="28"/>
        </w:rPr>
        <w:t xml:space="preserve">БП 1.4 Исполнение кампании. </w:t>
      </w:r>
    </w:p>
    <w:p w:rsidR="00A27A7B" w:rsidRPr="00B632E1" w:rsidRDefault="00A27A7B" w:rsidP="00084CA1">
      <w:pPr>
        <w:pStyle w:val="af2"/>
        <w:numPr>
          <w:ilvl w:val="0"/>
          <w:numId w:val="9"/>
        </w:numPr>
        <w:rPr>
          <w:rFonts w:ascii="Times New Roman" w:hAnsi="Times New Roman" w:cs="Times New Roman"/>
          <w:sz w:val="28"/>
          <w:szCs w:val="28"/>
        </w:rPr>
      </w:pPr>
      <w:r w:rsidRPr="00B632E1">
        <w:rPr>
          <w:rFonts w:ascii="Times New Roman" w:hAnsi="Times New Roman" w:cs="Times New Roman"/>
          <w:sz w:val="28"/>
          <w:szCs w:val="28"/>
        </w:rPr>
        <w:t xml:space="preserve">БП 1.4.1 Мониторинг кампании </w:t>
      </w:r>
    </w:p>
    <w:p w:rsidR="00A27A7B" w:rsidRPr="00B632E1" w:rsidRDefault="00A27A7B" w:rsidP="00084CA1">
      <w:pPr>
        <w:pStyle w:val="af2"/>
        <w:numPr>
          <w:ilvl w:val="0"/>
          <w:numId w:val="9"/>
        </w:numPr>
        <w:rPr>
          <w:rFonts w:ascii="Times New Roman" w:hAnsi="Times New Roman" w:cs="Times New Roman"/>
          <w:sz w:val="28"/>
          <w:szCs w:val="28"/>
        </w:rPr>
      </w:pPr>
      <w:r w:rsidRPr="00B632E1">
        <w:rPr>
          <w:rFonts w:ascii="Times New Roman" w:hAnsi="Times New Roman" w:cs="Times New Roman"/>
          <w:sz w:val="28"/>
          <w:szCs w:val="28"/>
        </w:rPr>
        <w:t xml:space="preserve">БП 1.4.2 Сбор откликов </w:t>
      </w:r>
    </w:p>
    <w:p w:rsidR="00A27A7B" w:rsidRPr="00B632E1" w:rsidRDefault="00A27A7B" w:rsidP="00084CA1">
      <w:pPr>
        <w:pStyle w:val="af2"/>
        <w:numPr>
          <w:ilvl w:val="0"/>
          <w:numId w:val="10"/>
        </w:numPr>
        <w:rPr>
          <w:rFonts w:ascii="Times New Roman" w:hAnsi="Times New Roman" w:cs="Times New Roman"/>
          <w:sz w:val="28"/>
          <w:szCs w:val="28"/>
        </w:rPr>
      </w:pPr>
      <w:r w:rsidRPr="00B632E1">
        <w:rPr>
          <w:rFonts w:ascii="Times New Roman" w:hAnsi="Times New Roman" w:cs="Times New Roman"/>
          <w:sz w:val="28"/>
          <w:szCs w:val="28"/>
        </w:rPr>
        <w:t xml:space="preserve">БП 1.5 Анализ кампании (постанализ). </w:t>
      </w:r>
    </w:p>
    <w:p w:rsidR="00A27A7B" w:rsidRPr="00B632E1" w:rsidRDefault="00A27A7B" w:rsidP="00084CA1">
      <w:pPr>
        <w:pStyle w:val="af2"/>
        <w:numPr>
          <w:ilvl w:val="0"/>
          <w:numId w:val="11"/>
        </w:numPr>
        <w:rPr>
          <w:rFonts w:ascii="Times New Roman" w:hAnsi="Times New Roman" w:cs="Times New Roman"/>
          <w:sz w:val="28"/>
          <w:szCs w:val="28"/>
        </w:rPr>
      </w:pPr>
      <w:r w:rsidRPr="00B632E1">
        <w:rPr>
          <w:rFonts w:ascii="Times New Roman" w:hAnsi="Times New Roman" w:cs="Times New Roman"/>
          <w:sz w:val="28"/>
          <w:szCs w:val="28"/>
        </w:rPr>
        <w:lastRenderedPageBreak/>
        <w:t>БП 2 Анализ маркетинговой активности (все кампании + данные витрины)</w:t>
      </w:r>
    </w:p>
    <w:p w:rsidR="00A27A7B" w:rsidRPr="00B632E1" w:rsidRDefault="00A27A7B" w:rsidP="00A27A7B">
      <w:pPr>
        <w:pStyle w:val="3"/>
        <w:jc w:val="both"/>
        <w:rPr>
          <w:rFonts w:ascii="Times New Roman" w:hAnsi="Times New Roman" w:cs="Times New Roman"/>
          <w:sz w:val="28"/>
          <w:szCs w:val="28"/>
        </w:rPr>
      </w:pPr>
      <w:bookmarkStart w:id="51" w:name="_Toc234848589"/>
      <w:r w:rsidRPr="00B632E1">
        <w:rPr>
          <w:rFonts w:ascii="Times New Roman" w:hAnsi="Times New Roman" w:cs="Times New Roman"/>
          <w:sz w:val="28"/>
          <w:szCs w:val="28"/>
        </w:rPr>
        <w:t>2.1 Диаграммы и описания процессов</w:t>
      </w:r>
      <w:bookmarkEnd w:id="51"/>
    </w:p>
    <w:p w:rsidR="00A27A7B" w:rsidRPr="00B632E1" w:rsidRDefault="00A27A7B" w:rsidP="00A27A7B"/>
    <w:p w:rsidR="00A27A7B" w:rsidRPr="00B632E1" w:rsidRDefault="00363B98" w:rsidP="00A27A7B">
      <w:pPr>
        <w:ind w:firstLine="708"/>
        <w:rPr>
          <w:rFonts w:ascii="Times New Roman" w:hAnsi="Times New Roman" w:cs="Times New Roman"/>
          <w:b/>
          <w:sz w:val="28"/>
          <w:szCs w:val="28"/>
        </w:rPr>
      </w:pPr>
      <w:r w:rsidRPr="00B632E1">
        <w:rPr>
          <w:rFonts w:ascii="Times New Roman" w:hAnsi="Times New Roman" w:cs="Times New Roman"/>
          <w:b/>
          <w:sz w:val="28"/>
          <w:szCs w:val="28"/>
        </w:rPr>
        <w:t>2.1.1. БП 1 Управление маркетинговой компанией.</w:t>
      </w:r>
    </w:p>
    <w:p w:rsidR="00363B98" w:rsidRPr="00B632E1" w:rsidRDefault="00363B98" w:rsidP="00363B98">
      <w:pPr>
        <w:rPr>
          <w:rFonts w:ascii="Times New Roman" w:hAnsi="Times New Roman" w:cs="Times New Roman"/>
          <w:b/>
          <w:sz w:val="28"/>
          <w:szCs w:val="28"/>
        </w:rPr>
      </w:pPr>
    </w:p>
    <w:p w:rsidR="00363B98" w:rsidRPr="00B632E1" w:rsidRDefault="00363B98" w:rsidP="00363B98">
      <w:pPr>
        <w:rPr>
          <w:rFonts w:ascii="Times New Roman" w:hAnsi="Times New Roman" w:cs="Times New Roman"/>
          <w:b/>
          <w:sz w:val="28"/>
          <w:szCs w:val="28"/>
        </w:rPr>
      </w:pPr>
      <w:r w:rsidRPr="00B632E1">
        <w:rPr>
          <w:rFonts w:ascii="Times New Roman" w:hAnsi="Times New Roman" w:cs="Times New Roman"/>
          <w:b/>
          <w:noProof/>
          <w:sz w:val="28"/>
          <w:szCs w:val="28"/>
          <w:lang w:eastAsia="ru-RU"/>
        </w:rPr>
        <w:drawing>
          <wp:inline distT="0" distB="0" distL="0" distR="0">
            <wp:extent cx="5762625" cy="790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нимок экрана (19).png"/>
                    <pic:cNvPicPr/>
                  </pic:nvPicPr>
                  <pic:blipFill rotWithShape="1">
                    <a:blip r:embed="rId8" cstate="print">
                      <a:extLst>
                        <a:ext uri="{28A0092B-C50C-407E-A947-70E740481C1C}">
                          <a14:useLocalDpi xmlns:a14="http://schemas.microsoft.com/office/drawing/2010/main" val="0"/>
                        </a:ext>
                      </a:extLst>
                    </a:blip>
                    <a:srcRect l="1283" t="24516" r="1710" b="51824"/>
                    <a:stretch/>
                  </pic:blipFill>
                  <pic:spPr bwMode="auto">
                    <a:xfrm>
                      <a:off x="0" y="0"/>
                      <a:ext cx="5762625" cy="790575"/>
                    </a:xfrm>
                    <a:prstGeom prst="rect">
                      <a:avLst/>
                    </a:prstGeom>
                    <a:ln>
                      <a:noFill/>
                    </a:ln>
                    <a:extLst>
                      <a:ext uri="{53640926-AAD7-44D8-BBD7-CCE9431645EC}">
                        <a14:shadowObscured xmlns:a14="http://schemas.microsoft.com/office/drawing/2010/main"/>
                      </a:ext>
                    </a:extLst>
                  </pic:spPr>
                </pic:pic>
              </a:graphicData>
            </a:graphic>
          </wp:inline>
        </w:drawing>
      </w:r>
    </w:p>
    <w:p w:rsidR="00A27A7B" w:rsidRPr="00B632E1" w:rsidRDefault="00363B98" w:rsidP="00A27A7B">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363B98" w:rsidRPr="00B632E1" w:rsidTr="00A16A95">
        <w:tc>
          <w:tcPr>
            <w:tcW w:w="1980" w:type="dxa"/>
          </w:tcPr>
          <w:p w:rsidR="00363B98" w:rsidRPr="00B632E1" w:rsidRDefault="00363B98" w:rsidP="00A16A95">
            <w:pPr>
              <w:rPr>
                <w:sz w:val="28"/>
                <w:szCs w:val="28"/>
              </w:rPr>
            </w:pPr>
            <w:r w:rsidRPr="00B632E1">
              <w:rPr>
                <w:sz w:val="28"/>
              </w:rPr>
              <w:t>Шаг</w:t>
            </w:r>
          </w:p>
        </w:tc>
        <w:tc>
          <w:tcPr>
            <w:tcW w:w="7365" w:type="dxa"/>
          </w:tcPr>
          <w:p w:rsidR="00363B98" w:rsidRPr="00B632E1" w:rsidRDefault="00363B98" w:rsidP="00A16A95">
            <w:pPr>
              <w:rPr>
                <w:sz w:val="28"/>
                <w:szCs w:val="28"/>
                <w:lang w:val="ru-RU"/>
              </w:rPr>
            </w:pPr>
            <w:r w:rsidRPr="00B632E1">
              <w:rPr>
                <w:sz w:val="28"/>
                <w:lang w:val="ru-RU"/>
              </w:rPr>
              <w:t>Операции</w:t>
            </w:r>
          </w:p>
        </w:tc>
      </w:tr>
      <w:tr w:rsidR="00363B98" w:rsidRPr="00B632E1" w:rsidTr="00A16A95">
        <w:tc>
          <w:tcPr>
            <w:tcW w:w="1980" w:type="dxa"/>
          </w:tcPr>
          <w:p w:rsidR="00363B98" w:rsidRPr="00B632E1" w:rsidRDefault="00363B98" w:rsidP="00A16A95">
            <w:pPr>
              <w:rPr>
                <w:sz w:val="24"/>
                <w:szCs w:val="24"/>
              </w:rPr>
            </w:pPr>
            <w:r w:rsidRPr="00B632E1">
              <w:rPr>
                <w:sz w:val="24"/>
                <w:szCs w:val="24"/>
              </w:rPr>
              <w:t>Формирование концепции</w:t>
            </w:r>
          </w:p>
        </w:tc>
        <w:tc>
          <w:tcPr>
            <w:tcW w:w="7365" w:type="dxa"/>
          </w:tcPr>
          <w:p w:rsidR="00363B98" w:rsidRPr="00B632E1" w:rsidRDefault="00363B98" w:rsidP="00A16A95">
            <w:pPr>
              <w:rPr>
                <w:sz w:val="24"/>
                <w:szCs w:val="24"/>
              </w:rPr>
            </w:pPr>
            <w:r w:rsidRPr="00B632E1">
              <w:rPr>
                <w:sz w:val="24"/>
                <w:szCs w:val="24"/>
              </w:rPr>
              <w:t xml:space="preserve">На этом этапе формулируются цели кампании, определяется сегмент клиентов, подбираются каналы коммуникаций (SMS, Email, звонок, Telegram, цифровые каналы и др.). </w:t>
            </w:r>
          </w:p>
          <w:p w:rsidR="00363B98" w:rsidRPr="00B632E1" w:rsidRDefault="00363B98" w:rsidP="00A16A95">
            <w:pPr>
              <w:rPr>
                <w:sz w:val="24"/>
                <w:szCs w:val="24"/>
              </w:rPr>
            </w:pPr>
            <w:r w:rsidRPr="00B632E1">
              <w:rPr>
                <w:sz w:val="24"/>
                <w:szCs w:val="24"/>
              </w:rPr>
              <w:t>Также устанавливаются сроки проведения кампании, назначаются ответственные сотрудники, задаются KPI.</w:t>
            </w:r>
          </w:p>
        </w:tc>
      </w:tr>
      <w:tr w:rsidR="00363B98" w:rsidRPr="00B632E1" w:rsidTr="00A16A95">
        <w:tc>
          <w:tcPr>
            <w:tcW w:w="1980" w:type="dxa"/>
          </w:tcPr>
          <w:p w:rsidR="00363B98" w:rsidRPr="00B632E1" w:rsidRDefault="00363B98" w:rsidP="00A16A95">
            <w:pPr>
              <w:rPr>
                <w:sz w:val="24"/>
                <w:szCs w:val="24"/>
              </w:rPr>
            </w:pPr>
            <w:r w:rsidRPr="00B632E1">
              <w:rPr>
                <w:sz w:val="24"/>
                <w:szCs w:val="24"/>
              </w:rPr>
              <w:t>Проектирование кампании</w:t>
            </w:r>
          </w:p>
        </w:tc>
        <w:tc>
          <w:tcPr>
            <w:tcW w:w="7365" w:type="dxa"/>
          </w:tcPr>
          <w:p w:rsidR="00363B98" w:rsidRPr="00B632E1" w:rsidRDefault="00363B98" w:rsidP="00A16A95">
            <w:pPr>
              <w:rPr>
                <w:sz w:val="24"/>
                <w:szCs w:val="24"/>
              </w:rPr>
            </w:pPr>
            <w:r w:rsidRPr="00B632E1">
              <w:rPr>
                <w:sz w:val="24"/>
                <w:szCs w:val="24"/>
              </w:rPr>
              <w:t xml:space="preserve">На основе подготовленной концепции создаётся структура кампании в CRM. </w:t>
            </w:r>
          </w:p>
          <w:p w:rsidR="00363B98" w:rsidRPr="00B632E1" w:rsidRDefault="00363B98" w:rsidP="00A16A95">
            <w:pPr>
              <w:rPr>
                <w:sz w:val="24"/>
                <w:szCs w:val="24"/>
              </w:rPr>
            </w:pPr>
            <w:r w:rsidRPr="00B632E1">
              <w:rPr>
                <w:sz w:val="24"/>
                <w:szCs w:val="24"/>
              </w:rPr>
              <w:t xml:space="preserve">Формируются клиентские выборки по заданным критериям, настраиваются шаблоны сообщений для всех каналов, задаются правила запуска и маршруты откликов. </w:t>
            </w:r>
          </w:p>
          <w:p w:rsidR="00363B98" w:rsidRPr="00B632E1" w:rsidRDefault="00363B98" w:rsidP="00A16A95">
            <w:pPr>
              <w:rPr>
                <w:sz w:val="24"/>
                <w:szCs w:val="24"/>
              </w:rPr>
            </w:pPr>
            <w:r w:rsidRPr="00B632E1">
              <w:rPr>
                <w:sz w:val="24"/>
                <w:szCs w:val="24"/>
              </w:rPr>
              <w:t xml:space="preserve">На данном этапе также определяется бюджет кампании. Проверяется отсутствие пересечений с другими кампаниями. </w:t>
            </w:r>
          </w:p>
          <w:p w:rsidR="00363B98" w:rsidRPr="00B632E1" w:rsidRDefault="00363B98" w:rsidP="00A16A95">
            <w:pPr>
              <w:rPr>
                <w:sz w:val="24"/>
                <w:szCs w:val="24"/>
              </w:rPr>
            </w:pPr>
            <w:r w:rsidRPr="00B632E1">
              <w:rPr>
                <w:sz w:val="24"/>
                <w:szCs w:val="24"/>
              </w:rPr>
              <w:t>После утверждения с ответственными лицами, кампания готовится к запуску.</w:t>
            </w:r>
          </w:p>
        </w:tc>
      </w:tr>
      <w:tr w:rsidR="00363B98" w:rsidRPr="00B632E1" w:rsidTr="00A16A95">
        <w:tc>
          <w:tcPr>
            <w:tcW w:w="1980" w:type="dxa"/>
          </w:tcPr>
          <w:p w:rsidR="00363B98" w:rsidRPr="00B632E1" w:rsidRDefault="00363B98" w:rsidP="00A16A95">
            <w:pPr>
              <w:rPr>
                <w:sz w:val="24"/>
                <w:szCs w:val="24"/>
              </w:rPr>
            </w:pPr>
            <w:r w:rsidRPr="00B632E1">
              <w:rPr>
                <w:sz w:val="24"/>
                <w:szCs w:val="24"/>
              </w:rPr>
              <w:t>Исполнение кампании</w:t>
            </w:r>
          </w:p>
        </w:tc>
        <w:tc>
          <w:tcPr>
            <w:tcW w:w="7365" w:type="dxa"/>
          </w:tcPr>
          <w:p w:rsidR="00363B98" w:rsidRPr="00B632E1" w:rsidRDefault="00363B98" w:rsidP="00A16A95">
            <w:pPr>
              <w:rPr>
                <w:sz w:val="24"/>
                <w:szCs w:val="24"/>
              </w:rPr>
            </w:pPr>
            <w:r w:rsidRPr="00B632E1">
              <w:rPr>
                <w:sz w:val="24"/>
                <w:szCs w:val="24"/>
              </w:rPr>
              <w:t xml:space="preserve">Операторы и менеджеры уведомляются о параметрах текущей кампании, при необходимости для них создаются задачи. </w:t>
            </w:r>
          </w:p>
          <w:p w:rsidR="00363B98" w:rsidRPr="00B632E1" w:rsidRDefault="00363B98" w:rsidP="00A16A95">
            <w:pPr>
              <w:rPr>
                <w:sz w:val="24"/>
                <w:szCs w:val="24"/>
              </w:rPr>
            </w:pPr>
            <w:r w:rsidRPr="00B632E1">
              <w:rPr>
                <w:sz w:val="24"/>
                <w:szCs w:val="24"/>
              </w:rPr>
              <w:t xml:space="preserve">Кампания запускается автоматически по расписанию или вручную — ответственным сотрудником. Сообщения отправляются по всем заданным каналам (SMS, Email, Telegram, звонки КЦ и др.). </w:t>
            </w:r>
          </w:p>
          <w:p w:rsidR="00363B98" w:rsidRPr="00B632E1" w:rsidRDefault="00363B98" w:rsidP="00A16A95">
            <w:pPr>
              <w:rPr>
                <w:sz w:val="24"/>
                <w:szCs w:val="24"/>
              </w:rPr>
            </w:pPr>
            <w:r w:rsidRPr="00B632E1">
              <w:rPr>
                <w:sz w:val="24"/>
                <w:szCs w:val="24"/>
              </w:rPr>
              <w:t xml:space="preserve">В процессе запуска осуществляется мониторинг доставки сообщений и статусов отправки. Ошибки фиксируются и обрабатываются. </w:t>
            </w:r>
          </w:p>
          <w:p w:rsidR="00363B98" w:rsidRPr="00B632E1" w:rsidRDefault="00363B98" w:rsidP="00A16A95">
            <w:pPr>
              <w:rPr>
                <w:sz w:val="24"/>
                <w:szCs w:val="24"/>
                <w:lang w:val="ru-RU"/>
              </w:rPr>
            </w:pPr>
            <w:r w:rsidRPr="00B632E1">
              <w:rPr>
                <w:sz w:val="24"/>
                <w:szCs w:val="24"/>
              </w:rPr>
              <w:t>Производится сбор и фиксация откликов.</w:t>
            </w:r>
          </w:p>
        </w:tc>
      </w:tr>
      <w:tr w:rsidR="00363B98" w:rsidRPr="00B632E1" w:rsidTr="00A16A95">
        <w:tc>
          <w:tcPr>
            <w:tcW w:w="1980" w:type="dxa"/>
          </w:tcPr>
          <w:p w:rsidR="00363B98" w:rsidRPr="00B632E1" w:rsidRDefault="00363B98" w:rsidP="00A16A95">
            <w:pPr>
              <w:rPr>
                <w:sz w:val="24"/>
                <w:szCs w:val="24"/>
              </w:rPr>
            </w:pPr>
            <w:r w:rsidRPr="00B632E1">
              <w:rPr>
                <w:sz w:val="24"/>
                <w:szCs w:val="24"/>
              </w:rPr>
              <w:t>Анализ кампании (постанализ)</w:t>
            </w:r>
          </w:p>
        </w:tc>
        <w:tc>
          <w:tcPr>
            <w:tcW w:w="7365" w:type="dxa"/>
          </w:tcPr>
          <w:p w:rsidR="00363B98" w:rsidRPr="00B632E1" w:rsidRDefault="00363B98" w:rsidP="00A16A95">
            <w:pPr>
              <w:rPr>
                <w:sz w:val="24"/>
                <w:szCs w:val="24"/>
              </w:rPr>
            </w:pPr>
            <w:r w:rsidRPr="00B632E1">
              <w:rPr>
                <w:sz w:val="24"/>
                <w:szCs w:val="24"/>
              </w:rPr>
              <w:t xml:space="preserve">После завершения кампании собираются и анализируются данные (число доставок, откликов, успешных обработок). </w:t>
            </w:r>
          </w:p>
          <w:p w:rsidR="00363B98" w:rsidRPr="00B632E1" w:rsidRDefault="00363B98" w:rsidP="00A16A95">
            <w:pPr>
              <w:rPr>
                <w:sz w:val="24"/>
                <w:szCs w:val="24"/>
              </w:rPr>
            </w:pPr>
            <w:r w:rsidRPr="00B632E1">
              <w:rPr>
                <w:sz w:val="24"/>
                <w:szCs w:val="24"/>
              </w:rPr>
              <w:t xml:space="preserve">Формируется отчёты по сегментам, каналам, регионам, воронке продаж. </w:t>
            </w:r>
          </w:p>
          <w:p w:rsidR="00363B98" w:rsidRPr="00B632E1" w:rsidRDefault="00363B98" w:rsidP="00A16A95">
            <w:pPr>
              <w:rPr>
                <w:sz w:val="24"/>
                <w:szCs w:val="24"/>
              </w:rPr>
            </w:pPr>
            <w:r w:rsidRPr="00B632E1">
              <w:rPr>
                <w:sz w:val="24"/>
                <w:szCs w:val="24"/>
              </w:rPr>
              <w:t xml:space="preserve">Проводится анализ результативности и сравнение с плановыми KPI. </w:t>
            </w:r>
          </w:p>
          <w:p w:rsidR="00363B98" w:rsidRPr="00B632E1" w:rsidRDefault="00363B98" w:rsidP="00A16A95">
            <w:pPr>
              <w:rPr>
                <w:sz w:val="24"/>
                <w:szCs w:val="24"/>
              </w:rPr>
            </w:pPr>
            <w:r w:rsidRPr="00B632E1">
              <w:rPr>
                <w:sz w:val="24"/>
                <w:szCs w:val="24"/>
              </w:rPr>
              <w:t>Результаты анализируются, оформляются выводы, которые используются при планировании новых кампаний.</w:t>
            </w:r>
          </w:p>
        </w:tc>
      </w:tr>
    </w:tbl>
    <w:p w:rsidR="00A27A7B" w:rsidRPr="00B632E1" w:rsidRDefault="00A27A7B" w:rsidP="00363B98">
      <w:pPr>
        <w:rPr>
          <w:rFonts w:ascii="Times New Roman" w:hAnsi="Times New Roman" w:cs="Times New Roman"/>
          <w:sz w:val="28"/>
          <w:szCs w:val="28"/>
        </w:rPr>
      </w:pPr>
    </w:p>
    <w:p w:rsidR="00363B98" w:rsidRPr="00B632E1" w:rsidRDefault="00363B98" w:rsidP="00363B98">
      <w:pPr>
        <w:ind w:firstLine="708"/>
        <w:rPr>
          <w:rFonts w:ascii="Times New Roman" w:hAnsi="Times New Roman" w:cs="Times New Roman"/>
          <w:b/>
          <w:sz w:val="28"/>
          <w:szCs w:val="28"/>
        </w:rPr>
      </w:pPr>
      <w:r w:rsidRPr="00B632E1">
        <w:rPr>
          <w:rFonts w:ascii="Times New Roman" w:hAnsi="Times New Roman" w:cs="Times New Roman"/>
          <w:b/>
          <w:sz w:val="28"/>
          <w:szCs w:val="28"/>
        </w:rPr>
        <w:t>2.1.2. БП 1.2 Формирование концепции кампании</w:t>
      </w:r>
    </w:p>
    <w:p w:rsidR="00363B98" w:rsidRPr="00B632E1" w:rsidRDefault="00363B98" w:rsidP="00363B98">
      <w:pPr>
        <w:rPr>
          <w:rFonts w:ascii="Times New Roman" w:hAnsi="Times New Roman" w:cs="Times New Roman"/>
          <w:b/>
          <w:sz w:val="28"/>
          <w:szCs w:val="28"/>
        </w:rPr>
      </w:pPr>
      <w:r w:rsidRPr="00B632E1">
        <w:rPr>
          <w:rFonts w:ascii="Times New Roman" w:hAnsi="Times New Roman" w:cs="Times New Roman"/>
          <w:b/>
          <w:noProof/>
          <w:sz w:val="28"/>
          <w:szCs w:val="28"/>
          <w:lang w:eastAsia="ru-RU"/>
        </w:rPr>
        <w:lastRenderedPageBreak/>
        <w:drawing>
          <wp:inline distT="0" distB="0" distL="0" distR="0">
            <wp:extent cx="5981700" cy="15714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нимок экрана (20).png"/>
                    <pic:cNvPicPr/>
                  </pic:nvPicPr>
                  <pic:blipFill rotWithShape="1">
                    <a:blip r:embed="rId9" cstate="print">
                      <a:extLst>
                        <a:ext uri="{28A0092B-C50C-407E-A947-70E740481C1C}">
                          <a14:useLocalDpi xmlns:a14="http://schemas.microsoft.com/office/drawing/2010/main" val="0"/>
                        </a:ext>
                      </a:extLst>
                    </a:blip>
                    <a:srcRect l="8177" t="31072" r="9086" b="29875"/>
                    <a:stretch/>
                  </pic:blipFill>
                  <pic:spPr bwMode="auto">
                    <a:xfrm>
                      <a:off x="0" y="0"/>
                      <a:ext cx="6024707" cy="1582771"/>
                    </a:xfrm>
                    <a:prstGeom prst="rect">
                      <a:avLst/>
                    </a:prstGeom>
                    <a:ln>
                      <a:noFill/>
                    </a:ln>
                    <a:extLst>
                      <a:ext uri="{53640926-AAD7-44D8-BBD7-CCE9431645EC}">
                        <a14:shadowObscured xmlns:a14="http://schemas.microsoft.com/office/drawing/2010/main"/>
                      </a:ext>
                    </a:extLst>
                  </pic:spPr>
                </pic:pic>
              </a:graphicData>
            </a:graphic>
          </wp:inline>
        </w:drawing>
      </w:r>
    </w:p>
    <w:p w:rsidR="00363B98" w:rsidRPr="00B632E1" w:rsidRDefault="00363B98" w:rsidP="00363B98">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E9471E" w:rsidRPr="00B632E1" w:rsidTr="00A16A95">
        <w:tc>
          <w:tcPr>
            <w:tcW w:w="1980" w:type="dxa"/>
          </w:tcPr>
          <w:p w:rsidR="00E9471E" w:rsidRPr="00B632E1" w:rsidRDefault="00E9471E" w:rsidP="00A16A95">
            <w:pPr>
              <w:rPr>
                <w:sz w:val="28"/>
                <w:szCs w:val="28"/>
              </w:rPr>
            </w:pPr>
            <w:r w:rsidRPr="00B632E1">
              <w:rPr>
                <w:sz w:val="28"/>
              </w:rPr>
              <w:t>Шаг</w:t>
            </w:r>
          </w:p>
        </w:tc>
        <w:tc>
          <w:tcPr>
            <w:tcW w:w="7365" w:type="dxa"/>
          </w:tcPr>
          <w:p w:rsidR="00E9471E" w:rsidRPr="00B632E1" w:rsidRDefault="00E9471E" w:rsidP="00A16A95">
            <w:pPr>
              <w:rPr>
                <w:sz w:val="28"/>
                <w:szCs w:val="28"/>
                <w:lang w:val="ru-RU"/>
              </w:rPr>
            </w:pPr>
            <w:r w:rsidRPr="00B632E1">
              <w:rPr>
                <w:sz w:val="28"/>
                <w:lang w:val="ru-RU"/>
              </w:rPr>
              <w:t>Операции</w:t>
            </w:r>
          </w:p>
        </w:tc>
      </w:tr>
      <w:tr w:rsidR="00E9471E" w:rsidRPr="00B632E1" w:rsidTr="00A16A95">
        <w:tc>
          <w:tcPr>
            <w:tcW w:w="1980" w:type="dxa"/>
          </w:tcPr>
          <w:p w:rsidR="00E9471E" w:rsidRPr="00B632E1" w:rsidRDefault="00E9471E" w:rsidP="00A16A95">
            <w:pPr>
              <w:rPr>
                <w:sz w:val="24"/>
                <w:szCs w:val="24"/>
              </w:rPr>
            </w:pPr>
            <w:r w:rsidRPr="00B632E1">
              <w:rPr>
                <w:sz w:val="24"/>
                <w:szCs w:val="24"/>
              </w:rPr>
              <w:t>Инициировать процесс</w:t>
            </w:r>
          </w:p>
        </w:tc>
        <w:tc>
          <w:tcPr>
            <w:tcW w:w="7365" w:type="dxa"/>
          </w:tcPr>
          <w:p w:rsidR="00E9471E" w:rsidRPr="00B632E1" w:rsidRDefault="00E9471E" w:rsidP="00A16A95">
            <w:pPr>
              <w:rPr>
                <w:sz w:val="24"/>
                <w:szCs w:val="24"/>
              </w:rPr>
            </w:pPr>
            <w:r w:rsidRPr="00B632E1">
              <w:rPr>
                <w:sz w:val="24"/>
                <w:szCs w:val="24"/>
              </w:rPr>
              <w:t xml:space="preserve">Маркетинговый проект начинается с выявления потребности в маркетинговой кампании. Потребность может исходить от департамента b2c совместно с отделом маркетинга или иных подразделений. </w:t>
            </w:r>
          </w:p>
          <w:p w:rsidR="00E9471E" w:rsidRPr="00B632E1" w:rsidRDefault="00E9471E" w:rsidP="00A16A95">
            <w:pPr>
              <w:rPr>
                <w:sz w:val="24"/>
                <w:szCs w:val="24"/>
              </w:rPr>
            </w:pPr>
            <w:r w:rsidRPr="00B632E1">
              <w:rPr>
                <w:sz w:val="24"/>
                <w:szCs w:val="24"/>
              </w:rPr>
              <w:t>Исполняет инициированную кампанию отдел маркетинга.</w:t>
            </w:r>
          </w:p>
        </w:tc>
      </w:tr>
      <w:tr w:rsidR="00E9471E" w:rsidRPr="00B632E1" w:rsidTr="00A16A95">
        <w:tc>
          <w:tcPr>
            <w:tcW w:w="1980" w:type="dxa"/>
          </w:tcPr>
          <w:p w:rsidR="00E9471E" w:rsidRPr="00B632E1" w:rsidRDefault="00E9471E" w:rsidP="00A16A95">
            <w:pPr>
              <w:rPr>
                <w:sz w:val="24"/>
                <w:szCs w:val="24"/>
              </w:rPr>
            </w:pPr>
            <w:r w:rsidRPr="00B632E1">
              <w:rPr>
                <w:sz w:val="24"/>
                <w:szCs w:val="24"/>
              </w:rPr>
              <w:t>Определить цели и задачи кампании</w:t>
            </w:r>
          </w:p>
        </w:tc>
        <w:tc>
          <w:tcPr>
            <w:tcW w:w="7365" w:type="dxa"/>
          </w:tcPr>
          <w:p w:rsidR="00E9471E" w:rsidRPr="00B632E1" w:rsidRDefault="00E9471E" w:rsidP="00A16A95">
            <w:pPr>
              <w:rPr>
                <w:sz w:val="24"/>
                <w:szCs w:val="24"/>
              </w:rPr>
            </w:pPr>
            <w:r w:rsidRPr="00B632E1">
              <w:rPr>
                <w:sz w:val="24"/>
                <w:szCs w:val="24"/>
              </w:rPr>
              <w:t xml:space="preserve">Комитет руководителей совместно формирует цели (повысить LTV, снизить CurnRate, сохранить Revenue, повысить NPS и др.) и KPI кампании. </w:t>
            </w:r>
          </w:p>
          <w:p w:rsidR="00E9471E" w:rsidRPr="00B632E1" w:rsidRDefault="00E9471E" w:rsidP="00A16A95">
            <w:pPr>
              <w:rPr>
                <w:sz w:val="24"/>
                <w:szCs w:val="24"/>
              </w:rPr>
            </w:pPr>
            <w:r w:rsidRPr="00B632E1">
              <w:rPr>
                <w:sz w:val="24"/>
                <w:szCs w:val="24"/>
              </w:rPr>
              <w:t>Уточняется, какие показатели отслеживать.</w:t>
            </w:r>
          </w:p>
        </w:tc>
      </w:tr>
      <w:tr w:rsidR="00E9471E" w:rsidRPr="00B632E1" w:rsidTr="00A16A95">
        <w:tc>
          <w:tcPr>
            <w:tcW w:w="1980" w:type="dxa"/>
          </w:tcPr>
          <w:p w:rsidR="00E9471E" w:rsidRPr="00B632E1" w:rsidRDefault="00E9471E" w:rsidP="00A16A95">
            <w:pPr>
              <w:rPr>
                <w:sz w:val="24"/>
                <w:szCs w:val="24"/>
              </w:rPr>
            </w:pPr>
            <w:r w:rsidRPr="00B632E1">
              <w:rPr>
                <w:sz w:val="24"/>
                <w:szCs w:val="24"/>
              </w:rPr>
              <w:t>Определение типа маркетинговой кампании.</w:t>
            </w:r>
          </w:p>
        </w:tc>
        <w:tc>
          <w:tcPr>
            <w:tcW w:w="7365" w:type="dxa"/>
          </w:tcPr>
          <w:p w:rsidR="00E9471E" w:rsidRPr="00B632E1" w:rsidRDefault="00E9471E" w:rsidP="00A16A95">
            <w:pPr>
              <w:rPr>
                <w:sz w:val="24"/>
                <w:szCs w:val="24"/>
              </w:rPr>
            </w:pPr>
            <w:r w:rsidRPr="00B632E1">
              <w:rPr>
                <w:sz w:val="24"/>
                <w:szCs w:val="24"/>
              </w:rPr>
              <w:t xml:space="preserve">БП 1.2.2 </w:t>
            </w:r>
            <w:r w:rsidRPr="00B632E1">
              <w:rPr>
                <w:b/>
                <w:sz w:val="24"/>
                <w:szCs w:val="24"/>
              </w:rPr>
              <w:t>Целевая кампания</w:t>
            </w:r>
            <w:r w:rsidRPr="00B632E1">
              <w:rPr>
                <w:sz w:val="24"/>
                <w:szCs w:val="24"/>
              </w:rPr>
              <w:t xml:space="preserve"> - ориентированная на определённый сегмент клиентов, предполагающая персонализированные предложения и / или </w:t>
            </w:r>
          </w:p>
          <w:p w:rsidR="00E9471E" w:rsidRPr="00B632E1" w:rsidRDefault="00E9471E" w:rsidP="00A16A95">
            <w:pPr>
              <w:rPr>
                <w:sz w:val="24"/>
                <w:szCs w:val="24"/>
                <w:lang w:val="ru-RU"/>
              </w:rPr>
            </w:pPr>
            <w:r w:rsidRPr="00B632E1">
              <w:rPr>
                <w:sz w:val="24"/>
                <w:szCs w:val="24"/>
              </w:rPr>
              <w:t xml:space="preserve">БП 1.2.1 </w:t>
            </w:r>
            <w:r w:rsidRPr="00B632E1">
              <w:rPr>
                <w:b/>
                <w:sz w:val="24"/>
                <w:szCs w:val="24"/>
              </w:rPr>
              <w:t>Охватная кампания</w:t>
            </w:r>
            <w:r w:rsidRPr="00B632E1">
              <w:rPr>
                <w:sz w:val="24"/>
                <w:szCs w:val="24"/>
              </w:rPr>
              <w:t xml:space="preserve"> - направленная на широкую аудиторию без предварительной сегментации.</w:t>
            </w:r>
          </w:p>
        </w:tc>
      </w:tr>
      <w:tr w:rsidR="00E9471E" w:rsidRPr="00B632E1" w:rsidTr="00A16A95">
        <w:tc>
          <w:tcPr>
            <w:tcW w:w="1980" w:type="dxa"/>
          </w:tcPr>
          <w:p w:rsidR="00E9471E" w:rsidRPr="00B632E1" w:rsidRDefault="00E9471E" w:rsidP="00E9471E">
            <w:pPr>
              <w:rPr>
                <w:sz w:val="24"/>
                <w:szCs w:val="24"/>
              </w:rPr>
            </w:pPr>
            <w:r w:rsidRPr="00B632E1">
              <w:rPr>
                <w:sz w:val="24"/>
                <w:szCs w:val="24"/>
              </w:rPr>
              <w:t>Сегментация клиентской базы</w:t>
            </w:r>
          </w:p>
        </w:tc>
        <w:tc>
          <w:tcPr>
            <w:tcW w:w="7365" w:type="dxa"/>
          </w:tcPr>
          <w:p w:rsidR="00E9471E" w:rsidRPr="00B632E1" w:rsidRDefault="00E9471E" w:rsidP="00A16A95">
            <w:pPr>
              <w:rPr>
                <w:sz w:val="24"/>
                <w:szCs w:val="24"/>
              </w:rPr>
            </w:pPr>
            <w:r w:rsidRPr="00B632E1">
              <w:rPr>
                <w:sz w:val="24"/>
                <w:szCs w:val="24"/>
              </w:rPr>
              <w:t xml:space="preserve">БП 1.3.1 Сегмент, определенный критериями выборки для осуществления контактов в соответствии с целями кампании, в дальнейшем будет использоваться в Campaign Flow. </w:t>
            </w:r>
          </w:p>
          <w:p w:rsidR="00E9471E" w:rsidRPr="00B632E1" w:rsidRDefault="00E9471E" w:rsidP="00A16A95">
            <w:pPr>
              <w:rPr>
                <w:sz w:val="24"/>
                <w:szCs w:val="24"/>
              </w:rPr>
            </w:pPr>
            <w:r w:rsidRPr="00B632E1">
              <w:rPr>
                <w:sz w:val="24"/>
                <w:szCs w:val="24"/>
              </w:rPr>
              <w:t>Формирование сегментов происходит из витрины данных (хранилища данных).</w:t>
            </w:r>
          </w:p>
        </w:tc>
      </w:tr>
      <w:tr w:rsidR="00E9471E" w:rsidRPr="00B632E1" w:rsidTr="00A16A95">
        <w:tc>
          <w:tcPr>
            <w:tcW w:w="1980" w:type="dxa"/>
          </w:tcPr>
          <w:p w:rsidR="00E9471E" w:rsidRPr="00B632E1" w:rsidRDefault="00E9471E" w:rsidP="00E9471E">
            <w:pPr>
              <w:rPr>
                <w:sz w:val="24"/>
                <w:szCs w:val="24"/>
              </w:rPr>
            </w:pPr>
            <w:r w:rsidRPr="00B632E1">
              <w:rPr>
                <w:sz w:val="24"/>
                <w:szCs w:val="24"/>
              </w:rPr>
              <w:t>Выбрать канал коммуникации</w:t>
            </w:r>
          </w:p>
        </w:tc>
        <w:tc>
          <w:tcPr>
            <w:tcW w:w="7365" w:type="dxa"/>
          </w:tcPr>
          <w:p w:rsidR="00E9471E" w:rsidRPr="00B632E1" w:rsidRDefault="00E9471E" w:rsidP="00A16A95">
            <w:pPr>
              <w:rPr>
                <w:sz w:val="24"/>
                <w:szCs w:val="24"/>
              </w:rPr>
            </w:pPr>
            <w:r w:rsidRPr="00B632E1">
              <w:rPr>
                <w:sz w:val="24"/>
                <w:szCs w:val="24"/>
              </w:rPr>
              <w:t xml:space="preserve">Выбираются каналы: </w:t>
            </w:r>
          </w:p>
          <w:p w:rsidR="00E9471E" w:rsidRPr="00B632E1" w:rsidRDefault="00E9471E" w:rsidP="00084CA1">
            <w:pPr>
              <w:pStyle w:val="af2"/>
              <w:numPr>
                <w:ilvl w:val="0"/>
                <w:numId w:val="12"/>
              </w:numPr>
              <w:rPr>
                <w:sz w:val="24"/>
                <w:szCs w:val="24"/>
              </w:rPr>
            </w:pPr>
            <w:r w:rsidRPr="00B632E1">
              <w:rPr>
                <w:sz w:val="24"/>
                <w:szCs w:val="24"/>
              </w:rPr>
              <w:t xml:space="preserve">атрибутированные (push, еmail, SMS, Telegram, звонки КЦ, мобильное приложение), </w:t>
            </w:r>
          </w:p>
          <w:p w:rsidR="00E9471E" w:rsidRPr="00B632E1" w:rsidRDefault="00E9471E" w:rsidP="00084CA1">
            <w:pPr>
              <w:pStyle w:val="af2"/>
              <w:numPr>
                <w:ilvl w:val="0"/>
                <w:numId w:val="12"/>
              </w:numPr>
              <w:rPr>
                <w:sz w:val="24"/>
                <w:szCs w:val="24"/>
              </w:rPr>
            </w:pPr>
            <w:r w:rsidRPr="00B632E1">
              <w:rPr>
                <w:sz w:val="24"/>
                <w:szCs w:val="24"/>
              </w:rPr>
              <w:t>неатрибутированные (формирует маркетинговое агентство).</w:t>
            </w:r>
          </w:p>
        </w:tc>
      </w:tr>
      <w:tr w:rsidR="00E9471E" w:rsidRPr="00B632E1" w:rsidTr="00A16A95">
        <w:tc>
          <w:tcPr>
            <w:tcW w:w="1980" w:type="dxa"/>
          </w:tcPr>
          <w:p w:rsidR="00E9471E" w:rsidRPr="00B632E1" w:rsidRDefault="00E9471E" w:rsidP="00A16A95">
            <w:pPr>
              <w:rPr>
                <w:sz w:val="24"/>
                <w:szCs w:val="24"/>
              </w:rPr>
            </w:pPr>
            <w:r w:rsidRPr="00B632E1">
              <w:rPr>
                <w:sz w:val="24"/>
                <w:szCs w:val="24"/>
              </w:rPr>
              <w:t>Планировать бюджет</w:t>
            </w:r>
          </w:p>
        </w:tc>
        <w:tc>
          <w:tcPr>
            <w:tcW w:w="7365" w:type="dxa"/>
          </w:tcPr>
          <w:p w:rsidR="00E9471E" w:rsidRPr="00B632E1" w:rsidRDefault="00E9471E" w:rsidP="00A16A95">
            <w:pPr>
              <w:rPr>
                <w:sz w:val="24"/>
                <w:szCs w:val="24"/>
              </w:rPr>
            </w:pPr>
            <w:r w:rsidRPr="00B632E1">
              <w:rPr>
                <w:sz w:val="24"/>
                <w:szCs w:val="24"/>
              </w:rPr>
              <w:t xml:space="preserve">БП 1.3.5 Формируется бюджет кампании — объём затрат по каналам и активности. </w:t>
            </w:r>
          </w:p>
          <w:p w:rsidR="00E9471E" w:rsidRPr="00B632E1" w:rsidRDefault="00E9471E" w:rsidP="00A16A95">
            <w:pPr>
              <w:rPr>
                <w:sz w:val="24"/>
                <w:szCs w:val="24"/>
              </w:rPr>
            </w:pPr>
            <w:r w:rsidRPr="00B632E1">
              <w:rPr>
                <w:sz w:val="24"/>
                <w:szCs w:val="24"/>
              </w:rPr>
              <w:t xml:space="preserve">Формирование бюджета может происходить с участием как внутренних подразделений, так и маркетингового агентства. </w:t>
            </w:r>
          </w:p>
          <w:p w:rsidR="00E9471E" w:rsidRPr="00B632E1" w:rsidRDefault="00E9471E" w:rsidP="00A16A95">
            <w:pPr>
              <w:rPr>
                <w:sz w:val="24"/>
                <w:szCs w:val="24"/>
              </w:rPr>
            </w:pPr>
            <w:r w:rsidRPr="00B632E1">
              <w:rPr>
                <w:sz w:val="24"/>
                <w:szCs w:val="24"/>
              </w:rPr>
              <w:t>Бюджет согласуется с общим маркетинговым бюджетом, выделенным на период (месяц, квартал, год).</w:t>
            </w:r>
          </w:p>
        </w:tc>
      </w:tr>
      <w:tr w:rsidR="00E9471E" w:rsidRPr="00B632E1" w:rsidTr="00A16A95">
        <w:tc>
          <w:tcPr>
            <w:tcW w:w="1980" w:type="dxa"/>
          </w:tcPr>
          <w:p w:rsidR="00E9471E" w:rsidRPr="00B632E1" w:rsidRDefault="00E9471E" w:rsidP="00A16A95">
            <w:pPr>
              <w:rPr>
                <w:sz w:val="24"/>
                <w:szCs w:val="24"/>
              </w:rPr>
            </w:pPr>
            <w:r w:rsidRPr="00B632E1">
              <w:rPr>
                <w:sz w:val="24"/>
                <w:szCs w:val="24"/>
              </w:rPr>
              <w:t>Медиаплан охватной компании</w:t>
            </w:r>
          </w:p>
        </w:tc>
        <w:tc>
          <w:tcPr>
            <w:tcW w:w="7365" w:type="dxa"/>
          </w:tcPr>
          <w:p w:rsidR="00E9471E" w:rsidRPr="00B632E1" w:rsidRDefault="00E9471E" w:rsidP="00A16A95">
            <w:pPr>
              <w:rPr>
                <w:sz w:val="24"/>
                <w:szCs w:val="24"/>
              </w:rPr>
            </w:pPr>
            <w:r w:rsidRPr="00B632E1">
              <w:rPr>
                <w:sz w:val="24"/>
                <w:szCs w:val="24"/>
              </w:rPr>
              <w:t xml:space="preserve">На основе бюджета и каналов коммуникации составляется медиаплан, где указываются даты, объемы, каналы, активности, план коммуникаций. </w:t>
            </w:r>
          </w:p>
          <w:p w:rsidR="00E9471E" w:rsidRPr="00B632E1" w:rsidRDefault="00E9471E" w:rsidP="00A16A95">
            <w:pPr>
              <w:rPr>
                <w:sz w:val="24"/>
                <w:szCs w:val="24"/>
              </w:rPr>
            </w:pPr>
            <w:r w:rsidRPr="00B632E1">
              <w:rPr>
                <w:sz w:val="24"/>
                <w:szCs w:val="24"/>
              </w:rPr>
              <w:t xml:space="preserve">БП 1.3.3 Медиаплан охватной кампании формирует маркетинговое агентство. </w:t>
            </w:r>
          </w:p>
          <w:p w:rsidR="00E9471E" w:rsidRPr="00B632E1" w:rsidRDefault="00E9471E" w:rsidP="00A16A95">
            <w:pPr>
              <w:rPr>
                <w:sz w:val="24"/>
                <w:szCs w:val="24"/>
              </w:rPr>
            </w:pPr>
            <w:r w:rsidRPr="00B632E1">
              <w:rPr>
                <w:sz w:val="24"/>
                <w:szCs w:val="24"/>
              </w:rPr>
              <w:t>Для целевой кампании медиаплан чаще всего не требуется.</w:t>
            </w:r>
          </w:p>
        </w:tc>
      </w:tr>
      <w:tr w:rsidR="00E9471E" w:rsidRPr="00B632E1" w:rsidTr="00A16A95">
        <w:tc>
          <w:tcPr>
            <w:tcW w:w="1980" w:type="dxa"/>
          </w:tcPr>
          <w:p w:rsidR="00E9471E" w:rsidRPr="00B632E1" w:rsidRDefault="00E9471E" w:rsidP="00A16A95">
            <w:pPr>
              <w:rPr>
                <w:sz w:val="24"/>
                <w:szCs w:val="24"/>
              </w:rPr>
            </w:pPr>
            <w:r w:rsidRPr="00B632E1">
              <w:rPr>
                <w:sz w:val="24"/>
                <w:szCs w:val="24"/>
              </w:rPr>
              <w:t>Создать Campaign Flow</w:t>
            </w:r>
          </w:p>
        </w:tc>
        <w:tc>
          <w:tcPr>
            <w:tcW w:w="7365" w:type="dxa"/>
          </w:tcPr>
          <w:p w:rsidR="00E9471E" w:rsidRPr="00B632E1" w:rsidRDefault="00E9471E" w:rsidP="00A16A95">
            <w:pPr>
              <w:rPr>
                <w:sz w:val="24"/>
                <w:szCs w:val="24"/>
              </w:rPr>
            </w:pPr>
            <w:r w:rsidRPr="00B632E1">
              <w:rPr>
                <w:sz w:val="24"/>
                <w:szCs w:val="24"/>
              </w:rPr>
              <w:t xml:space="preserve">После согласования, данные из концепции фиксируются в системе в виде Campaign Flow — это единый объект, описывающий этапы, каналы, сценарии, сегменты и параметры будущей кампании. </w:t>
            </w:r>
          </w:p>
          <w:p w:rsidR="00E9471E" w:rsidRPr="00B632E1" w:rsidRDefault="00E9471E" w:rsidP="00A16A95">
            <w:pPr>
              <w:rPr>
                <w:sz w:val="24"/>
                <w:szCs w:val="24"/>
              </w:rPr>
            </w:pPr>
            <w:r w:rsidRPr="00B632E1">
              <w:rPr>
                <w:sz w:val="24"/>
                <w:szCs w:val="24"/>
              </w:rPr>
              <w:lastRenderedPageBreak/>
              <w:t>Campaign Flow становится основой для проектирования и запуска кампании.</w:t>
            </w:r>
          </w:p>
        </w:tc>
      </w:tr>
    </w:tbl>
    <w:p w:rsidR="00363B98" w:rsidRPr="00B632E1" w:rsidRDefault="00363B98" w:rsidP="00363B98">
      <w:pPr>
        <w:rPr>
          <w:rFonts w:ascii="Times New Roman" w:hAnsi="Times New Roman" w:cs="Times New Roman"/>
          <w:sz w:val="28"/>
          <w:szCs w:val="28"/>
        </w:rPr>
      </w:pPr>
    </w:p>
    <w:p w:rsidR="00E9471E" w:rsidRPr="00B632E1" w:rsidRDefault="00E9471E" w:rsidP="00E9471E">
      <w:pPr>
        <w:ind w:firstLine="708"/>
        <w:rPr>
          <w:rFonts w:ascii="Times New Roman" w:hAnsi="Times New Roman" w:cs="Times New Roman"/>
          <w:b/>
          <w:sz w:val="28"/>
          <w:szCs w:val="28"/>
        </w:rPr>
      </w:pPr>
      <w:r w:rsidRPr="00B632E1">
        <w:rPr>
          <w:rFonts w:ascii="Times New Roman" w:hAnsi="Times New Roman" w:cs="Times New Roman"/>
          <w:b/>
          <w:sz w:val="28"/>
          <w:szCs w:val="28"/>
        </w:rPr>
        <w:t>2.1.3. БП 1.2.1 Концепция охватной кампании</w:t>
      </w:r>
    </w:p>
    <w:p w:rsidR="00E9471E" w:rsidRPr="00B632E1" w:rsidRDefault="00E9471E"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drawing>
          <wp:inline distT="0" distB="0" distL="0" distR="0">
            <wp:extent cx="5870545" cy="1133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нимок экрана (21).png"/>
                    <pic:cNvPicPr/>
                  </pic:nvPicPr>
                  <pic:blipFill rotWithShape="1">
                    <a:blip r:embed="rId10" cstate="print">
                      <a:extLst>
                        <a:ext uri="{28A0092B-C50C-407E-A947-70E740481C1C}">
                          <a14:useLocalDpi xmlns:a14="http://schemas.microsoft.com/office/drawing/2010/main" val="0"/>
                        </a:ext>
                      </a:extLst>
                    </a:blip>
                    <a:srcRect l="2245" t="42474" r="9727" b="27309"/>
                    <a:stretch/>
                  </pic:blipFill>
                  <pic:spPr bwMode="auto">
                    <a:xfrm>
                      <a:off x="0" y="0"/>
                      <a:ext cx="5897922" cy="1138761"/>
                    </a:xfrm>
                    <a:prstGeom prst="rect">
                      <a:avLst/>
                    </a:prstGeom>
                    <a:ln>
                      <a:noFill/>
                    </a:ln>
                    <a:extLst>
                      <a:ext uri="{53640926-AAD7-44D8-BBD7-CCE9431645EC}">
                        <a14:shadowObscured xmlns:a14="http://schemas.microsoft.com/office/drawing/2010/main"/>
                      </a:ext>
                    </a:extLst>
                  </pic:spPr>
                </pic:pic>
              </a:graphicData>
            </a:graphic>
          </wp:inline>
        </w:drawing>
      </w:r>
    </w:p>
    <w:p w:rsidR="00E9471E" w:rsidRPr="00B632E1" w:rsidRDefault="00E9471E" w:rsidP="00E9471E">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E9471E" w:rsidRPr="00B632E1" w:rsidTr="00A16A95">
        <w:tc>
          <w:tcPr>
            <w:tcW w:w="1980" w:type="dxa"/>
          </w:tcPr>
          <w:p w:rsidR="00E9471E" w:rsidRPr="00B632E1" w:rsidRDefault="00E9471E" w:rsidP="00A16A95">
            <w:pPr>
              <w:rPr>
                <w:sz w:val="28"/>
                <w:szCs w:val="28"/>
              </w:rPr>
            </w:pPr>
            <w:r w:rsidRPr="00B632E1">
              <w:rPr>
                <w:sz w:val="28"/>
              </w:rPr>
              <w:t>Шаг</w:t>
            </w:r>
          </w:p>
        </w:tc>
        <w:tc>
          <w:tcPr>
            <w:tcW w:w="7365" w:type="dxa"/>
          </w:tcPr>
          <w:p w:rsidR="00E9471E" w:rsidRPr="00B632E1" w:rsidRDefault="00E9471E" w:rsidP="00A16A95">
            <w:pPr>
              <w:rPr>
                <w:sz w:val="28"/>
                <w:szCs w:val="28"/>
                <w:lang w:val="ru-RU"/>
              </w:rPr>
            </w:pPr>
            <w:r w:rsidRPr="00B632E1">
              <w:rPr>
                <w:sz w:val="28"/>
                <w:lang w:val="ru-RU"/>
              </w:rPr>
              <w:t>Операции</w:t>
            </w:r>
          </w:p>
        </w:tc>
      </w:tr>
      <w:tr w:rsidR="00E9471E" w:rsidRPr="00B632E1" w:rsidTr="00A16A95">
        <w:tc>
          <w:tcPr>
            <w:tcW w:w="1980" w:type="dxa"/>
          </w:tcPr>
          <w:p w:rsidR="00E9471E" w:rsidRPr="00B632E1" w:rsidRDefault="00E9471E" w:rsidP="00A16A95">
            <w:pPr>
              <w:rPr>
                <w:sz w:val="24"/>
                <w:szCs w:val="24"/>
              </w:rPr>
            </w:pPr>
            <w:r w:rsidRPr="00B632E1">
              <w:rPr>
                <w:sz w:val="24"/>
                <w:szCs w:val="24"/>
              </w:rPr>
              <w:t>Сформулировать цели</w:t>
            </w:r>
          </w:p>
        </w:tc>
        <w:tc>
          <w:tcPr>
            <w:tcW w:w="7365" w:type="dxa"/>
          </w:tcPr>
          <w:p w:rsidR="00E9471E" w:rsidRPr="00B632E1" w:rsidRDefault="00E9471E" w:rsidP="00A16A95">
            <w:pPr>
              <w:rPr>
                <w:sz w:val="24"/>
                <w:szCs w:val="24"/>
              </w:rPr>
            </w:pPr>
            <w:r w:rsidRPr="00B632E1">
              <w:rPr>
                <w:sz w:val="24"/>
                <w:szCs w:val="24"/>
              </w:rPr>
              <w:t>Целью кампании может быть: увеличение охвата, продвижение бренда, снижение оттока, вывод новой услуги.</w:t>
            </w:r>
          </w:p>
        </w:tc>
      </w:tr>
      <w:tr w:rsidR="00E9471E" w:rsidRPr="00B632E1" w:rsidTr="00A16A95">
        <w:tc>
          <w:tcPr>
            <w:tcW w:w="1980" w:type="dxa"/>
          </w:tcPr>
          <w:p w:rsidR="00E9471E" w:rsidRPr="00B632E1" w:rsidRDefault="00E9471E" w:rsidP="00A16A95">
            <w:pPr>
              <w:rPr>
                <w:sz w:val="24"/>
                <w:szCs w:val="24"/>
              </w:rPr>
            </w:pPr>
            <w:r w:rsidRPr="00B632E1">
              <w:rPr>
                <w:sz w:val="24"/>
                <w:szCs w:val="24"/>
              </w:rPr>
              <w:t>Определить каналы коммуникации</w:t>
            </w:r>
          </w:p>
        </w:tc>
        <w:tc>
          <w:tcPr>
            <w:tcW w:w="7365" w:type="dxa"/>
          </w:tcPr>
          <w:p w:rsidR="00E9471E" w:rsidRPr="00B632E1" w:rsidRDefault="00E9471E" w:rsidP="00A16A95">
            <w:pPr>
              <w:rPr>
                <w:sz w:val="24"/>
                <w:szCs w:val="24"/>
              </w:rPr>
            </w:pPr>
            <w:r w:rsidRPr="00B632E1">
              <w:rPr>
                <w:sz w:val="24"/>
                <w:szCs w:val="24"/>
              </w:rPr>
              <w:t>Подбор каналов для коммуникации осуществляется сотрудником маркетинга и/или маркетинговым агентством, которое собирает медиаплан по заданным заказчиком параметрам. Определяются доступные массовые каналы: ТВ, радио, наружная реклама, digital. Отбор каналов производится с учётом целей, аудитории, бюджета, требуемого охвата.</w:t>
            </w:r>
          </w:p>
        </w:tc>
      </w:tr>
      <w:tr w:rsidR="00E9471E" w:rsidRPr="00B632E1" w:rsidTr="00A16A95">
        <w:tc>
          <w:tcPr>
            <w:tcW w:w="1980" w:type="dxa"/>
          </w:tcPr>
          <w:p w:rsidR="00E9471E" w:rsidRPr="00B632E1" w:rsidRDefault="00E9471E" w:rsidP="00A16A95">
            <w:pPr>
              <w:rPr>
                <w:sz w:val="24"/>
                <w:szCs w:val="24"/>
              </w:rPr>
            </w:pPr>
            <w:r w:rsidRPr="00B632E1">
              <w:rPr>
                <w:sz w:val="24"/>
                <w:szCs w:val="24"/>
              </w:rPr>
              <w:t>Подготовить концепцию</w:t>
            </w:r>
          </w:p>
        </w:tc>
        <w:tc>
          <w:tcPr>
            <w:tcW w:w="7365" w:type="dxa"/>
          </w:tcPr>
          <w:p w:rsidR="00E9471E" w:rsidRPr="00B632E1" w:rsidRDefault="00E9471E" w:rsidP="00A16A95">
            <w:pPr>
              <w:rPr>
                <w:sz w:val="24"/>
                <w:szCs w:val="24"/>
                <w:lang w:val="ru-RU"/>
              </w:rPr>
            </w:pPr>
            <w:r w:rsidRPr="00B632E1">
              <w:rPr>
                <w:sz w:val="24"/>
                <w:szCs w:val="24"/>
              </w:rPr>
              <w:t>На основе собранных данных формируется концепция кампании. Она содержит: цели, описание аудитории, охват, медиаплан, сроки, KPI.</w:t>
            </w:r>
          </w:p>
        </w:tc>
      </w:tr>
      <w:tr w:rsidR="00E9471E" w:rsidRPr="00B632E1" w:rsidTr="00A16A95">
        <w:tc>
          <w:tcPr>
            <w:tcW w:w="1980" w:type="dxa"/>
          </w:tcPr>
          <w:p w:rsidR="00E9471E" w:rsidRPr="00B632E1" w:rsidRDefault="00E9471E" w:rsidP="00A16A95">
            <w:pPr>
              <w:rPr>
                <w:sz w:val="24"/>
                <w:szCs w:val="24"/>
              </w:rPr>
            </w:pPr>
            <w:r w:rsidRPr="00B632E1">
              <w:rPr>
                <w:sz w:val="24"/>
                <w:szCs w:val="24"/>
              </w:rPr>
              <w:t>Согласовать концепцию</w:t>
            </w:r>
          </w:p>
        </w:tc>
        <w:tc>
          <w:tcPr>
            <w:tcW w:w="7365" w:type="dxa"/>
          </w:tcPr>
          <w:p w:rsidR="00E9471E" w:rsidRPr="00B632E1" w:rsidRDefault="00E9471E" w:rsidP="00A16A95">
            <w:pPr>
              <w:rPr>
                <w:sz w:val="24"/>
                <w:szCs w:val="24"/>
              </w:rPr>
            </w:pPr>
            <w:r w:rsidRPr="00B632E1">
              <w:rPr>
                <w:sz w:val="24"/>
                <w:szCs w:val="24"/>
              </w:rPr>
              <w:t>Концепция проходит согласование у заинтересованных лиц.</w:t>
            </w:r>
          </w:p>
        </w:tc>
      </w:tr>
    </w:tbl>
    <w:p w:rsidR="00E9471E" w:rsidRPr="00B632E1" w:rsidRDefault="00E9471E" w:rsidP="00363B98">
      <w:pPr>
        <w:rPr>
          <w:rFonts w:ascii="Times New Roman" w:hAnsi="Times New Roman" w:cs="Times New Roman"/>
          <w:sz w:val="28"/>
          <w:szCs w:val="28"/>
        </w:rPr>
      </w:pPr>
    </w:p>
    <w:p w:rsidR="00E9471E" w:rsidRPr="00B632E1" w:rsidRDefault="00E9471E" w:rsidP="00E9471E">
      <w:pPr>
        <w:ind w:firstLine="708"/>
        <w:rPr>
          <w:rFonts w:ascii="Times New Roman" w:hAnsi="Times New Roman" w:cs="Times New Roman"/>
          <w:b/>
          <w:sz w:val="28"/>
          <w:szCs w:val="28"/>
        </w:rPr>
      </w:pPr>
      <w:r w:rsidRPr="00B632E1">
        <w:rPr>
          <w:rFonts w:ascii="Times New Roman" w:hAnsi="Times New Roman" w:cs="Times New Roman"/>
          <w:b/>
          <w:sz w:val="28"/>
          <w:szCs w:val="28"/>
        </w:rPr>
        <w:t>2.1.4. БП 1.2.2 Концепция целевой кампании</w:t>
      </w:r>
    </w:p>
    <w:p w:rsidR="00E9471E" w:rsidRPr="00B632E1" w:rsidRDefault="00E9471E"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drawing>
          <wp:inline distT="0" distB="0" distL="0" distR="0">
            <wp:extent cx="5902722" cy="101917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нимок экрана (22).png"/>
                    <pic:cNvPicPr/>
                  </pic:nvPicPr>
                  <pic:blipFill rotWithShape="1">
                    <a:blip r:embed="rId11" cstate="print">
                      <a:extLst>
                        <a:ext uri="{28A0092B-C50C-407E-A947-70E740481C1C}">
                          <a14:useLocalDpi xmlns:a14="http://schemas.microsoft.com/office/drawing/2010/main" val="0"/>
                        </a:ext>
                      </a:extLst>
                    </a:blip>
                    <a:srcRect l="2566" t="43614" r="8284" b="29019"/>
                    <a:stretch/>
                  </pic:blipFill>
                  <pic:spPr bwMode="auto">
                    <a:xfrm>
                      <a:off x="0" y="0"/>
                      <a:ext cx="5916632" cy="1021577"/>
                    </a:xfrm>
                    <a:prstGeom prst="rect">
                      <a:avLst/>
                    </a:prstGeom>
                    <a:ln>
                      <a:noFill/>
                    </a:ln>
                    <a:extLst>
                      <a:ext uri="{53640926-AAD7-44D8-BBD7-CCE9431645EC}">
                        <a14:shadowObscured xmlns:a14="http://schemas.microsoft.com/office/drawing/2010/main"/>
                      </a:ext>
                    </a:extLst>
                  </pic:spPr>
                </pic:pic>
              </a:graphicData>
            </a:graphic>
          </wp:inline>
        </w:drawing>
      </w:r>
    </w:p>
    <w:p w:rsidR="00E9471E" w:rsidRPr="00B632E1" w:rsidRDefault="00E9471E" w:rsidP="00E9471E">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E9471E" w:rsidRPr="00B632E1" w:rsidTr="00A16A95">
        <w:tc>
          <w:tcPr>
            <w:tcW w:w="1980" w:type="dxa"/>
          </w:tcPr>
          <w:p w:rsidR="00E9471E" w:rsidRPr="00B632E1" w:rsidRDefault="00E9471E" w:rsidP="00A16A95">
            <w:pPr>
              <w:rPr>
                <w:sz w:val="28"/>
                <w:szCs w:val="28"/>
              </w:rPr>
            </w:pPr>
            <w:r w:rsidRPr="00B632E1">
              <w:rPr>
                <w:sz w:val="28"/>
              </w:rPr>
              <w:t>Шаг</w:t>
            </w:r>
          </w:p>
        </w:tc>
        <w:tc>
          <w:tcPr>
            <w:tcW w:w="7365" w:type="dxa"/>
          </w:tcPr>
          <w:p w:rsidR="00E9471E" w:rsidRPr="00B632E1" w:rsidRDefault="00E9471E" w:rsidP="00A16A95">
            <w:pPr>
              <w:rPr>
                <w:sz w:val="28"/>
                <w:szCs w:val="28"/>
                <w:lang w:val="ru-RU"/>
              </w:rPr>
            </w:pPr>
            <w:r w:rsidRPr="00B632E1">
              <w:rPr>
                <w:sz w:val="28"/>
                <w:lang w:val="ru-RU"/>
              </w:rPr>
              <w:t>Операции</w:t>
            </w:r>
          </w:p>
        </w:tc>
      </w:tr>
      <w:tr w:rsidR="00E9471E" w:rsidRPr="00B632E1" w:rsidTr="00A16A95">
        <w:tc>
          <w:tcPr>
            <w:tcW w:w="1980" w:type="dxa"/>
          </w:tcPr>
          <w:p w:rsidR="00E9471E" w:rsidRPr="00B632E1" w:rsidRDefault="00E9471E" w:rsidP="00A16A95">
            <w:pPr>
              <w:rPr>
                <w:sz w:val="24"/>
                <w:szCs w:val="24"/>
              </w:rPr>
            </w:pPr>
            <w:r w:rsidRPr="00B632E1">
              <w:rPr>
                <w:sz w:val="24"/>
                <w:szCs w:val="24"/>
              </w:rPr>
              <w:t>Сформулировать цели</w:t>
            </w:r>
          </w:p>
        </w:tc>
        <w:tc>
          <w:tcPr>
            <w:tcW w:w="7365" w:type="dxa"/>
          </w:tcPr>
          <w:p w:rsidR="00E9471E" w:rsidRPr="00B632E1" w:rsidRDefault="00E9471E" w:rsidP="00A16A95">
            <w:pPr>
              <w:rPr>
                <w:sz w:val="24"/>
                <w:szCs w:val="24"/>
              </w:rPr>
            </w:pPr>
            <w:r w:rsidRPr="00B632E1">
              <w:rPr>
                <w:sz w:val="24"/>
                <w:szCs w:val="24"/>
              </w:rPr>
              <w:t>Формулируются конкретные и измеримые цели: увеличение продаж тарифа, подключение новых услуг, снижение оттока. Для b2b может ставиться задача проработки группы организаций с определённым потреблением, задолженностью.</w:t>
            </w:r>
          </w:p>
        </w:tc>
      </w:tr>
      <w:tr w:rsidR="00E9471E" w:rsidRPr="00B632E1" w:rsidTr="00A16A95">
        <w:tc>
          <w:tcPr>
            <w:tcW w:w="1980" w:type="dxa"/>
          </w:tcPr>
          <w:p w:rsidR="00E9471E" w:rsidRPr="00B632E1" w:rsidRDefault="00E9471E" w:rsidP="00E9471E">
            <w:pPr>
              <w:rPr>
                <w:sz w:val="24"/>
                <w:szCs w:val="24"/>
              </w:rPr>
            </w:pPr>
            <w:r w:rsidRPr="00B632E1">
              <w:rPr>
                <w:sz w:val="24"/>
                <w:szCs w:val="24"/>
              </w:rPr>
              <w:t>Определить целевой сегмент</w:t>
            </w:r>
          </w:p>
        </w:tc>
        <w:tc>
          <w:tcPr>
            <w:tcW w:w="7365" w:type="dxa"/>
          </w:tcPr>
          <w:p w:rsidR="00E9471E" w:rsidRPr="00B632E1" w:rsidRDefault="00E9471E" w:rsidP="00A16A95">
            <w:pPr>
              <w:rPr>
                <w:sz w:val="24"/>
                <w:szCs w:val="24"/>
              </w:rPr>
            </w:pPr>
            <w:r w:rsidRPr="00B632E1">
              <w:rPr>
                <w:sz w:val="24"/>
                <w:szCs w:val="24"/>
              </w:rPr>
              <w:t>Определяется сегмент Клиентов: по потреблению, по задолженности, по отрасли (b2b), по продукту, по региону, по активности.</w:t>
            </w:r>
          </w:p>
        </w:tc>
      </w:tr>
      <w:tr w:rsidR="00E9471E" w:rsidRPr="00B632E1" w:rsidTr="00A16A95">
        <w:tc>
          <w:tcPr>
            <w:tcW w:w="1980" w:type="dxa"/>
          </w:tcPr>
          <w:p w:rsidR="00E9471E" w:rsidRPr="00B632E1" w:rsidRDefault="00E9471E" w:rsidP="00A16A95">
            <w:pPr>
              <w:rPr>
                <w:sz w:val="24"/>
                <w:szCs w:val="24"/>
              </w:rPr>
            </w:pPr>
            <w:r w:rsidRPr="00B632E1">
              <w:rPr>
                <w:sz w:val="24"/>
                <w:szCs w:val="24"/>
              </w:rPr>
              <w:t>Выбрать каналы коммуникации</w:t>
            </w:r>
          </w:p>
        </w:tc>
        <w:tc>
          <w:tcPr>
            <w:tcW w:w="7365" w:type="dxa"/>
          </w:tcPr>
          <w:p w:rsidR="00E9471E" w:rsidRPr="00B632E1" w:rsidRDefault="00E9471E" w:rsidP="00A16A95">
            <w:pPr>
              <w:rPr>
                <w:sz w:val="24"/>
                <w:szCs w:val="24"/>
                <w:lang w:val="ru-RU"/>
              </w:rPr>
            </w:pPr>
            <w:r w:rsidRPr="00B632E1">
              <w:rPr>
                <w:sz w:val="24"/>
                <w:szCs w:val="24"/>
              </w:rPr>
              <w:t>Подбираются каналы связи, подходящие для целевой кампании: push, sms, обзвон КЦ, email, сайт, приложение.</w:t>
            </w:r>
          </w:p>
        </w:tc>
      </w:tr>
      <w:tr w:rsidR="00E9471E" w:rsidRPr="00B632E1" w:rsidTr="00A16A95">
        <w:tc>
          <w:tcPr>
            <w:tcW w:w="1980" w:type="dxa"/>
          </w:tcPr>
          <w:p w:rsidR="00E9471E" w:rsidRPr="00B632E1" w:rsidRDefault="00E9471E" w:rsidP="00E9471E">
            <w:pPr>
              <w:rPr>
                <w:sz w:val="24"/>
                <w:szCs w:val="24"/>
              </w:rPr>
            </w:pPr>
            <w:r w:rsidRPr="00B632E1">
              <w:rPr>
                <w:sz w:val="24"/>
                <w:szCs w:val="24"/>
              </w:rPr>
              <w:lastRenderedPageBreak/>
              <w:t>Подготовить концепцию</w:t>
            </w:r>
          </w:p>
        </w:tc>
        <w:tc>
          <w:tcPr>
            <w:tcW w:w="7365" w:type="dxa"/>
          </w:tcPr>
          <w:p w:rsidR="00E9471E" w:rsidRPr="00B632E1" w:rsidRDefault="00E9471E" w:rsidP="00A16A95">
            <w:pPr>
              <w:rPr>
                <w:sz w:val="24"/>
                <w:szCs w:val="24"/>
              </w:rPr>
            </w:pPr>
            <w:r w:rsidRPr="00B632E1">
              <w:rPr>
                <w:sz w:val="24"/>
                <w:szCs w:val="24"/>
              </w:rPr>
              <w:t>На основе собранных данных формируется концепция кампании. Она содержит: цели, описание аудитории, охват, сроки, KPI. Далее концепции используется для согласования и запуска.</w:t>
            </w:r>
          </w:p>
        </w:tc>
      </w:tr>
      <w:tr w:rsidR="00E9471E" w:rsidRPr="00B632E1" w:rsidTr="00A16A95">
        <w:tc>
          <w:tcPr>
            <w:tcW w:w="1980" w:type="dxa"/>
          </w:tcPr>
          <w:p w:rsidR="00E9471E" w:rsidRPr="00B632E1" w:rsidRDefault="00E9471E" w:rsidP="00E9471E">
            <w:pPr>
              <w:rPr>
                <w:sz w:val="24"/>
                <w:szCs w:val="24"/>
              </w:rPr>
            </w:pPr>
            <w:r w:rsidRPr="00B632E1">
              <w:rPr>
                <w:sz w:val="24"/>
                <w:szCs w:val="24"/>
              </w:rPr>
              <w:t>Согласовать концепцию</w:t>
            </w:r>
          </w:p>
        </w:tc>
        <w:tc>
          <w:tcPr>
            <w:tcW w:w="7365" w:type="dxa"/>
          </w:tcPr>
          <w:p w:rsidR="00E9471E" w:rsidRPr="00B632E1" w:rsidRDefault="00E9471E" w:rsidP="00A16A95">
            <w:pPr>
              <w:rPr>
                <w:sz w:val="24"/>
                <w:szCs w:val="24"/>
              </w:rPr>
            </w:pPr>
            <w:r w:rsidRPr="00B632E1">
              <w:rPr>
                <w:sz w:val="24"/>
                <w:szCs w:val="24"/>
              </w:rPr>
              <w:t>Концепция проходит согласование у заинтересованных лиц.</w:t>
            </w:r>
          </w:p>
        </w:tc>
      </w:tr>
    </w:tbl>
    <w:p w:rsidR="00E9471E" w:rsidRPr="00B632E1" w:rsidRDefault="00E9471E" w:rsidP="00363B98">
      <w:pPr>
        <w:rPr>
          <w:rFonts w:ascii="Times New Roman" w:hAnsi="Times New Roman" w:cs="Times New Roman"/>
          <w:sz w:val="28"/>
          <w:szCs w:val="28"/>
        </w:rPr>
      </w:pPr>
    </w:p>
    <w:p w:rsidR="00621902" w:rsidRPr="00B632E1" w:rsidRDefault="00621902" w:rsidP="00621902">
      <w:pPr>
        <w:ind w:firstLine="708"/>
        <w:rPr>
          <w:rFonts w:ascii="Times New Roman" w:hAnsi="Times New Roman" w:cs="Times New Roman"/>
          <w:b/>
          <w:sz w:val="28"/>
          <w:szCs w:val="28"/>
        </w:rPr>
      </w:pPr>
      <w:r w:rsidRPr="00B632E1">
        <w:rPr>
          <w:rFonts w:ascii="Times New Roman" w:hAnsi="Times New Roman" w:cs="Times New Roman"/>
          <w:b/>
          <w:sz w:val="28"/>
          <w:szCs w:val="28"/>
        </w:rPr>
        <w:t>2.1.5. БП 1.3 Проектирование целевой кампании</w:t>
      </w:r>
    </w:p>
    <w:p w:rsidR="00621902" w:rsidRPr="00B632E1" w:rsidRDefault="00621902"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drawing>
          <wp:inline distT="0" distB="0" distL="0" distR="0">
            <wp:extent cx="5848350" cy="146752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нимок экрана (23).png"/>
                    <pic:cNvPicPr/>
                  </pic:nvPicPr>
                  <pic:blipFill rotWithShape="1">
                    <a:blip r:embed="rId12" cstate="print">
                      <a:extLst>
                        <a:ext uri="{28A0092B-C50C-407E-A947-70E740481C1C}">
                          <a14:useLocalDpi xmlns:a14="http://schemas.microsoft.com/office/drawing/2010/main" val="0"/>
                        </a:ext>
                      </a:extLst>
                    </a:blip>
                    <a:srcRect l="6092" t="34492" r="7643" b="27024"/>
                    <a:stretch/>
                  </pic:blipFill>
                  <pic:spPr bwMode="auto">
                    <a:xfrm>
                      <a:off x="0" y="0"/>
                      <a:ext cx="5900274" cy="1480552"/>
                    </a:xfrm>
                    <a:prstGeom prst="rect">
                      <a:avLst/>
                    </a:prstGeom>
                    <a:ln>
                      <a:noFill/>
                    </a:ln>
                    <a:extLst>
                      <a:ext uri="{53640926-AAD7-44D8-BBD7-CCE9431645EC}">
                        <a14:shadowObscured xmlns:a14="http://schemas.microsoft.com/office/drawing/2010/main"/>
                      </a:ext>
                    </a:extLst>
                  </pic:spPr>
                </pic:pic>
              </a:graphicData>
            </a:graphic>
          </wp:inline>
        </w:drawing>
      </w:r>
    </w:p>
    <w:p w:rsidR="00621902" w:rsidRPr="00B632E1" w:rsidRDefault="00621902" w:rsidP="00621902">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621902" w:rsidRPr="00B632E1" w:rsidTr="00A16A95">
        <w:tc>
          <w:tcPr>
            <w:tcW w:w="1980" w:type="dxa"/>
          </w:tcPr>
          <w:p w:rsidR="00621902" w:rsidRPr="00B632E1" w:rsidRDefault="00621902" w:rsidP="00A16A95">
            <w:pPr>
              <w:rPr>
                <w:sz w:val="28"/>
                <w:szCs w:val="28"/>
              </w:rPr>
            </w:pPr>
            <w:r w:rsidRPr="00B632E1">
              <w:rPr>
                <w:sz w:val="28"/>
              </w:rPr>
              <w:t>Шаг</w:t>
            </w:r>
          </w:p>
        </w:tc>
        <w:tc>
          <w:tcPr>
            <w:tcW w:w="7365" w:type="dxa"/>
          </w:tcPr>
          <w:p w:rsidR="00621902" w:rsidRPr="00B632E1" w:rsidRDefault="00621902" w:rsidP="00A16A95">
            <w:pPr>
              <w:rPr>
                <w:sz w:val="28"/>
                <w:szCs w:val="28"/>
                <w:lang w:val="ru-RU"/>
              </w:rPr>
            </w:pPr>
            <w:r w:rsidRPr="00B632E1">
              <w:rPr>
                <w:sz w:val="28"/>
                <w:lang w:val="ru-RU"/>
              </w:rPr>
              <w:t>Операции</w:t>
            </w:r>
          </w:p>
        </w:tc>
      </w:tr>
      <w:tr w:rsidR="00621902" w:rsidRPr="00B632E1" w:rsidTr="00A16A95">
        <w:tc>
          <w:tcPr>
            <w:tcW w:w="1980" w:type="dxa"/>
          </w:tcPr>
          <w:p w:rsidR="00621902" w:rsidRPr="00B632E1" w:rsidRDefault="00621902" w:rsidP="00A16A95">
            <w:pPr>
              <w:rPr>
                <w:sz w:val="24"/>
                <w:szCs w:val="24"/>
              </w:rPr>
            </w:pPr>
            <w:r w:rsidRPr="00B632E1">
              <w:rPr>
                <w:sz w:val="24"/>
                <w:szCs w:val="24"/>
              </w:rPr>
              <w:t>Концепция целевой кампании</w:t>
            </w:r>
          </w:p>
        </w:tc>
        <w:tc>
          <w:tcPr>
            <w:tcW w:w="7365" w:type="dxa"/>
          </w:tcPr>
          <w:p w:rsidR="00621902" w:rsidRPr="00B632E1" w:rsidRDefault="00621902" w:rsidP="00621902">
            <w:pPr>
              <w:rPr>
                <w:sz w:val="24"/>
                <w:szCs w:val="24"/>
              </w:rPr>
            </w:pPr>
            <w:r w:rsidRPr="00B632E1">
              <w:rPr>
                <w:sz w:val="24"/>
                <w:szCs w:val="24"/>
              </w:rPr>
              <w:t xml:space="preserve">Проектирование целевой кампании строится на основе сформированной концепции. </w:t>
            </w:r>
          </w:p>
          <w:p w:rsidR="00621902" w:rsidRPr="00B632E1" w:rsidRDefault="00621902" w:rsidP="00621902">
            <w:pPr>
              <w:rPr>
                <w:sz w:val="24"/>
                <w:szCs w:val="24"/>
              </w:rPr>
            </w:pPr>
            <w:r w:rsidRPr="00B632E1">
              <w:rPr>
                <w:sz w:val="24"/>
                <w:szCs w:val="24"/>
              </w:rPr>
              <w:t>Переход на БП 1.2.2 Концепция целевой кампании.</w:t>
            </w:r>
          </w:p>
        </w:tc>
      </w:tr>
      <w:tr w:rsidR="00621902" w:rsidRPr="00B632E1" w:rsidTr="00A16A95">
        <w:tc>
          <w:tcPr>
            <w:tcW w:w="1980" w:type="dxa"/>
          </w:tcPr>
          <w:p w:rsidR="00621902" w:rsidRPr="00B632E1" w:rsidRDefault="00621902" w:rsidP="00A16A95">
            <w:pPr>
              <w:rPr>
                <w:sz w:val="24"/>
                <w:szCs w:val="24"/>
              </w:rPr>
            </w:pPr>
            <w:r w:rsidRPr="00B632E1">
              <w:rPr>
                <w:sz w:val="24"/>
                <w:szCs w:val="24"/>
              </w:rPr>
              <w:t>Сегментация клиентской базы</w:t>
            </w:r>
          </w:p>
        </w:tc>
        <w:tc>
          <w:tcPr>
            <w:tcW w:w="7365" w:type="dxa"/>
          </w:tcPr>
          <w:p w:rsidR="00621902" w:rsidRPr="00B632E1" w:rsidRDefault="00621902" w:rsidP="00A16A95">
            <w:pPr>
              <w:rPr>
                <w:sz w:val="24"/>
                <w:szCs w:val="24"/>
              </w:rPr>
            </w:pPr>
            <w:r w:rsidRPr="00B632E1">
              <w:rPr>
                <w:sz w:val="24"/>
                <w:szCs w:val="24"/>
              </w:rPr>
              <w:t xml:space="preserve">Пользователь самостоятельно формирует целевые сегменты на основе заданных фильтров: социально демографические данные, поведение, устройства, история финансовых транзакций и откликов. </w:t>
            </w:r>
          </w:p>
          <w:p w:rsidR="00621902" w:rsidRPr="00B632E1" w:rsidRDefault="00621902" w:rsidP="00A16A95">
            <w:pPr>
              <w:rPr>
                <w:sz w:val="24"/>
                <w:szCs w:val="24"/>
              </w:rPr>
            </w:pPr>
            <w:r w:rsidRPr="00B632E1">
              <w:rPr>
                <w:sz w:val="24"/>
                <w:szCs w:val="24"/>
              </w:rPr>
              <w:t>Переход на БП 1.3.1 Сегментация клиентской базы.</w:t>
            </w:r>
          </w:p>
        </w:tc>
      </w:tr>
      <w:tr w:rsidR="00621902" w:rsidRPr="00B632E1" w:rsidTr="00A16A95">
        <w:tc>
          <w:tcPr>
            <w:tcW w:w="1980" w:type="dxa"/>
          </w:tcPr>
          <w:p w:rsidR="00621902" w:rsidRPr="00B632E1" w:rsidRDefault="00621902" w:rsidP="00A16A95">
            <w:pPr>
              <w:rPr>
                <w:sz w:val="24"/>
                <w:szCs w:val="24"/>
              </w:rPr>
            </w:pPr>
            <w:r w:rsidRPr="00B632E1">
              <w:rPr>
                <w:sz w:val="24"/>
                <w:szCs w:val="24"/>
              </w:rPr>
              <w:t>Проектирование шагов коммуникации целевой кампании</w:t>
            </w:r>
          </w:p>
        </w:tc>
        <w:tc>
          <w:tcPr>
            <w:tcW w:w="7365" w:type="dxa"/>
          </w:tcPr>
          <w:p w:rsidR="00621902" w:rsidRPr="00B632E1" w:rsidRDefault="00621902" w:rsidP="00A16A95">
            <w:pPr>
              <w:rPr>
                <w:sz w:val="24"/>
                <w:szCs w:val="24"/>
              </w:rPr>
            </w:pPr>
            <w:r w:rsidRPr="00B632E1">
              <w:rPr>
                <w:sz w:val="24"/>
                <w:szCs w:val="24"/>
              </w:rPr>
              <w:t xml:space="preserve">Формируется сценарий взаимодействия с клиентом (Campaign Flow): последовательность касаний, условия переходов между шагами (например, нет реакции на push — перейти к sms). Задаются шаблоны сообщений, интервалы. </w:t>
            </w:r>
          </w:p>
          <w:p w:rsidR="00621902" w:rsidRPr="00B632E1" w:rsidRDefault="00621902" w:rsidP="00A16A95">
            <w:pPr>
              <w:rPr>
                <w:sz w:val="24"/>
                <w:szCs w:val="24"/>
                <w:lang w:val="ru-RU"/>
              </w:rPr>
            </w:pPr>
            <w:r w:rsidRPr="00B632E1">
              <w:rPr>
                <w:sz w:val="24"/>
                <w:szCs w:val="24"/>
              </w:rPr>
              <w:t>Переход на БП 1.3.2 Проектирование шагов коммуникации целевой кампании.</w:t>
            </w:r>
          </w:p>
        </w:tc>
      </w:tr>
      <w:tr w:rsidR="00621902" w:rsidRPr="00B632E1" w:rsidTr="00A16A95">
        <w:tc>
          <w:tcPr>
            <w:tcW w:w="1980" w:type="dxa"/>
          </w:tcPr>
          <w:p w:rsidR="00621902" w:rsidRPr="00B632E1" w:rsidRDefault="00621902" w:rsidP="00A16A95">
            <w:pPr>
              <w:rPr>
                <w:sz w:val="24"/>
                <w:szCs w:val="24"/>
              </w:rPr>
            </w:pPr>
            <w:r w:rsidRPr="00B632E1">
              <w:rPr>
                <w:sz w:val="24"/>
                <w:szCs w:val="24"/>
              </w:rPr>
              <w:t>Планирование бюджета кампании</w:t>
            </w:r>
          </w:p>
        </w:tc>
        <w:tc>
          <w:tcPr>
            <w:tcW w:w="7365" w:type="dxa"/>
          </w:tcPr>
          <w:p w:rsidR="00621902" w:rsidRPr="00B632E1" w:rsidRDefault="00621902" w:rsidP="00A16A95">
            <w:pPr>
              <w:rPr>
                <w:sz w:val="24"/>
                <w:szCs w:val="24"/>
              </w:rPr>
            </w:pPr>
            <w:r w:rsidRPr="00B632E1">
              <w:rPr>
                <w:sz w:val="24"/>
                <w:szCs w:val="24"/>
              </w:rPr>
              <w:t xml:space="preserve">Определяется общий бюджет кампании, осуществляется распределение по каналам и периодам. Учитываются затраты на SAC. </w:t>
            </w:r>
          </w:p>
          <w:p w:rsidR="00621902" w:rsidRPr="00B632E1" w:rsidRDefault="00621902" w:rsidP="00A16A95">
            <w:pPr>
              <w:rPr>
                <w:sz w:val="24"/>
                <w:szCs w:val="24"/>
              </w:rPr>
            </w:pPr>
            <w:r w:rsidRPr="00B632E1">
              <w:rPr>
                <w:sz w:val="24"/>
                <w:szCs w:val="24"/>
              </w:rPr>
              <w:t>Переход на БП 1.3.4 Планирование бюджета кампании.</w:t>
            </w:r>
          </w:p>
        </w:tc>
      </w:tr>
      <w:tr w:rsidR="00621902" w:rsidRPr="00B632E1" w:rsidTr="00A16A95">
        <w:tc>
          <w:tcPr>
            <w:tcW w:w="1980" w:type="dxa"/>
          </w:tcPr>
          <w:p w:rsidR="00621902" w:rsidRPr="00B632E1" w:rsidRDefault="00621902" w:rsidP="00A16A95">
            <w:pPr>
              <w:rPr>
                <w:sz w:val="24"/>
                <w:szCs w:val="24"/>
              </w:rPr>
            </w:pPr>
            <w:r w:rsidRPr="00B632E1">
              <w:rPr>
                <w:sz w:val="24"/>
                <w:szCs w:val="24"/>
              </w:rPr>
              <w:t>Согласование кампании (и бюджета)</w:t>
            </w:r>
          </w:p>
        </w:tc>
        <w:tc>
          <w:tcPr>
            <w:tcW w:w="7365" w:type="dxa"/>
          </w:tcPr>
          <w:p w:rsidR="00621902" w:rsidRPr="00B632E1" w:rsidRDefault="00621902" w:rsidP="00A16A95">
            <w:pPr>
              <w:rPr>
                <w:sz w:val="24"/>
                <w:szCs w:val="24"/>
              </w:rPr>
            </w:pPr>
            <w:r w:rsidRPr="00B632E1">
              <w:rPr>
                <w:sz w:val="24"/>
                <w:szCs w:val="24"/>
              </w:rPr>
              <w:t xml:space="preserve">Кампания и её бюджет передаются на согласование. Все замечания фиксируются. После согласования присваивается статус «Утверждено». </w:t>
            </w:r>
          </w:p>
          <w:p w:rsidR="00621902" w:rsidRPr="00B632E1" w:rsidRDefault="00621902" w:rsidP="00A16A95">
            <w:pPr>
              <w:rPr>
                <w:sz w:val="24"/>
                <w:szCs w:val="24"/>
              </w:rPr>
            </w:pPr>
            <w:r w:rsidRPr="00B632E1">
              <w:rPr>
                <w:sz w:val="24"/>
                <w:szCs w:val="24"/>
              </w:rPr>
              <w:t>Переход на БП 1.3.5 Согласование кампании (и бюджета).</w:t>
            </w:r>
          </w:p>
        </w:tc>
      </w:tr>
    </w:tbl>
    <w:p w:rsidR="00621902" w:rsidRPr="00B632E1" w:rsidRDefault="00621902" w:rsidP="00363B98">
      <w:pPr>
        <w:rPr>
          <w:rFonts w:ascii="Times New Roman" w:hAnsi="Times New Roman" w:cs="Times New Roman"/>
          <w:sz w:val="28"/>
          <w:szCs w:val="28"/>
        </w:rPr>
      </w:pPr>
    </w:p>
    <w:p w:rsidR="00621902" w:rsidRPr="00B632E1" w:rsidRDefault="00621902" w:rsidP="00621902">
      <w:pPr>
        <w:ind w:firstLine="708"/>
        <w:rPr>
          <w:rFonts w:ascii="Times New Roman" w:hAnsi="Times New Roman" w:cs="Times New Roman"/>
          <w:b/>
          <w:sz w:val="28"/>
          <w:szCs w:val="28"/>
        </w:rPr>
      </w:pPr>
      <w:r w:rsidRPr="00B632E1">
        <w:rPr>
          <w:rFonts w:ascii="Times New Roman" w:hAnsi="Times New Roman" w:cs="Times New Roman"/>
          <w:b/>
          <w:sz w:val="28"/>
          <w:szCs w:val="28"/>
        </w:rPr>
        <w:t>2.1.6. БП 1.3.1 Сегментация клиентской базы для целевой кампании</w:t>
      </w:r>
    </w:p>
    <w:p w:rsidR="00621902" w:rsidRPr="00B632E1" w:rsidRDefault="00621902"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lastRenderedPageBreak/>
        <w:drawing>
          <wp:inline distT="0" distB="0" distL="0" distR="0">
            <wp:extent cx="5953125" cy="147227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нимок экрана (24).png"/>
                    <pic:cNvPicPr/>
                  </pic:nvPicPr>
                  <pic:blipFill rotWithShape="1">
                    <a:blip r:embed="rId13" cstate="print">
                      <a:extLst>
                        <a:ext uri="{28A0092B-C50C-407E-A947-70E740481C1C}">
                          <a14:useLocalDpi xmlns:a14="http://schemas.microsoft.com/office/drawing/2010/main" val="0"/>
                        </a:ext>
                      </a:extLst>
                    </a:blip>
                    <a:srcRect l="3527" t="30217" r="7002" b="30444"/>
                    <a:stretch/>
                  </pic:blipFill>
                  <pic:spPr bwMode="auto">
                    <a:xfrm>
                      <a:off x="0" y="0"/>
                      <a:ext cx="5993921" cy="1482367"/>
                    </a:xfrm>
                    <a:prstGeom prst="rect">
                      <a:avLst/>
                    </a:prstGeom>
                    <a:ln>
                      <a:noFill/>
                    </a:ln>
                    <a:extLst>
                      <a:ext uri="{53640926-AAD7-44D8-BBD7-CCE9431645EC}">
                        <a14:shadowObscured xmlns:a14="http://schemas.microsoft.com/office/drawing/2010/main"/>
                      </a:ext>
                    </a:extLst>
                  </pic:spPr>
                </pic:pic>
              </a:graphicData>
            </a:graphic>
          </wp:inline>
        </w:drawing>
      </w:r>
    </w:p>
    <w:p w:rsidR="00621902" w:rsidRPr="00B632E1" w:rsidRDefault="00621902" w:rsidP="00621902">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621902" w:rsidRPr="00B632E1" w:rsidTr="00A16A95">
        <w:tc>
          <w:tcPr>
            <w:tcW w:w="1980" w:type="dxa"/>
          </w:tcPr>
          <w:p w:rsidR="00621902" w:rsidRPr="00B632E1" w:rsidRDefault="00621902" w:rsidP="00A16A95">
            <w:pPr>
              <w:rPr>
                <w:sz w:val="28"/>
                <w:szCs w:val="28"/>
              </w:rPr>
            </w:pPr>
            <w:r w:rsidRPr="00B632E1">
              <w:rPr>
                <w:sz w:val="28"/>
              </w:rPr>
              <w:t>Шаг</w:t>
            </w:r>
          </w:p>
        </w:tc>
        <w:tc>
          <w:tcPr>
            <w:tcW w:w="7365" w:type="dxa"/>
          </w:tcPr>
          <w:p w:rsidR="00621902" w:rsidRPr="00B632E1" w:rsidRDefault="00621902" w:rsidP="00A16A95">
            <w:pPr>
              <w:rPr>
                <w:sz w:val="28"/>
                <w:szCs w:val="28"/>
                <w:lang w:val="ru-RU"/>
              </w:rPr>
            </w:pPr>
            <w:r w:rsidRPr="00B632E1">
              <w:rPr>
                <w:sz w:val="28"/>
                <w:lang w:val="ru-RU"/>
              </w:rPr>
              <w:t>Операции</w:t>
            </w:r>
          </w:p>
        </w:tc>
      </w:tr>
      <w:tr w:rsidR="00621902" w:rsidRPr="00B632E1" w:rsidTr="00A16A95">
        <w:tc>
          <w:tcPr>
            <w:tcW w:w="1980" w:type="dxa"/>
          </w:tcPr>
          <w:p w:rsidR="00621902" w:rsidRPr="00B632E1" w:rsidRDefault="00621902" w:rsidP="00A16A95">
            <w:pPr>
              <w:rPr>
                <w:sz w:val="24"/>
                <w:szCs w:val="24"/>
              </w:rPr>
            </w:pPr>
            <w:r w:rsidRPr="00B632E1">
              <w:rPr>
                <w:sz w:val="24"/>
                <w:szCs w:val="24"/>
              </w:rPr>
              <w:t>Выбор критериев сегментации</w:t>
            </w:r>
          </w:p>
        </w:tc>
        <w:tc>
          <w:tcPr>
            <w:tcW w:w="7365" w:type="dxa"/>
          </w:tcPr>
          <w:p w:rsidR="00621902" w:rsidRPr="00B632E1" w:rsidRDefault="00621902" w:rsidP="00A16A95">
            <w:pPr>
              <w:rPr>
                <w:sz w:val="24"/>
                <w:szCs w:val="24"/>
              </w:rPr>
            </w:pPr>
            <w:r w:rsidRPr="00B632E1">
              <w:rPr>
                <w:sz w:val="24"/>
                <w:szCs w:val="24"/>
              </w:rPr>
              <w:t>Определяются признаки, по которым будет производиться отбор клиентов: социально-демографические парамтеры, поведение (отток, потребление), задолженность, использование услуг, регион, лимиты. В b2b возможна фильтрация по типу отрасли, частоте оплат, объёму трафика, изменениям в потреблении.</w:t>
            </w:r>
          </w:p>
        </w:tc>
      </w:tr>
      <w:tr w:rsidR="00621902" w:rsidRPr="00B632E1" w:rsidTr="00A16A95">
        <w:tc>
          <w:tcPr>
            <w:tcW w:w="1980" w:type="dxa"/>
          </w:tcPr>
          <w:p w:rsidR="00621902" w:rsidRPr="00B632E1" w:rsidRDefault="00621902" w:rsidP="00A16A95">
            <w:pPr>
              <w:rPr>
                <w:sz w:val="24"/>
                <w:szCs w:val="24"/>
              </w:rPr>
            </w:pPr>
            <w:r w:rsidRPr="00B632E1">
              <w:rPr>
                <w:sz w:val="24"/>
                <w:szCs w:val="24"/>
              </w:rPr>
              <w:t>Построение сегмента</w:t>
            </w:r>
          </w:p>
        </w:tc>
        <w:tc>
          <w:tcPr>
            <w:tcW w:w="7365" w:type="dxa"/>
          </w:tcPr>
          <w:p w:rsidR="00621902" w:rsidRPr="00B632E1" w:rsidRDefault="00621902" w:rsidP="00A16A95">
            <w:pPr>
              <w:rPr>
                <w:sz w:val="24"/>
                <w:szCs w:val="24"/>
              </w:rPr>
            </w:pPr>
            <w:r w:rsidRPr="00B632E1">
              <w:rPr>
                <w:sz w:val="24"/>
                <w:szCs w:val="24"/>
              </w:rPr>
              <w:t>Выбираются атрибуты, настраиваются фильтры, соединяются логикой. Система подсказывает размер сегмента и возможные пересечения.</w:t>
            </w:r>
          </w:p>
        </w:tc>
      </w:tr>
      <w:tr w:rsidR="00621902" w:rsidRPr="00B632E1" w:rsidTr="00A16A95">
        <w:tc>
          <w:tcPr>
            <w:tcW w:w="1980" w:type="dxa"/>
          </w:tcPr>
          <w:p w:rsidR="00621902" w:rsidRPr="00B632E1" w:rsidRDefault="00621902" w:rsidP="00A16A95">
            <w:pPr>
              <w:rPr>
                <w:sz w:val="24"/>
                <w:szCs w:val="24"/>
              </w:rPr>
            </w:pPr>
            <w:r w:rsidRPr="00B632E1">
              <w:rPr>
                <w:sz w:val="24"/>
                <w:szCs w:val="24"/>
              </w:rPr>
              <w:t>Проверка объёма</w:t>
            </w:r>
          </w:p>
        </w:tc>
        <w:tc>
          <w:tcPr>
            <w:tcW w:w="7365" w:type="dxa"/>
          </w:tcPr>
          <w:p w:rsidR="00621902" w:rsidRPr="00B632E1" w:rsidRDefault="00621902" w:rsidP="00A16A95">
            <w:pPr>
              <w:rPr>
                <w:sz w:val="24"/>
                <w:szCs w:val="24"/>
                <w:lang w:val="ru-RU"/>
              </w:rPr>
            </w:pPr>
            <w:r w:rsidRPr="00B632E1">
              <w:rPr>
                <w:sz w:val="24"/>
                <w:szCs w:val="24"/>
              </w:rPr>
              <w:t>Система показывает предварительный объём целевого сегмента, исходя из заданных условий.</w:t>
            </w:r>
          </w:p>
        </w:tc>
      </w:tr>
      <w:tr w:rsidR="00621902" w:rsidRPr="00B632E1" w:rsidTr="00A16A95">
        <w:tc>
          <w:tcPr>
            <w:tcW w:w="1980" w:type="dxa"/>
          </w:tcPr>
          <w:p w:rsidR="00621902" w:rsidRPr="00B632E1" w:rsidRDefault="00621902" w:rsidP="00A16A95">
            <w:pPr>
              <w:rPr>
                <w:sz w:val="24"/>
                <w:szCs w:val="24"/>
              </w:rPr>
            </w:pPr>
            <w:r w:rsidRPr="00B632E1">
              <w:rPr>
                <w:sz w:val="24"/>
                <w:szCs w:val="24"/>
              </w:rPr>
              <w:t>Утверждение сегмента</w:t>
            </w:r>
          </w:p>
        </w:tc>
        <w:tc>
          <w:tcPr>
            <w:tcW w:w="7365" w:type="dxa"/>
          </w:tcPr>
          <w:p w:rsidR="00621902" w:rsidRPr="00B632E1" w:rsidRDefault="00621902" w:rsidP="00A16A95">
            <w:pPr>
              <w:rPr>
                <w:sz w:val="24"/>
                <w:szCs w:val="24"/>
              </w:rPr>
            </w:pPr>
            <w:r w:rsidRPr="00B632E1">
              <w:rPr>
                <w:sz w:val="24"/>
                <w:szCs w:val="24"/>
              </w:rPr>
              <w:t>Утверждённый сегмент сохраняется в системе и передаётся в проектирование шагов коммуникации целевой кампании. Должна фиксироваться версия сегмента, дата, инициатор.</w:t>
            </w:r>
          </w:p>
        </w:tc>
      </w:tr>
    </w:tbl>
    <w:p w:rsidR="00621902" w:rsidRPr="00B632E1" w:rsidRDefault="00621902" w:rsidP="00363B98">
      <w:pPr>
        <w:rPr>
          <w:rFonts w:ascii="Times New Roman" w:hAnsi="Times New Roman" w:cs="Times New Roman"/>
          <w:sz w:val="28"/>
          <w:szCs w:val="28"/>
        </w:rPr>
      </w:pPr>
    </w:p>
    <w:p w:rsidR="000E2033" w:rsidRPr="00B632E1" w:rsidRDefault="000E2033" w:rsidP="000E2033">
      <w:pPr>
        <w:ind w:firstLine="708"/>
        <w:rPr>
          <w:rFonts w:ascii="Times New Roman" w:hAnsi="Times New Roman" w:cs="Times New Roman"/>
          <w:b/>
          <w:sz w:val="28"/>
          <w:szCs w:val="28"/>
        </w:rPr>
      </w:pPr>
      <w:r w:rsidRPr="00B632E1">
        <w:rPr>
          <w:rFonts w:ascii="Times New Roman" w:hAnsi="Times New Roman" w:cs="Times New Roman"/>
          <w:b/>
          <w:sz w:val="28"/>
          <w:szCs w:val="28"/>
        </w:rPr>
        <w:t>2.1.7. БП 1.3.2 Проектирование шагов коммуникации целевой кампании</w:t>
      </w:r>
    </w:p>
    <w:p w:rsidR="000E2033" w:rsidRPr="00B632E1" w:rsidRDefault="000E2033"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drawing>
          <wp:inline distT="0" distB="0" distL="0" distR="0">
            <wp:extent cx="5978979" cy="160972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нимок экрана (25).png"/>
                    <pic:cNvPicPr/>
                  </pic:nvPicPr>
                  <pic:blipFill rotWithShape="1">
                    <a:blip r:embed="rId14" cstate="print">
                      <a:extLst>
                        <a:ext uri="{28A0092B-C50C-407E-A947-70E740481C1C}">
                          <a14:useLocalDpi xmlns:a14="http://schemas.microsoft.com/office/drawing/2010/main" val="0"/>
                        </a:ext>
                      </a:extLst>
                    </a:blip>
                    <a:srcRect l="2084" t="26226" r="6200" b="29874"/>
                    <a:stretch/>
                  </pic:blipFill>
                  <pic:spPr bwMode="auto">
                    <a:xfrm>
                      <a:off x="0" y="0"/>
                      <a:ext cx="5987017" cy="1611889"/>
                    </a:xfrm>
                    <a:prstGeom prst="rect">
                      <a:avLst/>
                    </a:prstGeom>
                    <a:ln>
                      <a:noFill/>
                    </a:ln>
                    <a:extLst>
                      <a:ext uri="{53640926-AAD7-44D8-BBD7-CCE9431645EC}">
                        <a14:shadowObscured xmlns:a14="http://schemas.microsoft.com/office/drawing/2010/main"/>
                      </a:ext>
                    </a:extLst>
                  </pic:spPr>
                </pic:pic>
              </a:graphicData>
            </a:graphic>
          </wp:inline>
        </w:drawing>
      </w:r>
    </w:p>
    <w:p w:rsidR="000E2033" w:rsidRPr="00B632E1" w:rsidRDefault="000E2033" w:rsidP="000E2033">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0E2033" w:rsidRPr="00B632E1" w:rsidTr="00A16A95">
        <w:tc>
          <w:tcPr>
            <w:tcW w:w="1980" w:type="dxa"/>
          </w:tcPr>
          <w:p w:rsidR="000E2033" w:rsidRPr="00B632E1" w:rsidRDefault="000E2033" w:rsidP="00A16A95">
            <w:pPr>
              <w:rPr>
                <w:sz w:val="28"/>
                <w:szCs w:val="28"/>
              </w:rPr>
            </w:pPr>
            <w:r w:rsidRPr="00B632E1">
              <w:rPr>
                <w:sz w:val="28"/>
              </w:rPr>
              <w:t>Шаг</w:t>
            </w:r>
          </w:p>
        </w:tc>
        <w:tc>
          <w:tcPr>
            <w:tcW w:w="7365" w:type="dxa"/>
          </w:tcPr>
          <w:p w:rsidR="000E2033" w:rsidRPr="00B632E1" w:rsidRDefault="000E2033" w:rsidP="00A16A95">
            <w:pPr>
              <w:rPr>
                <w:sz w:val="28"/>
                <w:szCs w:val="28"/>
                <w:lang w:val="ru-RU"/>
              </w:rPr>
            </w:pPr>
            <w:r w:rsidRPr="00B632E1">
              <w:rPr>
                <w:sz w:val="28"/>
                <w:lang w:val="ru-RU"/>
              </w:rPr>
              <w:t>Операции</w:t>
            </w:r>
          </w:p>
        </w:tc>
      </w:tr>
      <w:tr w:rsidR="000E2033" w:rsidRPr="00B632E1" w:rsidTr="00A16A95">
        <w:tc>
          <w:tcPr>
            <w:tcW w:w="1980" w:type="dxa"/>
          </w:tcPr>
          <w:p w:rsidR="000E2033" w:rsidRPr="00B632E1" w:rsidRDefault="000E2033" w:rsidP="00A16A95">
            <w:pPr>
              <w:rPr>
                <w:sz w:val="24"/>
                <w:szCs w:val="24"/>
              </w:rPr>
            </w:pPr>
            <w:r w:rsidRPr="00B632E1">
              <w:rPr>
                <w:sz w:val="24"/>
                <w:szCs w:val="24"/>
              </w:rPr>
              <w:t>Концепция целевой кампании</w:t>
            </w:r>
          </w:p>
        </w:tc>
        <w:tc>
          <w:tcPr>
            <w:tcW w:w="7365" w:type="dxa"/>
          </w:tcPr>
          <w:p w:rsidR="000E2033" w:rsidRPr="00B632E1" w:rsidRDefault="000E2033" w:rsidP="000E2033">
            <w:pPr>
              <w:tabs>
                <w:tab w:val="left" w:pos="1620"/>
              </w:tabs>
              <w:rPr>
                <w:sz w:val="24"/>
                <w:szCs w:val="24"/>
              </w:rPr>
            </w:pPr>
            <w:r w:rsidRPr="00B632E1">
              <w:rPr>
                <w:sz w:val="24"/>
                <w:szCs w:val="24"/>
              </w:rPr>
              <w:t xml:space="preserve">На основании созданной концепции целевой кампании проектируются дальнейшие шаги коммуникации. </w:t>
            </w:r>
          </w:p>
          <w:p w:rsidR="000E2033" w:rsidRPr="00B632E1" w:rsidRDefault="000E2033" w:rsidP="000E2033">
            <w:pPr>
              <w:tabs>
                <w:tab w:val="left" w:pos="1620"/>
              </w:tabs>
              <w:rPr>
                <w:sz w:val="24"/>
                <w:szCs w:val="24"/>
              </w:rPr>
            </w:pPr>
            <w:r w:rsidRPr="00B632E1">
              <w:rPr>
                <w:sz w:val="24"/>
                <w:szCs w:val="24"/>
              </w:rPr>
              <w:t>Переход в БП 1.2.2 Концепция целевой кампании.</w:t>
            </w:r>
          </w:p>
        </w:tc>
      </w:tr>
      <w:tr w:rsidR="000E2033" w:rsidRPr="00B632E1" w:rsidTr="00A16A95">
        <w:tc>
          <w:tcPr>
            <w:tcW w:w="1980" w:type="dxa"/>
          </w:tcPr>
          <w:p w:rsidR="000E2033" w:rsidRPr="00B632E1" w:rsidRDefault="000E2033" w:rsidP="00A16A95">
            <w:pPr>
              <w:rPr>
                <w:sz w:val="24"/>
                <w:szCs w:val="24"/>
              </w:rPr>
            </w:pPr>
            <w:r w:rsidRPr="00B632E1">
              <w:rPr>
                <w:sz w:val="24"/>
                <w:szCs w:val="24"/>
              </w:rPr>
              <w:t>Сегментация клиентской базы для целевой кампании</w:t>
            </w:r>
          </w:p>
        </w:tc>
        <w:tc>
          <w:tcPr>
            <w:tcW w:w="7365" w:type="dxa"/>
          </w:tcPr>
          <w:p w:rsidR="000E2033" w:rsidRPr="00B632E1" w:rsidRDefault="000E2033" w:rsidP="00A16A95">
            <w:pPr>
              <w:rPr>
                <w:sz w:val="24"/>
                <w:szCs w:val="24"/>
                <w:lang w:val="ru-RU"/>
              </w:rPr>
            </w:pPr>
            <w:r w:rsidRPr="00B632E1">
              <w:rPr>
                <w:sz w:val="24"/>
                <w:szCs w:val="24"/>
                <w:lang w:val="ru-RU"/>
              </w:rPr>
              <w:t>На основание сегментированной клиентской базы, определяются каналы коммуникации.</w:t>
            </w:r>
          </w:p>
          <w:p w:rsidR="000E2033" w:rsidRPr="00B632E1" w:rsidRDefault="000E2033" w:rsidP="00A16A95">
            <w:pPr>
              <w:rPr>
                <w:sz w:val="24"/>
                <w:szCs w:val="24"/>
                <w:lang w:val="ru-RU"/>
              </w:rPr>
            </w:pPr>
            <w:r w:rsidRPr="00B632E1">
              <w:rPr>
                <w:sz w:val="24"/>
                <w:szCs w:val="24"/>
              </w:rPr>
              <w:t>Переход в БП 1.3.1. Сегментация клиентской базы для целевой кампании.</w:t>
            </w:r>
          </w:p>
        </w:tc>
      </w:tr>
      <w:tr w:rsidR="000E2033" w:rsidRPr="00B632E1" w:rsidTr="00A16A95">
        <w:tc>
          <w:tcPr>
            <w:tcW w:w="1980" w:type="dxa"/>
          </w:tcPr>
          <w:p w:rsidR="000E2033" w:rsidRPr="00B632E1" w:rsidRDefault="000E2033" w:rsidP="000E2033">
            <w:pPr>
              <w:rPr>
                <w:sz w:val="24"/>
                <w:szCs w:val="24"/>
              </w:rPr>
            </w:pPr>
            <w:r w:rsidRPr="00B632E1">
              <w:rPr>
                <w:sz w:val="24"/>
                <w:szCs w:val="24"/>
              </w:rPr>
              <w:t>Выбор каналов коммуникации</w:t>
            </w:r>
          </w:p>
        </w:tc>
        <w:tc>
          <w:tcPr>
            <w:tcW w:w="7365" w:type="dxa"/>
          </w:tcPr>
          <w:p w:rsidR="000E2033" w:rsidRPr="00B632E1" w:rsidRDefault="000E2033" w:rsidP="00A16A95">
            <w:pPr>
              <w:rPr>
                <w:sz w:val="24"/>
                <w:szCs w:val="24"/>
                <w:lang w:val="ru-RU"/>
              </w:rPr>
            </w:pPr>
            <w:r w:rsidRPr="00B632E1">
              <w:rPr>
                <w:sz w:val="24"/>
                <w:szCs w:val="24"/>
              </w:rPr>
              <w:t>На этом этапе определяются каналы коммуникации с клиентами, с учётом стратегии и сегментации.</w:t>
            </w:r>
          </w:p>
        </w:tc>
      </w:tr>
      <w:tr w:rsidR="000E2033" w:rsidRPr="00B632E1" w:rsidTr="00A16A95">
        <w:tc>
          <w:tcPr>
            <w:tcW w:w="1980" w:type="dxa"/>
          </w:tcPr>
          <w:p w:rsidR="000E2033" w:rsidRPr="00B632E1" w:rsidRDefault="000E2033" w:rsidP="00A16A95">
            <w:pPr>
              <w:rPr>
                <w:sz w:val="24"/>
                <w:szCs w:val="24"/>
              </w:rPr>
            </w:pPr>
            <w:r w:rsidRPr="00B632E1">
              <w:rPr>
                <w:sz w:val="24"/>
                <w:szCs w:val="24"/>
              </w:rPr>
              <w:lastRenderedPageBreak/>
              <w:t>Подготовка контента для каналов</w:t>
            </w:r>
          </w:p>
        </w:tc>
        <w:tc>
          <w:tcPr>
            <w:tcW w:w="7365" w:type="dxa"/>
          </w:tcPr>
          <w:p w:rsidR="000E2033" w:rsidRPr="00B632E1" w:rsidRDefault="000E2033" w:rsidP="000E2033">
            <w:pPr>
              <w:rPr>
                <w:sz w:val="24"/>
                <w:szCs w:val="24"/>
              </w:rPr>
            </w:pPr>
            <w:r w:rsidRPr="00B632E1">
              <w:rPr>
                <w:sz w:val="24"/>
                <w:szCs w:val="24"/>
              </w:rPr>
              <w:t>Для каждого шага кампании разрабатывается сообщение с учётом канала (текст для push, текст и ссылка для sms, шаблон для звонка, баннер для сайта и т.д.). Для b2b могут применяться персонализированные письма.</w:t>
            </w:r>
          </w:p>
        </w:tc>
      </w:tr>
      <w:tr w:rsidR="000E2033" w:rsidRPr="00B632E1" w:rsidTr="00A16A95">
        <w:tc>
          <w:tcPr>
            <w:tcW w:w="1980" w:type="dxa"/>
          </w:tcPr>
          <w:p w:rsidR="000E2033" w:rsidRPr="00B632E1" w:rsidRDefault="000E2033" w:rsidP="00A16A95">
            <w:pPr>
              <w:rPr>
                <w:sz w:val="24"/>
                <w:szCs w:val="24"/>
              </w:rPr>
            </w:pPr>
            <w:r w:rsidRPr="00B632E1">
              <w:rPr>
                <w:sz w:val="24"/>
                <w:szCs w:val="24"/>
              </w:rPr>
              <w:t>Создание сценария</w:t>
            </w:r>
          </w:p>
        </w:tc>
        <w:tc>
          <w:tcPr>
            <w:tcW w:w="7365" w:type="dxa"/>
          </w:tcPr>
          <w:p w:rsidR="000E2033" w:rsidRPr="00B632E1" w:rsidRDefault="000E2033" w:rsidP="00A16A95">
            <w:pPr>
              <w:rPr>
                <w:sz w:val="24"/>
                <w:szCs w:val="24"/>
              </w:rPr>
            </w:pPr>
            <w:r w:rsidRPr="00B632E1">
              <w:rPr>
                <w:sz w:val="24"/>
                <w:szCs w:val="24"/>
              </w:rPr>
              <w:t>Определяется последовательность шагов взаимодействия с клиентом. Например: 1 шаг — push; если не прочитал, 2 шаг — SMS; если не перешёл по ссылке, 3 шаг — звонок оператора. В B2B это может быть: email → звонок менеджера. Задаются условия переходов между шагами (по реакции клиента, времени, статусу доставки).</w:t>
            </w:r>
          </w:p>
        </w:tc>
      </w:tr>
      <w:tr w:rsidR="000E2033" w:rsidRPr="00B632E1" w:rsidTr="00A16A95">
        <w:tc>
          <w:tcPr>
            <w:tcW w:w="1980" w:type="dxa"/>
          </w:tcPr>
          <w:p w:rsidR="000E2033" w:rsidRPr="00B632E1" w:rsidRDefault="000E2033" w:rsidP="00A16A95">
            <w:pPr>
              <w:rPr>
                <w:sz w:val="24"/>
                <w:szCs w:val="24"/>
              </w:rPr>
            </w:pPr>
            <w:r w:rsidRPr="00B632E1">
              <w:rPr>
                <w:sz w:val="24"/>
                <w:szCs w:val="24"/>
              </w:rPr>
              <w:t>Настройка логики доставки</w:t>
            </w:r>
          </w:p>
        </w:tc>
        <w:tc>
          <w:tcPr>
            <w:tcW w:w="7365" w:type="dxa"/>
          </w:tcPr>
          <w:p w:rsidR="000E2033" w:rsidRPr="00B632E1" w:rsidRDefault="000E2033" w:rsidP="00A16A95">
            <w:pPr>
              <w:rPr>
                <w:sz w:val="24"/>
                <w:szCs w:val="24"/>
              </w:rPr>
            </w:pPr>
            <w:r w:rsidRPr="00B632E1">
              <w:rPr>
                <w:sz w:val="24"/>
                <w:szCs w:val="24"/>
              </w:rPr>
              <w:t>Определяются временные рамки доставки сообщений (дни недели, часы), допустимая частота контакта. Устанавливаются параметры (что, если не доставлено), лимиты коммуникаций по каналу/клиенту.</w:t>
            </w:r>
          </w:p>
        </w:tc>
      </w:tr>
    </w:tbl>
    <w:p w:rsidR="000E2033" w:rsidRPr="00B632E1" w:rsidRDefault="000E2033" w:rsidP="00363B98">
      <w:pPr>
        <w:rPr>
          <w:rFonts w:ascii="Times New Roman" w:hAnsi="Times New Roman" w:cs="Times New Roman"/>
          <w:sz w:val="28"/>
          <w:szCs w:val="28"/>
        </w:rPr>
      </w:pPr>
    </w:p>
    <w:p w:rsidR="000E2033" w:rsidRPr="00B632E1" w:rsidRDefault="000E2033" w:rsidP="000E2033">
      <w:pPr>
        <w:ind w:firstLine="708"/>
        <w:rPr>
          <w:rFonts w:ascii="Times New Roman" w:hAnsi="Times New Roman" w:cs="Times New Roman"/>
          <w:b/>
          <w:sz w:val="28"/>
          <w:szCs w:val="28"/>
        </w:rPr>
      </w:pPr>
      <w:r w:rsidRPr="00B632E1">
        <w:rPr>
          <w:rFonts w:ascii="Times New Roman" w:hAnsi="Times New Roman" w:cs="Times New Roman"/>
          <w:b/>
          <w:sz w:val="28"/>
          <w:szCs w:val="28"/>
        </w:rPr>
        <w:t>2.1.8. БП 1.3.3 Медиа-планирование охватной кампании</w:t>
      </w:r>
    </w:p>
    <w:p w:rsidR="000E2033" w:rsidRPr="00B632E1" w:rsidRDefault="000E2033"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drawing>
          <wp:inline distT="0" distB="0" distL="0" distR="0">
            <wp:extent cx="5934075" cy="1464394"/>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нимок экрана (26).png"/>
                    <pic:cNvPicPr/>
                  </pic:nvPicPr>
                  <pic:blipFill rotWithShape="1">
                    <a:blip r:embed="rId15" cstate="print">
                      <a:extLst>
                        <a:ext uri="{28A0092B-C50C-407E-A947-70E740481C1C}">
                          <a14:useLocalDpi xmlns:a14="http://schemas.microsoft.com/office/drawing/2010/main" val="0"/>
                        </a:ext>
                      </a:extLst>
                    </a:blip>
                    <a:srcRect l="4009" t="21095" r="8926" b="40707"/>
                    <a:stretch/>
                  </pic:blipFill>
                  <pic:spPr bwMode="auto">
                    <a:xfrm>
                      <a:off x="0" y="0"/>
                      <a:ext cx="5955979" cy="1469799"/>
                    </a:xfrm>
                    <a:prstGeom prst="rect">
                      <a:avLst/>
                    </a:prstGeom>
                    <a:ln>
                      <a:noFill/>
                    </a:ln>
                    <a:extLst>
                      <a:ext uri="{53640926-AAD7-44D8-BBD7-CCE9431645EC}">
                        <a14:shadowObscured xmlns:a14="http://schemas.microsoft.com/office/drawing/2010/main"/>
                      </a:ext>
                    </a:extLst>
                  </pic:spPr>
                </pic:pic>
              </a:graphicData>
            </a:graphic>
          </wp:inline>
        </w:drawing>
      </w:r>
    </w:p>
    <w:p w:rsidR="000E2033" w:rsidRPr="00B632E1" w:rsidRDefault="000E2033" w:rsidP="000E2033">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0E2033" w:rsidRPr="00B632E1" w:rsidTr="00A16A95">
        <w:tc>
          <w:tcPr>
            <w:tcW w:w="1980" w:type="dxa"/>
          </w:tcPr>
          <w:p w:rsidR="000E2033" w:rsidRPr="00B632E1" w:rsidRDefault="000E2033" w:rsidP="00A16A95">
            <w:pPr>
              <w:rPr>
                <w:sz w:val="28"/>
                <w:szCs w:val="28"/>
              </w:rPr>
            </w:pPr>
            <w:r w:rsidRPr="00B632E1">
              <w:rPr>
                <w:sz w:val="28"/>
              </w:rPr>
              <w:t>Шаг</w:t>
            </w:r>
          </w:p>
        </w:tc>
        <w:tc>
          <w:tcPr>
            <w:tcW w:w="7365" w:type="dxa"/>
          </w:tcPr>
          <w:p w:rsidR="000E2033" w:rsidRPr="00B632E1" w:rsidRDefault="000E2033" w:rsidP="00A16A95">
            <w:pPr>
              <w:rPr>
                <w:sz w:val="28"/>
                <w:szCs w:val="28"/>
                <w:lang w:val="ru-RU"/>
              </w:rPr>
            </w:pPr>
            <w:r w:rsidRPr="00B632E1">
              <w:rPr>
                <w:sz w:val="28"/>
                <w:lang w:val="ru-RU"/>
              </w:rPr>
              <w:t>Операции</w:t>
            </w:r>
          </w:p>
        </w:tc>
      </w:tr>
      <w:tr w:rsidR="000E2033" w:rsidRPr="00B632E1" w:rsidTr="00A16A95">
        <w:tc>
          <w:tcPr>
            <w:tcW w:w="1980" w:type="dxa"/>
          </w:tcPr>
          <w:p w:rsidR="000E2033" w:rsidRPr="00B632E1" w:rsidRDefault="000E2033" w:rsidP="00A16A95">
            <w:pPr>
              <w:rPr>
                <w:sz w:val="24"/>
                <w:szCs w:val="24"/>
              </w:rPr>
            </w:pPr>
            <w:r w:rsidRPr="00B632E1">
              <w:rPr>
                <w:sz w:val="24"/>
                <w:szCs w:val="24"/>
              </w:rPr>
              <w:t>Подготовка технического задания агентству</w:t>
            </w:r>
          </w:p>
        </w:tc>
        <w:tc>
          <w:tcPr>
            <w:tcW w:w="7365" w:type="dxa"/>
          </w:tcPr>
          <w:p w:rsidR="000E2033" w:rsidRPr="00B632E1" w:rsidRDefault="000E2033" w:rsidP="00A16A95">
            <w:pPr>
              <w:tabs>
                <w:tab w:val="left" w:pos="1620"/>
              </w:tabs>
              <w:rPr>
                <w:sz w:val="24"/>
                <w:szCs w:val="24"/>
              </w:rPr>
            </w:pPr>
            <w:r w:rsidRPr="00B632E1">
              <w:rPr>
                <w:sz w:val="24"/>
                <w:szCs w:val="24"/>
              </w:rPr>
              <w:t>Отдел маркетинга формирует техническое задание для маркетингового агентства: цель кампании, охват, регион, срок проведения. Также указывается предполагаемый бюджет. Агентство получает параметры — разрабатывает медиаплан под эти параметры.</w:t>
            </w:r>
          </w:p>
        </w:tc>
      </w:tr>
      <w:tr w:rsidR="000E2033" w:rsidRPr="00B632E1" w:rsidTr="00A16A95">
        <w:tc>
          <w:tcPr>
            <w:tcW w:w="1980" w:type="dxa"/>
          </w:tcPr>
          <w:p w:rsidR="000E2033" w:rsidRPr="00B632E1" w:rsidRDefault="000E2033" w:rsidP="000E2033">
            <w:pPr>
              <w:rPr>
                <w:sz w:val="24"/>
                <w:szCs w:val="24"/>
              </w:rPr>
            </w:pPr>
            <w:r w:rsidRPr="00B632E1">
              <w:rPr>
                <w:sz w:val="24"/>
                <w:szCs w:val="24"/>
              </w:rPr>
              <w:t>Разработка медиаплана агентством</w:t>
            </w:r>
          </w:p>
        </w:tc>
        <w:tc>
          <w:tcPr>
            <w:tcW w:w="7365" w:type="dxa"/>
          </w:tcPr>
          <w:p w:rsidR="000E2033" w:rsidRPr="00B632E1" w:rsidRDefault="000E2033" w:rsidP="00A16A95">
            <w:pPr>
              <w:rPr>
                <w:sz w:val="24"/>
                <w:szCs w:val="24"/>
                <w:lang w:val="ru-RU"/>
              </w:rPr>
            </w:pPr>
            <w:r w:rsidRPr="00B632E1">
              <w:rPr>
                <w:sz w:val="24"/>
                <w:szCs w:val="24"/>
              </w:rPr>
              <w:t>Маркетинговое агентство на основе технического задания формирует индивидуальный медиаплан: выбираются каналы, планируется охват, частота показов, размещение по регионам. Медиаплан содержит: даты, бюджеты, формат, каналы, объём охвата, прогнозируемые показатели.</w:t>
            </w:r>
          </w:p>
        </w:tc>
      </w:tr>
      <w:tr w:rsidR="000E2033" w:rsidRPr="00B632E1" w:rsidTr="00A16A95">
        <w:tc>
          <w:tcPr>
            <w:tcW w:w="1980" w:type="dxa"/>
          </w:tcPr>
          <w:p w:rsidR="000E2033" w:rsidRPr="00B632E1" w:rsidRDefault="000E2033" w:rsidP="00A16A95">
            <w:pPr>
              <w:rPr>
                <w:sz w:val="24"/>
                <w:szCs w:val="24"/>
              </w:rPr>
            </w:pPr>
            <w:r w:rsidRPr="00B632E1">
              <w:rPr>
                <w:sz w:val="24"/>
                <w:szCs w:val="24"/>
              </w:rPr>
              <w:t>Согласование медиаплана</w:t>
            </w:r>
          </w:p>
        </w:tc>
        <w:tc>
          <w:tcPr>
            <w:tcW w:w="7365" w:type="dxa"/>
          </w:tcPr>
          <w:p w:rsidR="000E2033" w:rsidRPr="00B632E1" w:rsidRDefault="000E2033" w:rsidP="00A16A95">
            <w:pPr>
              <w:rPr>
                <w:sz w:val="24"/>
                <w:szCs w:val="24"/>
                <w:lang w:val="ru-RU"/>
              </w:rPr>
            </w:pPr>
            <w:r w:rsidRPr="00B632E1">
              <w:rPr>
                <w:sz w:val="24"/>
                <w:szCs w:val="24"/>
              </w:rPr>
              <w:t>Сформированный медиаплан передаётся на согласование в компанию. Могут быть внесены корректировки по каналам, объёму или регионам. Принимается решение о запуске.</w:t>
            </w:r>
          </w:p>
        </w:tc>
      </w:tr>
      <w:tr w:rsidR="000E2033" w:rsidRPr="00B632E1" w:rsidTr="00A16A95">
        <w:tc>
          <w:tcPr>
            <w:tcW w:w="1980" w:type="dxa"/>
          </w:tcPr>
          <w:p w:rsidR="000E2033" w:rsidRPr="00B632E1" w:rsidRDefault="000E2033" w:rsidP="00A16A95">
            <w:pPr>
              <w:rPr>
                <w:sz w:val="24"/>
                <w:szCs w:val="24"/>
              </w:rPr>
            </w:pPr>
            <w:r w:rsidRPr="00B632E1">
              <w:rPr>
                <w:sz w:val="24"/>
                <w:szCs w:val="24"/>
              </w:rPr>
              <w:t>Утверждение бюджета</w:t>
            </w:r>
          </w:p>
        </w:tc>
        <w:tc>
          <w:tcPr>
            <w:tcW w:w="7365" w:type="dxa"/>
          </w:tcPr>
          <w:p w:rsidR="000E2033" w:rsidRPr="00B632E1" w:rsidRDefault="000E2033" w:rsidP="00A16A95">
            <w:pPr>
              <w:rPr>
                <w:sz w:val="24"/>
                <w:szCs w:val="24"/>
              </w:rPr>
            </w:pPr>
            <w:r w:rsidRPr="00B632E1">
              <w:rPr>
                <w:sz w:val="24"/>
                <w:szCs w:val="24"/>
              </w:rPr>
              <w:t>Определяется точная сумма затрат на медиаразмещение по каждому каналу: ТВ, радио, наружная реклама. После расчётов происходит закрепление бюджета за кампанией.</w:t>
            </w:r>
          </w:p>
        </w:tc>
      </w:tr>
      <w:tr w:rsidR="000E2033" w:rsidRPr="00B632E1" w:rsidTr="00A16A95">
        <w:tc>
          <w:tcPr>
            <w:tcW w:w="1980" w:type="dxa"/>
          </w:tcPr>
          <w:p w:rsidR="000E2033" w:rsidRPr="00B632E1" w:rsidRDefault="000E2033" w:rsidP="00A16A95">
            <w:pPr>
              <w:rPr>
                <w:sz w:val="24"/>
                <w:szCs w:val="24"/>
              </w:rPr>
            </w:pPr>
            <w:r w:rsidRPr="00B632E1">
              <w:rPr>
                <w:sz w:val="24"/>
                <w:szCs w:val="24"/>
              </w:rPr>
              <w:t>Передача в запуск кампании</w:t>
            </w:r>
          </w:p>
        </w:tc>
        <w:tc>
          <w:tcPr>
            <w:tcW w:w="7365" w:type="dxa"/>
          </w:tcPr>
          <w:p w:rsidR="000E2033" w:rsidRPr="00B632E1" w:rsidRDefault="000E2033" w:rsidP="00A16A95">
            <w:pPr>
              <w:rPr>
                <w:sz w:val="24"/>
                <w:szCs w:val="24"/>
              </w:rPr>
            </w:pPr>
            <w:r w:rsidRPr="00B632E1">
              <w:rPr>
                <w:sz w:val="24"/>
                <w:szCs w:val="24"/>
              </w:rPr>
              <w:t>После утверждения медиаплан передаётся в этап запуска кампании.</w:t>
            </w:r>
          </w:p>
        </w:tc>
      </w:tr>
      <w:tr w:rsidR="000E2033" w:rsidRPr="00B632E1" w:rsidTr="00A16A95">
        <w:tc>
          <w:tcPr>
            <w:tcW w:w="1980" w:type="dxa"/>
          </w:tcPr>
          <w:p w:rsidR="000E2033" w:rsidRPr="00B632E1" w:rsidRDefault="000E2033" w:rsidP="00A16A95">
            <w:pPr>
              <w:rPr>
                <w:sz w:val="24"/>
                <w:szCs w:val="24"/>
              </w:rPr>
            </w:pPr>
            <w:r w:rsidRPr="00B632E1">
              <w:rPr>
                <w:sz w:val="24"/>
                <w:szCs w:val="24"/>
              </w:rPr>
              <w:t>Мониторинг</w:t>
            </w:r>
          </w:p>
        </w:tc>
        <w:tc>
          <w:tcPr>
            <w:tcW w:w="7365" w:type="dxa"/>
          </w:tcPr>
          <w:p w:rsidR="000E2033" w:rsidRPr="00B632E1" w:rsidRDefault="000E2033" w:rsidP="00A16A95">
            <w:pPr>
              <w:rPr>
                <w:sz w:val="24"/>
                <w:szCs w:val="24"/>
              </w:rPr>
            </w:pPr>
            <w:r w:rsidRPr="00B632E1">
              <w:rPr>
                <w:sz w:val="24"/>
                <w:szCs w:val="24"/>
              </w:rPr>
              <w:t>Контроль выполнения и сроков кампании.</w:t>
            </w:r>
          </w:p>
        </w:tc>
      </w:tr>
    </w:tbl>
    <w:p w:rsidR="000E2033" w:rsidRPr="00B632E1" w:rsidRDefault="000E2033" w:rsidP="00363B98">
      <w:pPr>
        <w:rPr>
          <w:rFonts w:ascii="Times New Roman" w:hAnsi="Times New Roman" w:cs="Times New Roman"/>
          <w:sz w:val="28"/>
          <w:szCs w:val="28"/>
        </w:rPr>
      </w:pPr>
    </w:p>
    <w:p w:rsidR="000E2033" w:rsidRPr="00B632E1" w:rsidRDefault="000E2033" w:rsidP="000E2033">
      <w:pPr>
        <w:ind w:firstLine="708"/>
        <w:rPr>
          <w:rFonts w:ascii="Times New Roman" w:hAnsi="Times New Roman" w:cs="Times New Roman"/>
          <w:b/>
          <w:sz w:val="28"/>
          <w:szCs w:val="28"/>
        </w:rPr>
      </w:pPr>
      <w:r w:rsidRPr="00B632E1">
        <w:rPr>
          <w:rFonts w:ascii="Times New Roman" w:hAnsi="Times New Roman" w:cs="Times New Roman"/>
          <w:b/>
          <w:sz w:val="28"/>
          <w:szCs w:val="28"/>
        </w:rPr>
        <w:t>2.1.9. БП 1.3.4 Планирование бюджета кампании</w:t>
      </w:r>
    </w:p>
    <w:p w:rsidR="000E2033" w:rsidRPr="00B632E1" w:rsidRDefault="00D04432"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lastRenderedPageBreak/>
        <w:drawing>
          <wp:inline distT="0" distB="0" distL="0" distR="0">
            <wp:extent cx="5999884" cy="742950"/>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нимок экрана (27).png"/>
                    <pic:cNvPicPr/>
                  </pic:nvPicPr>
                  <pic:blipFill rotWithShape="1">
                    <a:blip r:embed="rId16" cstate="print">
                      <a:extLst>
                        <a:ext uri="{28A0092B-C50C-407E-A947-70E740481C1C}">
                          <a14:useLocalDpi xmlns:a14="http://schemas.microsoft.com/office/drawing/2010/main" val="0"/>
                        </a:ext>
                      </a:extLst>
                    </a:blip>
                    <a:srcRect l="6734" t="35063" r="7804" b="46123"/>
                    <a:stretch/>
                  </pic:blipFill>
                  <pic:spPr bwMode="auto">
                    <a:xfrm>
                      <a:off x="0" y="0"/>
                      <a:ext cx="6019818" cy="745418"/>
                    </a:xfrm>
                    <a:prstGeom prst="rect">
                      <a:avLst/>
                    </a:prstGeom>
                    <a:ln>
                      <a:noFill/>
                    </a:ln>
                    <a:extLst>
                      <a:ext uri="{53640926-AAD7-44D8-BBD7-CCE9431645EC}">
                        <a14:shadowObscured xmlns:a14="http://schemas.microsoft.com/office/drawing/2010/main"/>
                      </a:ext>
                    </a:extLst>
                  </pic:spPr>
                </pic:pic>
              </a:graphicData>
            </a:graphic>
          </wp:inline>
        </w:drawing>
      </w:r>
    </w:p>
    <w:p w:rsidR="00D04432" w:rsidRPr="00B632E1" w:rsidRDefault="00D04432" w:rsidP="00D04432">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D04432" w:rsidRPr="00B632E1" w:rsidTr="00A16A95">
        <w:tc>
          <w:tcPr>
            <w:tcW w:w="1980" w:type="dxa"/>
          </w:tcPr>
          <w:p w:rsidR="00D04432" w:rsidRPr="00B632E1" w:rsidRDefault="00D04432" w:rsidP="00A16A95">
            <w:pPr>
              <w:rPr>
                <w:sz w:val="28"/>
                <w:szCs w:val="28"/>
              </w:rPr>
            </w:pPr>
            <w:r w:rsidRPr="00B632E1">
              <w:rPr>
                <w:sz w:val="28"/>
              </w:rPr>
              <w:t>Шаг</w:t>
            </w:r>
          </w:p>
        </w:tc>
        <w:tc>
          <w:tcPr>
            <w:tcW w:w="7365" w:type="dxa"/>
          </w:tcPr>
          <w:p w:rsidR="00D04432" w:rsidRPr="00B632E1" w:rsidRDefault="00D04432" w:rsidP="00A16A95">
            <w:pPr>
              <w:rPr>
                <w:sz w:val="28"/>
                <w:szCs w:val="28"/>
                <w:lang w:val="ru-RU"/>
              </w:rPr>
            </w:pPr>
            <w:r w:rsidRPr="00B632E1">
              <w:rPr>
                <w:sz w:val="28"/>
                <w:lang w:val="ru-RU"/>
              </w:rPr>
              <w:t>Операции</w:t>
            </w:r>
          </w:p>
        </w:tc>
      </w:tr>
      <w:tr w:rsidR="00D04432" w:rsidRPr="00B632E1" w:rsidTr="00A16A95">
        <w:tc>
          <w:tcPr>
            <w:tcW w:w="1980" w:type="dxa"/>
          </w:tcPr>
          <w:p w:rsidR="00D04432" w:rsidRPr="00B632E1" w:rsidRDefault="00D04432" w:rsidP="00A16A95">
            <w:pPr>
              <w:rPr>
                <w:sz w:val="24"/>
                <w:szCs w:val="24"/>
              </w:rPr>
            </w:pPr>
            <w:r w:rsidRPr="00B632E1">
              <w:rPr>
                <w:sz w:val="24"/>
                <w:szCs w:val="24"/>
              </w:rPr>
              <w:t>Расчёт потребностей по каналам</w:t>
            </w:r>
          </w:p>
        </w:tc>
        <w:tc>
          <w:tcPr>
            <w:tcW w:w="7365" w:type="dxa"/>
          </w:tcPr>
          <w:p w:rsidR="00D04432" w:rsidRPr="00B632E1" w:rsidRDefault="00D04432" w:rsidP="00A16A95">
            <w:pPr>
              <w:tabs>
                <w:tab w:val="left" w:pos="1620"/>
              </w:tabs>
              <w:rPr>
                <w:sz w:val="24"/>
                <w:szCs w:val="24"/>
              </w:rPr>
            </w:pPr>
            <w:r w:rsidRPr="00B632E1">
              <w:rPr>
                <w:sz w:val="24"/>
                <w:szCs w:val="24"/>
              </w:rPr>
              <w:t>Формируется предварительный расчёт необходимого бюджета по каждому каналу кампании. Учитываются как внешние каналы (с внешними расходами), так и внутренние (смс, push, сайт, приложение) — по ним бюджет может не выделяться, но должен быть учтён.</w:t>
            </w:r>
          </w:p>
        </w:tc>
      </w:tr>
      <w:tr w:rsidR="00D04432" w:rsidRPr="00B632E1" w:rsidTr="00A16A95">
        <w:tc>
          <w:tcPr>
            <w:tcW w:w="1980" w:type="dxa"/>
          </w:tcPr>
          <w:p w:rsidR="00D04432" w:rsidRPr="00B632E1" w:rsidRDefault="00D04432" w:rsidP="00A16A95">
            <w:pPr>
              <w:rPr>
                <w:sz w:val="24"/>
                <w:szCs w:val="24"/>
              </w:rPr>
            </w:pPr>
            <w:r w:rsidRPr="00B632E1">
              <w:rPr>
                <w:sz w:val="24"/>
                <w:szCs w:val="24"/>
              </w:rPr>
              <w:t>Учёт внутренних каналов</w:t>
            </w:r>
          </w:p>
        </w:tc>
        <w:tc>
          <w:tcPr>
            <w:tcW w:w="7365" w:type="dxa"/>
          </w:tcPr>
          <w:p w:rsidR="00D04432" w:rsidRPr="00B632E1" w:rsidRDefault="00D04432" w:rsidP="00A16A95">
            <w:pPr>
              <w:rPr>
                <w:sz w:val="24"/>
                <w:szCs w:val="24"/>
                <w:lang w:val="ru-RU"/>
              </w:rPr>
            </w:pPr>
            <w:r w:rsidRPr="00B632E1">
              <w:rPr>
                <w:sz w:val="24"/>
                <w:szCs w:val="24"/>
              </w:rPr>
              <w:t>Система учитывает, что на внутренние каналы (push, SMS, сайт, приложение) может быть нулевая или условная стоимость.</w:t>
            </w:r>
          </w:p>
        </w:tc>
      </w:tr>
      <w:tr w:rsidR="00D04432" w:rsidRPr="00B632E1" w:rsidTr="00A16A95">
        <w:tc>
          <w:tcPr>
            <w:tcW w:w="1980" w:type="dxa"/>
          </w:tcPr>
          <w:p w:rsidR="00D04432" w:rsidRPr="00B632E1" w:rsidRDefault="00D04432" w:rsidP="00D04432">
            <w:pPr>
              <w:rPr>
                <w:sz w:val="24"/>
                <w:szCs w:val="24"/>
              </w:rPr>
            </w:pPr>
            <w:r w:rsidRPr="00B632E1">
              <w:rPr>
                <w:sz w:val="24"/>
                <w:szCs w:val="24"/>
              </w:rPr>
              <w:t>Резервирование бюджета по каналам</w:t>
            </w:r>
          </w:p>
        </w:tc>
        <w:tc>
          <w:tcPr>
            <w:tcW w:w="7365" w:type="dxa"/>
          </w:tcPr>
          <w:p w:rsidR="00D04432" w:rsidRPr="00B632E1" w:rsidRDefault="00D04432" w:rsidP="00A16A95">
            <w:pPr>
              <w:rPr>
                <w:sz w:val="24"/>
                <w:szCs w:val="24"/>
                <w:lang w:val="ru-RU"/>
              </w:rPr>
            </w:pPr>
            <w:r w:rsidRPr="00B632E1">
              <w:rPr>
                <w:sz w:val="24"/>
                <w:szCs w:val="24"/>
              </w:rPr>
              <w:t>Производится распределение бюджета по каждому каналу коммуникации. Система проверяет доступный бюджет и резервирование (контроль превышения).</w:t>
            </w:r>
          </w:p>
        </w:tc>
      </w:tr>
      <w:tr w:rsidR="00D04432" w:rsidRPr="00B632E1" w:rsidTr="00A16A95">
        <w:tc>
          <w:tcPr>
            <w:tcW w:w="1980" w:type="dxa"/>
          </w:tcPr>
          <w:p w:rsidR="00D04432" w:rsidRPr="00B632E1" w:rsidRDefault="00D04432" w:rsidP="00A16A95">
            <w:pPr>
              <w:rPr>
                <w:sz w:val="24"/>
                <w:szCs w:val="24"/>
              </w:rPr>
            </w:pPr>
            <w:r w:rsidRPr="00B632E1">
              <w:rPr>
                <w:sz w:val="24"/>
                <w:szCs w:val="24"/>
              </w:rPr>
              <w:t>Передача бюджета в кампанию</w:t>
            </w:r>
          </w:p>
        </w:tc>
        <w:tc>
          <w:tcPr>
            <w:tcW w:w="7365" w:type="dxa"/>
          </w:tcPr>
          <w:p w:rsidR="00D04432" w:rsidRPr="00B632E1" w:rsidRDefault="00D04432" w:rsidP="00A16A95">
            <w:pPr>
              <w:rPr>
                <w:sz w:val="24"/>
                <w:szCs w:val="24"/>
              </w:rPr>
            </w:pPr>
            <w:r w:rsidRPr="00B632E1">
              <w:rPr>
                <w:sz w:val="24"/>
                <w:szCs w:val="24"/>
              </w:rPr>
              <w:t>После согласования бюджет фиксируется в карточке кампании. Система позволяет отслеживать бюджет на этапе запуска и исполнения. По каждому каналу фиксируется: планируемая сумма, дата начала и окончания использования.</w:t>
            </w:r>
          </w:p>
        </w:tc>
      </w:tr>
      <w:tr w:rsidR="00D04432" w:rsidRPr="00B632E1" w:rsidTr="00A16A95">
        <w:tc>
          <w:tcPr>
            <w:tcW w:w="1980" w:type="dxa"/>
          </w:tcPr>
          <w:p w:rsidR="00D04432" w:rsidRPr="00B632E1" w:rsidRDefault="00D04432" w:rsidP="00D04432">
            <w:pPr>
              <w:rPr>
                <w:sz w:val="24"/>
                <w:szCs w:val="24"/>
              </w:rPr>
            </w:pPr>
            <w:r w:rsidRPr="00B632E1">
              <w:rPr>
                <w:sz w:val="24"/>
                <w:szCs w:val="24"/>
              </w:rPr>
              <w:t>Анализ бюджета</w:t>
            </w:r>
          </w:p>
        </w:tc>
        <w:tc>
          <w:tcPr>
            <w:tcW w:w="7365" w:type="dxa"/>
          </w:tcPr>
          <w:p w:rsidR="00D04432" w:rsidRPr="00B632E1" w:rsidRDefault="00D04432" w:rsidP="00D04432">
            <w:pPr>
              <w:rPr>
                <w:sz w:val="24"/>
                <w:szCs w:val="24"/>
              </w:rPr>
            </w:pPr>
            <w:r w:rsidRPr="00B632E1">
              <w:rPr>
                <w:sz w:val="24"/>
                <w:szCs w:val="24"/>
              </w:rPr>
              <w:t>Утверждённый план сохраняется и отображается на дашборде кампании.</w:t>
            </w:r>
          </w:p>
        </w:tc>
      </w:tr>
    </w:tbl>
    <w:p w:rsidR="000E2033" w:rsidRPr="00B632E1" w:rsidRDefault="000E2033" w:rsidP="00363B98">
      <w:pPr>
        <w:rPr>
          <w:rFonts w:ascii="Times New Roman" w:hAnsi="Times New Roman" w:cs="Times New Roman"/>
          <w:sz w:val="28"/>
          <w:szCs w:val="28"/>
        </w:rPr>
      </w:pPr>
    </w:p>
    <w:p w:rsidR="00D04432" w:rsidRPr="00B632E1" w:rsidRDefault="00D04432" w:rsidP="00D04432">
      <w:pPr>
        <w:ind w:firstLine="708"/>
        <w:rPr>
          <w:rFonts w:ascii="Times New Roman" w:hAnsi="Times New Roman" w:cs="Times New Roman"/>
          <w:b/>
          <w:sz w:val="28"/>
          <w:szCs w:val="28"/>
        </w:rPr>
      </w:pPr>
      <w:r w:rsidRPr="00B632E1">
        <w:rPr>
          <w:rFonts w:ascii="Times New Roman" w:hAnsi="Times New Roman" w:cs="Times New Roman"/>
          <w:b/>
          <w:sz w:val="28"/>
          <w:szCs w:val="28"/>
        </w:rPr>
        <w:t>2.1.10. БП 1.3.5 Согласование кампании (и бюджета)</w:t>
      </w:r>
    </w:p>
    <w:p w:rsidR="00D04432" w:rsidRPr="00B632E1" w:rsidRDefault="00D04432"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drawing>
          <wp:inline distT="0" distB="0" distL="0" distR="0">
            <wp:extent cx="5966042" cy="876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нимок экрана (28).png"/>
                    <pic:cNvPicPr/>
                  </pic:nvPicPr>
                  <pic:blipFill rotWithShape="1">
                    <a:blip r:embed="rId17" cstate="print">
                      <a:extLst>
                        <a:ext uri="{28A0092B-C50C-407E-A947-70E740481C1C}">
                          <a14:useLocalDpi xmlns:a14="http://schemas.microsoft.com/office/drawing/2010/main" val="0"/>
                        </a:ext>
                      </a:extLst>
                    </a:blip>
                    <a:srcRect l="10743" t="36773" r="9567" b="42417"/>
                    <a:stretch/>
                  </pic:blipFill>
                  <pic:spPr bwMode="auto">
                    <a:xfrm>
                      <a:off x="0" y="0"/>
                      <a:ext cx="5979068" cy="878213"/>
                    </a:xfrm>
                    <a:prstGeom prst="rect">
                      <a:avLst/>
                    </a:prstGeom>
                    <a:ln>
                      <a:noFill/>
                    </a:ln>
                    <a:extLst>
                      <a:ext uri="{53640926-AAD7-44D8-BBD7-CCE9431645EC}">
                        <a14:shadowObscured xmlns:a14="http://schemas.microsoft.com/office/drawing/2010/main"/>
                      </a:ext>
                    </a:extLst>
                  </pic:spPr>
                </pic:pic>
              </a:graphicData>
            </a:graphic>
          </wp:inline>
        </w:drawing>
      </w:r>
    </w:p>
    <w:p w:rsidR="00D04432" w:rsidRPr="00B632E1" w:rsidRDefault="00D04432" w:rsidP="00D04432">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D04432" w:rsidRPr="00B632E1" w:rsidTr="00A16A95">
        <w:tc>
          <w:tcPr>
            <w:tcW w:w="1980" w:type="dxa"/>
          </w:tcPr>
          <w:p w:rsidR="00D04432" w:rsidRPr="00B632E1" w:rsidRDefault="00D04432" w:rsidP="00A16A95">
            <w:pPr>
              <w:rPr>
                <w:sz w:val="28"/>
                <w:szCs w:val="28"/>
              </w:rPr>
            </w:pPr>
            <w:r w:rsidRPr="00B632E1">
              <w:rPr>
                <w:sz w:val="28"/>
              </w:rPr>
              <w:t>Шаг</w:t>
            </w:r>
          </w:p>
        </w:tc>
        <w:tc>
          <w:tcPr>
            <w:tcW w:w="7365" w:type="dxa"/>
          </w:tcPr>
          <w:p w:rsidR="00D04432" w:rsidRPr="00B632E1" w:rsidRDefault="00D04432" w:rsidP="00A16A95">
            <w:pPr>
              <w:rPr>
                <w:sz w:val="28"/>
                <w:szCs w:val="28"/>
                <w:lang w:val="ru-RU"/>
              </w:rPr>
            </w:pPr>
            <w:r w:rsidRPr="00B632E1">
              <w:rPr>
                <w:sz w:val="28"/>
                <w:lang w:val="ru-RU"/>
              </w:rPr>
              <w:t>Операции</w:t>
            </w:r>
          </w:p>
        </w:tc>
      </w:tr>
      <w:tr w:rsidR="00D04432" w:rsidRPr="00B632E1" w:rsidTr="00A16A95">
        <w:tc>
          <w:tcPr>
            <w:tcW w:w="1980" w:type="dxa"/>
          </w:tcPr>
          <w:p w:rsidR="00D04432" w:rsidRPr="00B632E1" w:rsidRDefault="00D04432" w:rsidP="00D04432">
            <w:pPr>
              <w:rPr>
                <w:sz w:val="24"/>
                <w:szCs w:val="24"/>
              </w:rPr>
            </w:pPr>
            <w:r w:rsidRPr="00B632E1">
              <w:rPr>
                <w:sz w:val="24"/>
              </w:rPr>
              <w:t>Подготовка на согласование</w:t>
            </w:r>
          </w:p>
        </w:tc>
        <w:tc>
          <w:tcPr>
            <w:tcW w:w="7365" w:type="dxa"/>
          </w:tcPr>
          <w:p w:rsidR="00D04432" w:rsidRPr="00B632E1" w:rsidRDefault="00D04432" w:rsidP="00A16A95">
            <w:pPr>
              <w:tabs>
                <w:tab w:val="left" w:pos="1620"/>
              </w:tabs>
              <w:rPr>
                <w:sz w:val="24"/>
              </w:rPr>
            </w:pPr>
            <w:r w:rsidRPr="00B632E1">
              <w:rPr>
                <w:sz w:val="24"/>
              </w:rPr>
              <w:t xml:space="preserve">Собираются данные для согласования: концепция, медиаплан, каналы коммуникаций, планируемые KPI, бюджет. </w:t>
            </w:r>
          </w:p>
          <w:p w:rsidR="00D04432" w:rsidRPr="00B632E1" w:rsidRDefault="00D04432" w:rsidP="00A16A95">
            <w:pPr>
              <w:tabs>
                <w:tab w:val="left" w:pos="1620"/>
              </w:tabs>
              <w:rPr>
                <w:sz w:val="24"/>
                <w:szCs w:val="24"/>
              </w:rPr>
            </w:pPr>
            <w:r w:rsidRPr="00B632E1">
              <w:rPr>
                <w:sz w:val="24"/>
              </w:rPr>
              <w:t>Данные и документы сохраняются в карточку кампании.</w:t>
            </w:r>
          </w:p>
        </w:tc>
      </w:tr>
      <w:tr w:rsidR="00D04432" w:rsidRPr="00B632E1" w:rsidTr="00A16A95">
        <w:tc>
          <w:tcPr>
            <w:tcW w:w="1980" w:type="dxa"/>
          </w:tcPr>
          <w:p w:rsidR="00D04432" w:rsidRPr="00B632E1" w:rsidRDefault="00D04432" w:rsidP="00A16A95">
            <w:pPr>
              <w:rPr>
                <w:sz w:val="24"/>
                <w:szCs w:val="24"/>
              </w:rPr>
            </w:pPr>
            <w:r w:rsidRPr="00B632E1">
              <w:rPr>
                <w:sz w:val="24"/>
              </w:rPr>
              <w:t>Передача на согласование</w:t>
            </w:r>
          </w:p>
        </w:tc>
        <w:tc>
          <w:tcPr>
            <w:tcW w:w="7365" w:type="dxa"/>
          </w:tcPr>
          <w:p w:rsidR="00D04432" w:rsidRPr="00B632E1" w:rsidRDefault="00D04432" w:rsidP="00A16A95">
            <w:pPr>
              <w:rPr>
                <w:sz w:val="24"/>
              </w:rPr>
            </w:pPr>
            <w:r w:rsidRPr="00B632E1">
              <w:rPr>
                <w:sz w:val="24"/>
              </w:rPr>
              <w:t xml:space="preserve">В системе кампания передаётся на согласование. </w:t>
            </w:r>
          </w:p>
          <w:p w:rsidR="00D04432" w:rsidRPr="00B632E1" w:rsidRDefault="00D04432" w:rsidP="00A16A95">
            <w:pPr>
              <w:rPr>
                <w:sz w:val="24"/>
                <w:szCs w:val="24"/>
                <w:lang w:val="ru-RU"/>
              </w:rPr>
            </w:pPr>
            <w:r w:rsidRPr="00B632E1">
              <w:rPr>
                <w:sz w:val="24"/>
              </w:rPr>
              <w:t>Маршруты, и сама необходимость согласования, могут быть настроены в зависимости от параметров кампании.</w:t>
            </w:r>
          </w:p>
        </w:tc>
      </w:tr>
      <w:tr w:rsidR="00D04432" w:rsidRPr="00B632E1" w:rsidTr="00A16A95">
        <w:tc>
          <w:tcPr>
            <w:tcW w:w="1980" w:type="dxa"/>
          </w:tcPr>
          <w:p w:rsidR="00D04432" w:rsidRPr="00B632E1" w:rsidRDefault="00D04432" w:rsidP="00A16A95">
            <w:pPr>
              <w:rPr>
                <w:sz w:val="24"/>
                <w:szCs w:val="24"/>
              </w:rPr>
            </w:pPr>
            <w:r w:rsidRPr="00B632E1">
              <w:rPr>
                <w:sz w:val="24"/>
              </w:rPr>
              <w:t>Комментарии и правки</w:t>
            </w:r>
          </w:p>
        </w:tc>
        <w:tc>
          <w:tcPr>
            <w:tcW w:w="7365" w:type="dxa"/>
          </w:tcPr>
          <w:p w:rsidR="00D04432" w:rsidRPr="00B632E1" w:rsidRDefault="00D04432" w:rsidP="00A16A95">
            <w:pPr>
              <w:rPr>
                <w:sz w:val="24"/>
                <w:szCs w:val="24"/>
                <w:lang w:val="ru-RU"/>
              </w:rPr>
            </w:pPr>
            <w:r w:rsidRPr="00B632E1">
              <w:rPr>
                <w:sz w:val="24"/>
              </w:rPr>
              <w:t>Заинтересованные стороны в системе оставляет комментарии, вносит корректировки по своей части.</w:t>
            </w:r>
          </w:p>
        </w:tc>
      </w:tr>
      <w:tr w:rsidR="00D04432" w:rsidRPr="00B632E1" w:rsidTr="00A16A95">
        <w:tc>
          <w:tcPr>
            <w:tcW w:w="1980" w:type="dxa"/>
          </w:tcPr>
          <w:p w:rsidR="00D04432" w:rsidRPr="00B632E1" w:rsidRDefault="00D04432" w:rsidP="00A16A95">
            <w:pPr>
              <w:rPr>
                <w:sz w:val="24"/>
                <w:szCs w:val="24"/>
              </w:rPr>
            </w:pPr>
            <w:r w:rsidRPr="00B632E1">
              <w:rPr>
                <w:sz w:val="24"/>
              </w:rPr>
              <w:t>Утверждение</w:t>
            </w:r>
          </w:p>
        </w:tc>
        <w:tc>
          <w:tcPr>
            <w:tcW w:w="7365" w:type="dxa"/>
          </w:tcPr>
          <w:p w:rsidR="00D04432" w:rsidRPr="00B632E1" w:rsidRDefault="00D04432" w:rsidP="00A16A95">
            <w:pPr>
              <w:rPr>
                <w:sz w:val="24"/>
              </w:rPr>
            </w:pPr>
            <w:r w:rsidRPr="00B632E1">
              <w:rPr>
                <w:sz w:val="24"/>
              </w:rPr>
              <w:t xml:space="preserve">После прохождения согласования кампания получает статус «Утверждено». </w:t>
            </w:r>
          </w:p>
          <w:p w:rsidR="00D04432" w:rsidRPr="00B632E1" w:rsidRDefault="00D04432" w:rsidP="00A16A95">
            <w:pPr>
              <w:rPr>
                <w:sz w:val="24"/>
                <w:szCs w:val="24"/>
              </w:rPr>
            </w:pPr>
            <w:r w:rsidRPr="00B632E1">
              <w:rPr>
                <w:sz w:val="24"/>
              </w:rPr>
              <w:t>В случае если кампания не утверждена, то процесс возвращается на этапы подготовки, планирования, подготовки концепции в зависимости от необходимых изменений.</w:t>
            </w:r>
          </w:p>
        </w:tc>
      </w:tr>
    </w:tbl>
    <w:p w:rsidR="00D04432" w:rsidRPr="00B632E1" w:rsidRDefault="00D04432" w:rsidP="00363B98">
      <w:pPr>
        <w:rPr>
          <w:rFonts w:ascii="Times New Roman" w:hAnsi="Times New Roman" w:cs="Times New Roman"/>
          <w:sz w:val="28"/>
          <w:szCs w:val="28"/>
        </w:rPr>
      </w:pPr>
    </w:p>
    <w:p w:rsidR="00724B99" w:rsidRPr="00B632E1" w:rsidRDefault="00724B99" w:rsidP="00724B99">
      <w:pPr>
        <w:ind w:firstLine="708"/>
        <w:rPr>
          <w:rFonts w:ascii="Times New Roman" w:hAnsi="Times New Roman" w:cs="Times New Roman"/>
          <w:b/>
          <w:sz w:val="28"/>
          <w:szCs w:val="28"/>
        </w:rPr>
      </w:pPr>
      <w:r w:rsidRPr="00B632E1">
        <w:rPr>
          <w:rFonts w:ascii="Times New Roman" w:hAnsi="Times New Roman" w:cs="Times New Roman"/>
          <w:b/>
          <w:sz w:val="28"/>
          <w:szCs w:val="28"/>
        </w:rPr>
        <w:lastRenderedPageBreak/>
        <w:t>2.1.11. БП 1.4 Исполнение кампании</w:t>
      </w:r>
    </w:p>
    <w:p w:rsidR="00724B99" w:rsidRPr="00B632E1" w:rsidRDefault="00724B99" w:rsidP="00724B99">
      <w:pPr>
        <w:rPr>
          <w:rFonts w:ascii="Times New Roman" w:hAnsi="Times New Roman" w:cs="Times New Roman"/>
          <w:b/>
          <w:sz w:val="28"/>
          <w:szCs w:val="28"/>
        </w:rPr>
      </w:pPr>
      <w:r w:rsidRPr="00B632E1">
        <w:rPr>
          <w:rFonts w:ascii="Times New Roman" w:hAnsi="Times New Roman" w:cs="Times New Roman"/>
          <w:b/>
          <w:noProof/>
          <w:sz w:val="28"/>
          <w:szCs w:val="28"/>
          <w:lang w:eastAsia="ru-RU"/>
        </w:rPr>
        <w:drawing>
          <wp:inline distT="0" distB="0" distL="0" distR="0">
            <wp:extent cx="5942108" cy="866775"/>
            <wp:effectExtent l="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нимок экрана (29).png"/>
                    <pic:cNvPicPr/>
                  </pic:nvPicPr>
                  <pic:blipFill rotWithShape="1">
                    <a:blip r:embed="rId18" cstate="print">
                      <a:extLst>
                        <a:ext uri="{28A0092B-C50C-407E-A947-70E740481C1C}">
                          <a14:useLocalDpi xmlns:a14="http://schemas.microsoft.com/office/drawing/2010/main" val="0"/>
                        </a:ext>
                      </a:extLst>
                    </a:blip>
                    <a:srcRect l="3848" t="32782" r="4917" b="43558"/>
                    <a:stretch/>
                  </pic:blipFill>
                  <pic:spPr bwMode="auto">
                    <a:xfrm>
                      <a:off x="0" y="0"/>
                      <a:ext cx="6009852" cy="876657"/>
                    </a:xfrm>
                    <a:prstGeom prst="rect">
                      <a:avLst/>
                    </a:prstGeom>
                    <a:ln>
                      <a:noFill/>
                    </a:ln>
                    <a:extLst>
                      <a:ext uri="{53640926-AAD7-44D8-BBD7-CCE9431645EC}">
                        <a14:shadowObscured xmlns:a14="http://schemas.microsoft.com/office/drawing/2010/main"/>
                      </a:ext>
                    </a:extLst>
                  </pic:spPr>
                </pic:pic>
              </a:graphicData>
            </a:graphic>
          </wp:inline>
        </w:drawing>
      </w:r>
    </w:p>
    <w:p w:rsidR="00724B99" w:rsidRPr="00B632E1" w:rsidRDefault="00724B99" w:rsidP="00724B99">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724B99" w:rsidRPr="00B632E1" w:rsidTr="00A16A95">
        <w:tc>
          <w:tcPr>
            <w:tcW w:w="1980" w:type="dxa"/>
          </w:tcPr>
          <w:p w:rsidR="00724B99" w:rsidRPr="00B632E1" w:rsidRDefault="00724B99" w:rsidP="00A16A95">
            <w:pPr>
              <w:rPr>
                <w:sz w:val="28"/>
                <w:szCs w:val="28"/>
              </w:rPr>
            </w:pPr>
            <w:r w:rsidRPr="00B632E1">
              <w:rPr>
                <w:sz w:val="28"/>
              </w:rPr>
              <w:t>Шаг</w:t>
            </w:r>
          </w:p>
        </w:tc>
        <w:tc>
          <w:tcPr>
            <w:tcW w:w="7365" w:type="dxa"/>
          </w:tcPr>
          <w:p w:rsidR="00724B99" w:rsidRPr="00B632E1" w:rsidRDefault="00724B99" w:rsidP="00A16A95">
            <w:pPr>
              <w:rPr>
                <w:sz w:val="28"/>
                <w:szCs w:val="28"/>
                <w:lang w:val="ru-RU"/>
              </w:rPr>
            </w:pPr>
            <w:r w:rsidRPr="00B632E1">
              <w:rPr>
                <w:sz w:val="28"/>
                <w:lang w:val="ru-RU"/>
              </w:rPr>
              <w:t>Операции</w:t>
            </w:r>
          </w:p>
        </w:tc>
      </w:tr>
      <w:tr w:rsidR="00724B99" w:rsidRPr="00B632E1" w:rsidTr="00A16A95">
        <w:tc>
          <w:tcPr>
            <w:tcW w:w="1980" w:type="dxa"/>
          </w:tcPr>
          <w:p w:rsidR="00724B99" w:rsidRPr="00B632E1" w:rsidRDefault="00724B99" w:rsidP="00A16A95">
            <w:pPr>
              <w:rPr>
                <w:sz w:val="24"/>
                <w:szCs w:val="24"/>
              </w:rPr>
            </w:pPr>
            <w:r w:rsidRPr="00B632E1">
              <w:rPr>
                <w:sz w:val="24"/>
              </w:rPr>
              <w:t>Запуск кампании</w:t>
            </w:r>
          </w:p>
        </w:tc>
        <w:tc>
          <w:tcPr>
            <w:tcW w:w="7365" w:type="dxa"/>
          </w:tcPr>
          <w:p w:rsidR="00724B99" w:rsidRPr="00B632E1" w:rsidRDefault="00724B99" w:rsidP="00724B99">
            <w:pPr>
              <w:tabs>
                <w:tab w:val="left" w:pos="1620"/>
              </w:tabs>
              <w:rPr>
                <w:sz w:val="24"/>
                <w:szCs w:val="24"/>
              </w:rPr>
            </w:pPr>
            <w:r w:rsidRPr="00B632E1">
              <w:rPr>
                <w:sz w:val="24"/>
              </w:rPr>
              <w:t>Кампания инициируется вручную или по расписанию. Проводится проверка готовности: сегменты, каналы, сценарий. Стартует выполнение сценария коммуникаций (Campaign Flow) с задействованием заданных каналов.</w:t>
            </w:r>
          </w:p>
        </w:tc>
      </w:tr>
      <w:tr w:rsidR="00724B99" w:rsidRPr="00B632E1" w:rsidTr="00A16A95">
        <w:tc>
          <w:tcPr>
            <w:tcW w:w="1980" w:type="dxa"/>
          </w:tcPr>
          <w:p w:rsidR="00724B99" w:rsidRPr="00B632E1" w:rsidRDefault="00724B99" w:rsidP="00A16A95">
            <w:pPr>
              <w:rPr>
                <w:sz w:val="24"/>
                <w:szCs w:val="24"/>
              </w:rPr>
            </w:pPr>
            <w:r w:rsidRPr="00B632E1">
              <w:rPr>
                <w:sz w:val="24"/>
              </w:rPr>
              <w:t>Мониторинг кампании</w:t>
            </w:r>
          </w:p>
        </w:tc>
        <w:tc>
          <w:tcPr>
            <w:tcW w:w="7365" w:type="dxa"/>
          </w:tcPr>
          <w:p w:rsidR="00724B99" w:rsidRPr="00B632E1" w:rsidRDefault="00724B99" w:rsidP="00A16A95">
            <w:pPr>
              <w:rPr>
                <w:sz w:val="24"/>
                <w:szCs w:val="24"/>
                <w:lang w:val="ru-RU"/>
              </w:rPr>
            </w:pPr>
            <w:r w:rsidRPr="00B632E1">
              <w:rPr>
                <w:sz w:val="24"/>
              </w:rPr>
              <w:t>В процессе исполнения пользователи отслеживают ключевые показатели: сколько сообщений отправлено, сколько доставлено, как клиенты переходят по шагам сценария. Отображаются сбои доставки, ошибки.</w:t>
            </w:r>
          </w:p>
        </w:tc>
      </w:tr>
      <w:tr w:rsidR="00724B99" w:rsidRPr="00B632E1" w:rsidTr="00A16A95">
        <w:tc>
          <w:tcPr>
            <w:tcW w:w="1980" w:type="dxa"/>
          </w:tcPr>
          <w:p w:rsidR="00724B99" w:rsidRPr="00B632E1" w:rsidRDefault="00724B99" w:rsidP="00A16A95">
            <w:pPr>
              <w:rPr>
                <w:sz w:val="24"/>
                <w:szCs w:val="24"/>
              </w:rPr>
            </w:pPr>
            <w:r w:rsidRPr="00B632E1">
              <w:rPr>
                <w:sz w:val="24"/>
              </w:rPr>
              <w:t>Сбор откликов</w:t>
            </w:r>
          </w:p>
        </w:tc>
        <w:tc>
          <w:tcPr>
            <w:tcW w:w="7365" w:type="dxa"/>
          </w:tcPr>
          <w:p w:rsidR="00724B99" w:rsidRPr="00B632E1" w:rsidRDefault="00724B99" w:rsidP="00A16A95">
            <w:pPr>
              <w:rPr>
                <w:sz w:val="24"/>
                <w:szCs w:val="24"/>
                <w:lang w:val="ru-RU"/>
              </w:rPr>
            </w:pPr>
            <w:r w:rsidRPr="00B632E1">
              <w:rPr>
                <w:sz w:val="24"/>
              </w:rPr>
              <w:t>Система автоматически фиксирует все отклики по атрибутированным каналам (push, sms, email, звонки и др.). Отклики классифицируются по типам и сохраняются в карточке кампании и клиентском профиле.</w:t>
            </w:r>
          </w:p>
        </w:tc>
      </w:tr>
      <w:tr w:rsidR="00724B99" w:rsidRPr="00B632E1" w:rsidTr="00A16A95">
        <w:tc>
          <w:tcPr>
            <w:tcW w:w="1980" w:type="dxa"/>
          </w:tcPr>
          <w:p w:rsidR="00724B99" w:rsidRPr="00B632E1" w:rsidRDefault="00724B99" w:rsidP="00A16A95">
            <w:pPr>
              <w:rPr>
                <w:sz w:val="24"/>
                <w:szCs w:val="24"/>
              </w:rPr>
            </w:pPr>
            <w:r w:rsidRPr="00B632E1">
              <w:rPr>
                <w:sz w:val="24"/>
              </w:rPr>
              <w:t>Завершение исполнения</w:t>
            </w:r>
          </w:p>
        </w:tc>
        <w:tc>
          <w:tcPr>
            <w:tcW w:w="7365" w:type="dxa"/>
          </w:tcPr>
          <w:p w:rsidR="00724B99" w:rsidRPr="00B632E1" w:rsidRDefault="00724B99" w:rsidP="00A16A95">
            <w:pPr>
              <w:rPr>
                <w:sz w:val="24"/>
                <w:szCs w:val="24"/>
              </w:rPr>
            </w:pPr>
            <w:r w:rsidRPr="00B632E1">
              <w:rPr>
                <w:sz w:val="24"/>
              </w:rPr>
              <w:t>Кампания переводится в статус «Завершена», финализируются статистические данные. Подготавливаются отчёты для анализа эффективности. История исполнения сохраняется в системе, данные передаются в витрину для анализа и пополнения клиентского профиля.</w:t>
            </w:r>
          </w:p>
        </w:tc>
      </w:tr>
    </w:tbl>
    <w:p w:rsidR="00724B99" w:rsidRPr="00B632E1" w:rsidRDefault="00724B99" w:rsidP="00724B99">
      <w:pPr>
        <w:rPr>
          <w:rFonts w:ascii="Times New Roman" w:hAnsi="Times New Roman" w:cs="Times New Roman"/>
          <w:b/>
          <w:sz w:val="28"/>
          <w:szCs w:val="28"/>
        </w:rPr>
      </w:pPr>
    </w:p>
    <w:p w:rsidR="00724B99" w:rsidRPr="00B632E1" w:rsidRDefault="00724B99" w:rsidP="00724B99">
      <w:pPr>
        <w:ind w:firstLine="708"/>
        <w:rPr>
          <w:rFonts w:ascii="Times New Roman" w:hAnsi="Times New Roman" w:cs="Times New Roman"/>
          <w:b/>
          <w:sz w:val="28"/>
          <w:szCs w:val="28"/>
        </w:rPr>
      </w:pPr>
      <w:r w:rsidRPr="00B632E1">
        <w:rPr>
          <w:rFonts w:ascii="Times New Roman" w:hAnsi="Times New Roman" w:cs="Times New Roman"/>
          <w:b/>
          <w:sz w:val="28"/>
          <w:szCs w:val="28"/>
        </w:rPr>
        <w:t>2.1.12. БП 1.4.1 Мониторинг кампании</w:t>
      </w:r>
    </w:p>
    <w:p w:rsidR="00D04432" w:rsidRPr="00B632E1" w:rsidRDefault="00724B99"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drawing>
          <wp:inline distT="0" distB="0" distL="0" distR="0">
            <wp:extent cx="5934075" cy="133795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нимок экрана (30).png"/>
                    <pic:cNvPicPr/>
                  </pic:nvPicPr>
                  <pic:blipFill rotWithShape="1">
                    <a:blip r:embed="rId19" cstate="print">
                      <a:extLst>
                        <a:ext uri="{28A0092B-C50C-407E-A947-70E740481C1C}">
                          <a14:useLocalDpi xmlns:a14="http://schemas.microsoft.com/office/drawing/2010/main" val="0"/>
                        </a:ext>
                      </a:extLst>
                    </a:blip>
                    <a:srcRect l="8659" t="48746" r="14538" b="20468"/>
                    <a:stretch/>
                  </pic:blipFill>
                  <pic:spPr bwMode="auto">
                    <a:xfrm>
                      <a:off x="0" y="0"/>
                      <a:ext cx="5975025" cy="1347187"/>
                    </a:xfrm>
                    <a:prstGeom prst="rect">
                      <a:avLst/>
                    </a:prstGeom>
                    <a:ln>
                      <a:noFill/>
                    </a:ln>
                    <a:extLst>
                      <a:ext uri="{53640926-AAD7-44D8-BBD7-CCE9431645EC}">
                        <a14:shadowObscured xmlns:a14="http://schemas.microsoft.com/office/drawing/2010/main"/>
                      </a:ext>
                    </a:extLst>
                  </pic:spPr>
                </pic:pic>
              </a:graphicData>
            </a:graphic>
          </wp:inline>
        </w:drawing>
      </w:r>
    </w:p>
    <w:p w:rsidR="00724B99" w:rsidRPr="00B632E1" w:rsidRDefault="00724B99" w:rsidP="00724B99">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724B99" w:rsidRPr="00B632E1" w:rsidTr="00A16A95">
        <w:tc>
          <w:tcPr>
            <w:tcW w:w="1980" w:type="dxa"/>
          </w:tcPr>
          <w:p w:rsidR="00724B99" w:rsidRPr="00B632E1" w:rsidRDefault="00724B99" w:rsidP="00A16A95">
            <w:pPr>
              <w:rPr>
                <w:sz w:val="28"/>
                <w:szCs w:val="28"/>
              </w:rPr>
            </w:pPr>
            <w:r w:rsidRPr="00B632E1">
              <w:rPr>
                <w:sz w:val="28"/>
              </w:rPr>
              <w:t>Шаг</w:t>
            </w:r>
          </w:p>
        </w:tc>
        <w:tc>
          <w:tcPr>
            <w:tcW w:w="7365" w:type="dxa"/>
          </w:tcPr>
          <w:p w:rsidR="00724B99" w:rsidRPr="00B632E1" w:rsidRDefault="00724B99" w:rsidP="00A16A95">
            <w:pPr>
              <w:rPr>
                <w:sz w:val="28"/>
                <w:szCs w:val="28"/>
                <w:lang w:val="ru-RU"/>
              </w:rPr>
            </w:pPr>
            <w:r w:rsidRPr="00B632E1">
              <w:rPr>
                <w:sz w:val="28"/>
                <w:lang w:val="ru-RU"/>
              </w:rPr>
              <w:t>Операции</w:t>
            </w:r>
          </w:p>
        </w:tc>
      </w:tr>
      <w:tr w:rsidR="00724B99" w:rsidRPr="00B632E1" w:rsidTr="00A16A95">
        <w:tc>
          <w:tcPr>
            <w:tcW w:w="1980" w:type="dxa"/>
          </w:tcPr>
          <w:p w:rsidR="00724B99" w:rsidRPr="00B632E1" w:rsidRDefault="00724B99" w:rsidP="00A16A95">
            <w:pPr>
              <w:rPr>
                <w:sz w:val="24"/>
                <w:szCs w:val="24"/>
              </w:rPr>
            </w:pPr>
            <w:r w:rsidRPr="00B632E1">
              <w:rPr>
                <w:sz w:val="24"/>
              </w:rPr>
              <w:t>Отслеживание хода кампании</w:t>
            </w:r>
          </w:p>
        </w:tc>
        <w:tc>
          <w:tcPr>
            <w:tcW w:w="7365" w:type="dxa"/>
          </w:tcPr>
          <w:p w:rsidR="00724B99" w:rsidRPr="00B632E1" w:rsidRDefault="00724B99" w:rsidP="00A16A95">
            <w:pPr>
              <w:tabs>
                <w:tab w:val="left" w:pos="1620"/>
              </w:tabs>
              <w:rPr>
                <w:sz w:val="24"/>
                <w:szCs w:val="24"/>
              </w:rPr>
            </w:pPr>
            <w:r w:rsidRPr="00B632E1">
              <w:rPr>
                <w:sz w:val="24"/>
              </w:rPr>
              <w:t>В режиме реального времени пользователи отслеживают ход исполнения: сколько сообщений отправлено, сколько доставлено, сколько переходов на следующий шаг сценария.</w:t>
            </w:r>
          </w:p>
        </w:tc>
      </w:tr>
      <w:tr w:rsidR="00724B99" w:rsidRPr="00B632E1" w:rsidTr="00A16A95">
        <w:tc>
          <w:tcPr>
            <w:tcW w:w="1980" w:type="dxa"/>
          </w:tcPr>
          <w:p w:rsidR="00724B99" w:rsidRPr="00B632E1" w:rsidRDefault="00724B99" w:rsidP="00A16A95">
            <w:pPr>
              <w:rPr>
                <w:sz w:val="24"/>
                <w:szCs w:val="24"/>
              </w:rPr>
            </w:pPr>
            <w:r w:rsidRPr="00B632E1">
              <w:rPr>
                <w:sz w:val="24"/>
              </w:rPr>
              <w:t>Контроль ошибок</w:t>
            </w:r>
          </w:p>
        </w:tc>
        <w:tc>
          <w:tcPr>
            <w:tcW w:w="7365" w:type="dxa"/>
          </w:tcPr>
          <w:p w:rsidR="00724B99" w:rsidRPr="00B632E1" w:rsidRDefault="00724B99" w:rsidP="00A16A95">
            <w:pPr>
              <w:rPr>
                <w:sz w:val="24"/>
                <w:szCs w:val="24"/>
                <w:lang w:val="ru-RU"/>
              </w:rPr>
            </w:pPr>
            <w:r w:rsidRPr="00B632E1">
              <w:rPr>
                <w:sz w:val="24"/>
              </w:rPr>
              <w:t>Система отображает ошибки доставки и отклонения от плана. Система фиксирует ошибки доставки (не доставлено Push или SMS). Пользователь видит статус доставки в интерфейсе (ошибка, отклонено, не доставлено).</w:t>
            </w:r>
          </w:p>
        </w:tc>
      </w:tr>
      <w:tr w:rsidR="00724B99" w:rsidRPr="00B632E1" w:rsidTr="00A16A95">
        <w:tc>
          <w:tcPr>
            <w:tcW w:w="1980" w:type="dxa"/>
          </w:tcPr>
          <w:p w:rsidR="00724B99" w:rsidRPr="00B632E1" w:rsidRDefault="00724B99" w:rsidP="00A16A95">
            <w:pPr>
              <w:rPr>
                <w:sz w:val="24"/>
                <w:szCs w:val="24"/>
              </w:rPr>
            </w:pPr>
            <w:r w:rsidRPr="00B632E1">
              <w:rPr>
                <w:sz w:val="24"/>
              </w:rPr>
              <w:lastRenderedPageBreak/>
              <w:t>Активация fallback механизма</w:t>
            </w:r>
          </w:p>
        </w:tc>
        <w:tc>
          <w:tcPr>
            <w:tcW w:w="7365" w:type="dxa"/>
          </w:tcPr>
          <w:p w:rsidR="00724B99" w:rsidRPr="00B632E1" w:rsidRDefault="00724B99" w:rsidP="00A16A95">
            <w:pPr>
              <w:rPr>
                <w:sz w:val="24"/>
                <w:szCs w:val="24"/>
                <w:lang w:val="ru-RU"/>
              </w:rPr>
            </w:pPr>
            <w:r w:rsidRPr="00B632E1">
              <w:rPr>
                <w:sz w:val="24"/>
              </w:rPr>
              <w:t>При недоставке по основному каналу система автоматически переключается на альтернативный канал (например, с Push на Email), согласно заданной логике и приоритетам.</w:t>
            </w:r>
          </w:p>
        </w:tc>
      </w:tr>
      <w:tr w:rsidR="00724B99" w:rsidRPr="00B632E1" w:rsidTr="00A16A95">
        <w:tc>
          <w:tcPr>
            <w:tcW w:w="1980" w:type="dxa"/>
          </w:tcPr>
          <w:p w:rsidR="00724B99" w:rsidRPr="00B632E1" w:rsidRDefault="00724B99" w:rsidP="00A16A95">
            <w:pPr>
              <w:rPr>
                <w:sz w:val="24"/>
                <w:szCs w:val="24"/>
              </w:rPr>
            </w:pPr>
            <w:r w:rsidRPr="00B632E1">
              <w:rPr>
                <w:sz w:val="24"/>
              </w:rPr>
              <w:t>Обработка внеплановых откликов</w:t>
            </w:r>
          </w:p>
        </w:tc>
        <w:tc>
          <w:tcPr>
            <w:tcW w:w="7365" w:type="dxa"/>
          </w:tcPr>
          <w:p w:rsidR="00724B99" w:rsidRPr="00B632E1" w:rsidRDefault="00724B99" w:rsidP="00724B99">
            <w:pPr>
              <w:rPr>
                <w:sz w:val="24"/>
                <w:szCs w:val="24"/>
              </w:rPr>
            </w:pPr>
            <w:r w:rsidRPr="00B632E1">
              <w:rPr>
                <w:sz w:val="24"/>
              </w:rPr>
              <w:t>Если клиент откликнулся не по сценарию (например, написал в Telegram вместо email), пользователь идентифицирует клиента в системе и связывает отклик с кампанией (если возможно).</w:t>
            </w:r>
          </w:p>
        </w:tc>
      </w:tr>
      <w:tr w:rsidR="00724B99" w:rsidRPr="00B632E1" w:rsidTr="00A16A95">
        <w:tc>
          <w:tcPr>
            <w:tcW w:w="1980" w:type="dxa"/>
          </w:tcPr>
          <w:p w:rsidR="00724B99" w:rsidRPr="00B632E1" w:rsidRDefault="00724B99" w:rsidP="00A16A95">
            <w:pPr>
              <w:rPr>
                <w:sz w:val="24"/>
              </w:rPr>
            </w:pPr>
            <w:r w:rsidRPr="00B632E1">
              <w:rPr>
                <w:sz w:val="24"/>
              </w:rPr>
              <w:t>Управление статусами</w:t>
            </w:r>
          </w:p>
        </w:tc>
        <w:tc>
          <w:tcPr>
            <w:tcW w:w="7365" w:type="dxa"/>
          </w:tcPr>
          <w:p w:rsidR="00724B99" w:rsidRPr="00B632E1" w:rsidRDefault="00724B99" w:rsidP="00A16A95">
            <w:pPr>
              <w:rPr>
                <w:sz w:val="24"/>
              </w:rPr>
            </w:pPr>
            <w:r w:rsidRPr="00B632E1">
              <w:rPr>
                <w:sz w:val="24"/>
              </w:rPr>
              <w:t>Возможность вручную остановить, приостановить или перезапустить кампанию. Управление отдельными шагами или сегментами.</w:t>
            </w:r>
          </w:p>
        </w:tc>
      </w:tr>
      <w:tr w:rsidR="00724B99" w:rsidRPr="00B632E1" w:rsidTr="00A16A95">
        <w:tc>
          <w:tcPr>
            <w:tcW w:w="1980" w:type="dxa"/>
          </w:tcPr>
          <w:p w:rsidR="00724B99" w:rsidRPr="00B632E1" w:rsidRDefault="00724B99" w:rsidP="00A16A95">
            <w:pPr>
              <w:rPr>
                <w:sz w:val="24"/>
              </w:rPr>
            </w:pPr>
            <w:r w:rsidRPr="00B632E1">
              <w:rPr>
                <w:sz w:val="24"/>
              </w:rPr>
              <w:t>Отображение на дашборде</w:t>
            </w:r>
          </w:p>
        </w:tc>
        <w:tc>
          <w:tcPr>
            <w:tcW w:w="7365" w:type="dxa"/>
          </w:tcPr>
          <w:p w:rsidR="00724B99" w:rsidRPr="00B632E1" w:rsidRDefault="00724B99" w:rsidP="00724B99">
            <w:pPr>
              <w:rPr>
                <w:sz w:val="24"/>
              </w:rPr>
            </w:pPr>
            <w:r w:rsidRPr="00B632E1">
              <w:rPr>
                <w:sz w:val="24"/>
              </w:rPr>
              <w:t>Визуализация ключевых показателей исполнения кампании на дашборде. Отчёты обновляются с заданной периодичностью.</w:t>
            </w:r>
          </w:p>
        </w:tc>
      </w:tr>
    </w:tbl>
    <w:p w:rsidR="00724B99" w:rsidRPr="00B632E1" w:rsidRDefault="00724B99" w:rsidP="00363B98">
      <w:pPr>
        <w:rPr>
          <w:rFonts w:ascii="Times New Roman" w:hAnsi="Times New Roman" w:cs="Times New Roman"/>
          <w:sz w:val="28"/>
          <w:szCs w:val="28"/>
        </w:rPr>
      </w:pPr>
    </w:p>
    <w:p w:rsidR="00724B99" w:rsidRPr="00B632E1" w:rsidRDefault="00724B99" w:rsidP="00724B99">
      <w:pPr>
        <w:ind w:firstLine="708"/>
        <w:rPr>
          <w:rFonts w:ascii="Times New Roman" w:hAnsi="Times New Roman" w:cs="Times New Roman"/>
          <w:b/>
          <w:sz w:val="28"/>
          <w:szCs w:val="28"/>
        </w:rPr>
      </w:pPr>
      <w:r w:rsidRPr="00B632E1">
        <w:rPr>
          <w:rFonts w:ascii="Times New Roman" w:hAnsi="Times New Roman" w:cs="Times New Roman"/>
          <w:b/>
          <w:sz w:val="28"/>
          <w:szCs w:val="28"/>
        </w:rPr>
        <w:t>2.1.13. БП 1.4.2 Сбор откликов</w:t>
      </w:r>
    </w:p>
    <w:p w:rsidR="00724B99" w:rsidRPr="00B632E1" w:rsidRDefault="00724B99" w:rsidP="00724B99">
      <w:pPr>
        <w:rPr>
          <w:rFonts w:ascii="Times New Roman" w:hAnsi="Times New Roman" w:cs="Times New Roman"/>
          <w:b/>
          <w:sz w:val="28"/>
          <w:szCs w:val="28"/>
        </w:rPr>
      </w:pPr>
      <w:r w:rsidRPr="00B632E1">
        <w:rPr>
          <w:rFonts w:ascii="Times New Roman" w:hAnsi="Times New Roman" w:cs="Times New Roman"/>
          <w:b/>
          <w:noProof/>
          <w:sz w:val="28"/>
          <w:szCs w:val="28"/>
          <w:lang w:eastAsia="ru-RU"/>
        </w:rPr>
        <w:drawing>
          <wp:inline distT="0" distB="0" distL="0" distR="0">
            <wp:extent cx="5875606" cy="2133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нимок экрана (31).png"/>
                    <pic:cNvPicPr/>
                  </pic:nvPicPr>
                  <pic:blipFill rotWithShape="1">
                    <a:blip r:embed="rId20" cstate="print">
                      <a:extLst>
                        <a:ext uri="{28A0092B-C50C-407E-A947-70E740481C1C}">
                          <a14:useLocalDpi xmlns:a14="http://schemas.microsoft.com/office/drawing/2010/main" val="0"/>
                        </a:ext>
                      </a:extLst>
                    </a:blip>
                    <a:srcRect l="2084" t="31927" r="11812" b="12485"/>
                    <a:stretch/>
                  </pic:blipFill>
                  <pic:spPr bwMode="auto">
                    <a:xfrm>
                      <a:off x="0" y="0"/>
                      <a:ext cx="5882738" cy="2136190"/>
                    </a:xfrm>
                    <a:prstGeom prst="rect">
                      <a:avLst/>
                    </a:prstGeom>
                    <a:ln>
                      <a:noFill/>
                    </a:ln>
                    <a:extLst>
                      <a:ext uri="{53640926-AAD7-44D8-BBD7-CCE9431645EC}">
                        <a14:shadowObscured xmlns:a14="http://schemas.microsoft.com/office/drawing/2010/main"/>
                      </a:ext>
                    </a:extLst>
                  </pic:spPr>
                </pic:pic>
              </a:graphicData>
            </a:graphic>
          </wp:inline>
        </w:drawing>
      </w:r>
    </w:p>
    <w:p w:rsidR="00724B99" w:rsidRPr="00B632E1" w:rsidRDefault="00724B99" w:rsidP="00724B99">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724B99" w:rsidRPr="00B632E1" w:rsidTr="00A16A95">
        <w:tc>
          <w:tcPr>
            <w:tcW w:w="1980" w:type="dxa"/>
          </w:tcPr>
          <w:p w:rsidR="00724B99" w:rsidRPr="00B632E1" w:rsidRDefault="00724B99" w:rsidP="00A16A95">
            <w:pPr>
              <w:rPr>
                <w:sz w:val="28"/>
                <w:szCs w:val="28"/>
              </w:rPr>
            </w:pPr>
            <w:r w:rsidRPr="00B632E1">
              <w:rPr>
                <w:sz w:val="28"/>
              </w:rPr>
              <w:t>Шаг</w:t>
            </w:r>
          </w:p>
        </w:tc>
        <w:tc>
          <w:tcPr>
            <w:tcW w:w="7365" w:type="dxa"/>
          </w:tcPr>
          <w:p w:rsidR="00724B99" w:rsidRPr="00B632E1" w:rsidRDefault="00724B99" w:rsidP="00A16A95">
            <w:pPr>
              <w:rPr>
                <w:sz w:val="28"/>
                <w:szCs w:val="28"/>
                <w:lang w:val="ru-RU"/>
              </w:rPr>
            </w:pPr>
            <w:r w:rsidRPr="00B632E1">
              <w:rPr>
                <w:sz w:val="28"/>
                <w:lang w:val="ru-RU"/>
              </w:rPr>
              <w:t>Операции</w:t>
            </w:r>
          </w:p>
        </w:tc>
      </w:tr>
      <w:tr w:rsidR="00724B99" w:rsidRPr="00B632E1" w:rsidTr="00A16A95">
        <w:tc>
          <w:tcPr>
            <w:tcW w:w="1980" w:type="dxa"/>
          </w:tcPr>
          <w:p w:rsidR="00724B99" w:rsidRPr="00B632E1" w:rsidRDefault="00724B99" w:rsidP="00A16A95">
            <w:pPr>
              <w:rPr>
                <w:sz w:val="24"/>
                <w:szCs w:val="24"/>
              </w:rPr>
            </w:pPr>
            <w:r w:rsidRPr="00B632E1">
              <w:rPr>
                <w:sz w:val="24"/>
              </w:rPr>
              <w:t>Сбор откликов по всем каналам</w:t>
            </w:r>
          </w:p>
        </w:tc>
        <w:tc>
          <w:tcPr>
            <w:tcW w:w="7365" w:type="dxa"/>
          </w:tcPr>
          <w:p w:rsidR="00724B99" w:rsidRPr="00B632E1" w:rsidRDefault="00724B99" w:rsidP="00A16A95">
            <w:pPr>
              <w:tabs>
                <w:tab w:val="left" w:pos="1620"/>
              </w:tabs>
              <w:rPr>
                <w:sz w:val="24"/>
                <w:szCs w:val="24"/>
              </w:rPr>
            </w:pPr>
            <w:r w:rsidRPr="00B632E1">
              <w:rPr>
                <w:sz w:val="24"/>
              </w:rPr>
              <w:t>На этапе исполнения кампании система осуществляет сбор откликов по выбранным каналам коммуникации. Каналы имеют разные тип откликов не исключающие друг друга.</w:t>
            </w:r>
          </w:p>
        </w:tc>
      </w:tr>
      <w:tr w:rsidR="00724B99" w:rsidRPr="00B632E1" w:rsidTr="00A16A95">
        <w:tc>
          <w:tcPr>
            <w:tcW w:w="1980" w:type="dxa"/>
          </w:tcPr>
          <w:p w:rsidR="00724B99" w:rsidRPr="00B632E1" w:rsidRDefault="00724B99" w:rsidP="00A16A95">
            <w:pPr>
              <w:rPr>
                <w:sz w:val="24"/>
                <w:szCs w:val="24"/>
              </w:rPr>
            </w:pPr>
            <w:r w:rsidRPr="00B632E1">
              <w:rPr>
                <w:sz w:val="24"/>
              </w:rPr>
              <w:t>Фиксация откликов 1 типа (статусы)</w:t>
            </w:r>
          </w:p>
        </w:tc>
        <w:tc>
          <w:tcPr>
            <w:tcW w:w="7365" w:type="dxa"/>
          </w:tcPr>
          <w:p w:rsidR="00724B99" w:rsidRPr="00B632E1" w:rsidRDefault="00724B99" w:rsidP="00A16A95">
            <w:pPr>
              <w:rPr>
                <w:sz w:val="24"/>
                <w:szCs w:val="24"/>
                <w:lang w:val="ru-RU"/>
              </w:rPr>
            </w:pPr>
            <w:r w:rsidRPr="00B632E1">
              <w:rPr>
                <w:sz w:val="24"/>
              </w:rPr>
              <w:t>Получение информации о статусах доставки: статус дозвона (для звонков), статус доставки SMS, статус доставки Emai. Это позволяет понять, сколько сообщений действительно дошли до клиента.</w:t>
            </w:r>
          </w:p>
        </w:tc>
      </w:tr>
      <w:tr w:rsidR="00724B99" w:rsidRPr="00B632E1" w:rsidTr="00A16A95">
        <w:tc>
          <w:tcPr>
            <w:tcW w:w="1980" w:type="dxa"/>
          </w:tcPr>
          <w:p w:rsidR="00724B99" w:rsidRPr="00B632E1" w:rsidRDefault="00724B99" w:rsidP="00A16A95">
            <w:pPr>
              <w:rPr>
                <w:sz w:val="24"/>
                <w:szCs w:val="24"/>
              </w:rPr>
            </w:pPr>
            <w:r w:rsidRPr="00B632E1">
              <w:rPr>
                <w:sz w:val="24"/>
              </w:rPr>
              <w:t>Фиксация откликов 2 типа (реакция клиента)</w:t>
            </w:r>
          </w:p>
        </w:tc>
        <w:tc>
          <w:tcPr>
            <w:tcW w:w="7365" w:type="dxa"/>
          </w:tcPr>
          <w:p w:rsidR="00724B99" w:rsidRPr="00B632E1" w:rsidRDefault="00724B99" w:rsidP="00724B99">
            <w:pPr>
              <w:rPr>
                <w:sz w:val="24"/>
                <w:szCs w:val="24"/>
                <w:lang w:val="ru-RU"/>
              </w:rPr>
            </w:pPr>
            <w:r w:rsidRPr="00B632E1">
              <w:rPr>
                <w:sz w:val="24"/>
              </w:rPr>
              <w:t>Сбор информации о реакциях клиентов: переход по ссылке в сообщении в email или SMS, ответ в мессенджере, подтверждение интереса в разговоре с оператором. Такие реакции классифицируются как заинтересованность.</w:t>
            </w:r>
          </w:p>
        </w:tc>
      </w:tr>
      <w:tr w:rsidR="00724B99" w:rsidRPr="00B632E1" w:rsidTr="00A16A95">
        <w:tc>
          <w:tcPr>
            <w:tcW w:w="1980" w:type="dxa"/>
          </w:tcPr>
          <w:p w:rsidR="00724B99" w:rsidRPr="00B632E1" w:rsidRDefault="00724B99" w:rsidP="00A16A95">
            <w:pPr>
              <w:rPr>
                <w:sz w:val="24"/>
                <w:szCs w:val="24"/>
              </w:rPr>
            </w:pPr>
            <w:r w:rsidRPr="00B632E1">
              <w:rPr>
                <w:sz w:val="24"/>
              </w:rPr>
              <w:t>Фиксация откликов 3 типа (конверсия)</w:t>
            </w:r>
          </w:p>
        </w:tc>
        <w:tc>
          <w:tcPr>
            <w:tcW w:w="7365" w:type="dxa"/>
          </w:tcPr>
          <w:p w:rsidR="00724B99" w:rsidRPr="00B632E1" w:rsidRDefault="00724B99" w:rsidP="00A16A95">
            <w:pPr>
              <w:rPr>
                <w:sz w:val="24"/>
                <w:szCs w:val="24"/>
              </w:rPr>
            </w:pPr>
            <w:r w:rsidRPr="00B632E1">
              <w:rPr>
                <w:sz w:val="24"/>
              </w:rPr>
              <w:t>Учет событий, подтверждающих достижение цели кампании: регистрация заявки или заказ, подключение услуги, покупка или изменение тарифа, визит в офис (для оффлайн-кампаний). Это считается коммерческим результатом кампании.</w:t>
            </w:r>
          </w:p>
        </w:tc>
      </w:tr>
      <w:tr w:rsidR="00724B99" w:rsidRPr="00B632E1" w:rsidTr="00A16A95">
        <w:tc>
          <w:tcPr>
            <w:tcW w:w="1980" w:type="dxa"/>
          </w:tcPr>
          <w:p w:rsidR="00724B99" w:rsidRPr="00B632E1" w:rsidRDefault="00724B99" w:rsidP="00724B99">
            <w:pPr>
              <w:rPr>
                <w:sz w:val="24"/>
              </w:rPr>
            </w:pPr>
            <w:r w:rsidRPr="00B632E1">
              <w:rPr>
                <w:sz w:val="24"/>
              </w:rPr>
              <w:t>Обогащение профиля</w:t>
            </w:r>
          </w:p>
        </w:tc>
        <w:tc>
          <w:tcPr>
            <w:tcW w:w="7365" w:type="dxa"/>
          </w:tcPr>
          <w:p w:rsidR="00724B99" w:rsidRPr="00B632E1" w:rsidRDefault="00724B99" w:rsidP="00A16A95">
            <w:pPr>
              <w:rPr>
                <w:sz w:val="24"/>
              </w:rPr>
            </w:pPr>
            <w:r w:rsidRPr="00B632E1">
              <w:rPr>
                <w:sz w:val="24"/>
              </w:rPr>
              <w:t>История откликов автоматически сохраняется в профиле клиента. Это позволяет использовать данные повторно для следующих кампаний.</w:t>
            </w:r>
          </w:p>
        </w:tc>
      </w:tr>
      <w:tr w:rsidR="00724B99" w:rsidRPr="00B632E1" w:rsidTr="00A16A95">
        <w:tc>
          <w:tcPr>
            <w:tcW w:w="1980" w:type="dxa"/>
          </w:tcPr>
          <w:p w:rsidR="00724B99" w:rsidRPr="00B632E1" w:rsidRDefault="00724B99" w:rsidP="00A16A95">
            <w:pPr>
              <w:rPr>
                <w:sz w:val="24"/>
              </w:rPr>
            </w:pPr>
            <w:r w:rsidRPr="00B632E1">
              <w:rPr>
                <w:sz w:val="24"/>
              </w:rPr>
              <w:t>Анализ сбора откликов</w:t>
            </w:r>
          </w:p>
        </w:tc>
        <w:tc>
          <w:tcPr>
            <w:tcW w:w="7365" w:type="dxa"/>
          </w:tcPr>
          <w:p w:rsidR="00724B99" w:rsidRPr="00B632E1" w:rsidRDefault="00724B99" w:rsidP="00A16A95">
            <w:pPr>
              <w:rPr>
                <w:sz w:val="24"/>
              </w:rPr>
            </w:pPr>
            <w:r w:rsidRPr="00B632E1">
              <w:rPr>
                <w:sz w:val="24"/>
              </w:rPr>
              <w:t>Пользователь может просматривать статистику откликов и дашборды по каждому шагу коммуникации, каналу, сегменту, а также в целом по кампании.</w:t>
            </w:r>
          </w:p>
        </w:tc>
      </w:tr>
    </w:tbl>
    <w:p w:rsidR="00724B99" w:rsidRPr="00B632E1" w:rsidRDefault="00724B99" w:rsidP="00724B99">
      <w:pPr>
        <w:ind w:firstLine="708"/>
        <w:rPr>
          <w:rFonts w:ascii="Times New Roman" w:hAnsi="Times New Roman" w:cs="Times New Roman"/>
          <w:b/>
          <w:sz w:val="28"/>
          <w:szCs w:val="28"/>
        </w:rPr>
      </w:pPr>
    </w:p>
    <w:p w:rsidR="00A16A95" w:rsidRPr="00B632E1" w:rsidRDefault="00A16A95" w:rsidP="00724B99">
      <w:pPr>
        <w:ind w:firstLine="708"/>
        <w:rPr>
          <w:rFonts w:ascii="Times New Roman" w:hAnsi="Times New Roman" w:cs="Times New Roman"/>
          <w:b/>
          <w:sz w:val="28"/>
          <w:szCs w:val="28"/>
        </w:rPr>
      </w:pPr>
    </w:p>
    <w:p w:rsidR="00724B99" w:rsidRPr="00B632E1" w:rsidRDefault="00724B99" w:rsidP="00724B99">
      <w:pPr>
        <w:ind w:firstLine="708"/>
        <w:rPr>
          <w:rFonts w:ascii="Times New Roman" w:hAnsi="Times New Roman" w:cs="Times New Roman"/>
          <w:b/>
          <w:sz w:val="28"/>
          <w:szCs w:val="28"/>
        </w:rPr>
      </w:pPr>
      <w:r w:rsidRPr="00B632E1">
        <w:rPr>
          <w:rFonts w:ascii="Times New Roman" w:hAnsi="Times New Roman" w:cs="Times New Roman"/>
          <w:b/>
          <w:sz w:val="28"/>
          <w:szCs w:val="28"/>
        </w:rPr>
        <w:t>2.1.14. БП 1.5 Анализ кампании (постанализ)</w:t>
      </w:r>
    </w:p>
    <w:p w:rsidR="00724B99" w:rsidRPr="00B632E1" w:rsidRDefault="00724B99" w:rsidP="00724B99">
      <w:pPr>
        <w:rPr>
          <w:rFonts w:ascii="Times New Roman" w:hAnsi="Times New Roman" w:cs="Times New Roman"/>
          <w:b/>
          <w:sz w:val="28"/>
          <w:szCs w:val="28"/>
        </w:rPr>
      </w:pPr>
      <w:r w:rsidRPr="00B632E1">
        <w:rPr>
          <w:rFonts w:ascii="Times New Roman" w:hAnsi="Times New Roman" w:cs="Times New Roman"/>
          <w:b/>
          <w:noProof/>
          <w:sz w:val="28"/>
          <w:szCs w:val="28"/>
          <w:lang w:eastAsia="ru-RU"/>
        </w:rPr>
        <w:drawing>
          <wp:inline distT="0" distB="0" distL="0" distR="0">
            <wp:extent cx="5886450" cy="1143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нимок экрана (32).png"/>
                    <pic:cNvPicPr/>
                  </pic:nvPicPr>
                  <pic:blipFill rotWithShape="1">
                    <a:blip r:embed="rId21" cstate="print">
                      <a:extLst>
                        <a:ext uri="{28A0092B-C50C-407E-A947-70E740481C1C}">
                          <a14:useLocalDpi xmlns:a14="http://schemas.microsoft.com/office/drawing/2010/main" val="0"/>
                        </a:ext>
                      </a:extLst>
                    </a:blip>
                    <a:srcRect t="34208" r="908" b="31585"/>
                    <a:stretch/>
                  </pic:blipFill>
                  <pic:spPr bwMode="auto">
                    <a:xfrm>
                      <a:off x="0" y="0"/>
                      <a:ext cx="5886450" cy="1143000"/>
                    </a:xfrm>
                    <a:prstGeom prst="rect">
                      <a:avLst/>
                    </a:prstGeom>
                    <a:ln>
                      <a:noFill/>
                    </a:ln>
                    <a:extLst>
                      <a:ext uri="{53640926-AAD7-44D8-BBD7-CCE9431645EC}">
                        <a14:shadowObscured xmlns:a14="http://schemas.microsoft.com/office/drawing/2010/main"/>
                      </a:ext>
                    </a:extLst>
                  </pic:spPr>
                </pic:pic>
              </a:graphicData>
            </a:graphic>
          </wp:inline>
        </w:drawing>
      </w:r>
    </w:p>
    <w:p w:rsidR="00A16A95" w:rsidRPr="00B632E1" w:rsidRDefault="00A16A95" w:rsidP="00A16A95">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A16A95" w:rsidRPr="00B632E1" w:rsidTr="00A16A95">
        <w:tc>
          <w:tcPr>
            <w:tcW w:w="1980" w:type="dxa"/>
          </w:tcPr>
          <w:p w:rsidR="00A16A95" w:rsidRPr="00B632E1" w:rsidRDefault="00A16A95" w:rsidP="00A16A95">
            <w:pPr>
              <w:rPr>
                <w:sz w:val="28"/>
                <w:szCs w:val="28"/>
              </w:rPr>
            </w:pPr>
            <w:r w:rsidRPr="00B632E1">
              <w:rPr>
                <w:sz w:val="28"/>
              </w:rPr>
              <w:t>Шаг</w:t>
            </w:r>
          </w:p>
        </w:tc>
        <w:tc>
          <w:tcPr>
            <w:tcW w:w="7365" w:type="dxa"/>
          </w:tcPr>
          <w:p w:rsidR="00A16A95" w:rsidRPr="00B632E1" w:rsidRDefault="00A16A95" w:rsidP="00A16A95">
            <w:pPr>
              <w:rPr>
                <w:sz w:val="28"/>
                <w:szCs w:val="28"/>
                <w:lang w:val="ru-RU"/>
              </w:rPr>
            </w:pPr>
            <w:r w:rsidRPr="00B632E1">
              <w:rPr>
                <w:sz w:val="28"/>
                <w:lang w:val="ru-RU"/>
              </w:rPr>
              <w:t>Операции</w:t>
            </w:r>
          </w:p>
        </w:tc>
      </w:tr>
      <w:tr w:rsidR="00A16A95" w:rsidRPr="00B632E1" w:rsidTr="00A16A95">
        <w:tc>
          <w:tcPr>
            <w:tcW w:w="1980" w:type="dxa"/>
          </w:tcPr>
          <w:p w:rsidR="00A16A95" w:rsidRPr="00B632E1" w:rsidRDefault="00A16A95" w:rsidP="00A16A95">
            <w:pPr>
              <w:rPr>
                <w:sz w:val="24"/>
                <w:szCs w:val="24"/>
              </w:rPr>
            </w:pPr>
            <w:r w:rsidRPr="00B632E1">
              <w:rPr>
                <w:sz w:val="24"/>
              </w:rPr>
              <w:t>Анализ информации об откликах</w:t>
            </w:r>
          </w:p>
        </w:tc>
        <w:tc>
          <w:tcPr>
            <w:tcW w:w="7365" w:type="dxa"/>
          </w:tcPr>
          <w:p w:rsidR="00A16A95" w:rsidRPr="00B632E1" w:rsidRDefault="00A16A95" w:rsidP="00A16A95">
            <w:pPr>
              <w:tabs>
                <w:tab w:val="left" w:pos="1620"/>
              </w:tabs>
              <w:rPr>
                <w:sz w:val="24"/>
                <w:szCs w:val="24"/>
              </w:rPr>
            </w:pPr>
            <w:r w:rsidRPr="00B632E1">
              <w:rPr>
                <w:sz w:val="24"/>
              </w:rPr>
              <w:t>После завершения кампании система собирает отклики по всем каналам коммуникации: по атрибутированным каналам, где отклик можно связать с конкретным клиентом; по неатрибутированным каналам (предоставляет маркетинговое агентство), где данные собираются постфактум. Формируются отчёты: по целевым коммуникациям (доставлено, отклик, клик, переход), по охватным кампаниям (агентские отчёты).</w:t>
            </w:r>
          </w:p>
        </w:tc>
      </w:tr>
      <w:tr w:rsidR="00A16A95" w:rsidRPr="00B632E1" w:rsidTr="00A16A95">
        <w:tc>
          <w:tcPr>
            <w:tcW w:w="1980" w:type="dxa"/>
          </w:tcPr>
          <w:p w:rsidR="00A16A95" w:rsidRPr="00B632E1" w:rsidRDefault="00A16A95" w:rsidP="00A16A95">
            <w:pPr>
              <w:rPr>
                <w:sz w:val="24"/>
                <w:szCs w:val="24"/>
              </w:rPr>
            </w:pPr>
            <w:r w:rsidRPr="00B632E1">
              <w:rPr>
                <w:sz w:val="24"/>
              </w:rPr>
              <w:t>Анализ участников кампании</w:t>
            </w:r>
          </w:p>
        </w:tc>
        <w:tc>
          <w:tcPr>
            <w:tcW w:w="7365" w:type="dxa"/>
          </w:tcPr>
          <w:p w:rsidR="00A16A95" w:rsidRPr="00B632E1" w:rsidRDefault="00A16A95" w:rsidP="00A16A95">
            <w:pPr>
              <w:rPr>
                <w:sz w:val="24"/>
                <w:szCs w:val="24"/>
                <w:lang w:val="ru-RU"/>
              </w:rPr>
            </w:pPr>
            <w:r w:rsidRPr="00B632E1">
              <w:rPr>
                <w:sz w:val="24"/>
              </w:rPr>
              <w:t>Проводится анализ аудитории, участвовавшей в кампании. Анализируется вовлечённость по подгруппам (регион, тариф, статус клиента).</w:t>
            </w:r>
          </w:p>
        </w:tc>
      </w:tr>
      <w:tr w:rsidR="00A16A95" w:rsidRPr="00B632E1" w:rsidTr="00A16A95">
        <w:tc>
          <w:tcPr>
            <w:tcW w:w="1980" w:type="dxa"/>
          </w:tcPr>
          <w:p w:rsidR="00A16A95" w:rsidRPr="00B632E1" w:rsidRDefault="00A16A95" w:rsidP="00A16A95">
            <w:pPr>
              <w:rPr>
                <w:sz w:val="24"/>
                <w:szCs w:val="24"/>
              </w:rPr>
            </w:pPr>
            <w:r w:rsidRPr="00B632E1">
              <w:rPr>
                <w:sz w:val="24"/>
              </w:rPr>
              <w:t>Расчёт фактических KPI кампании</w:t>
            </w:r>
          </w:p>
        </w:tc>
        <w:tc>
          <w:tcPr>
            <w:tcW w:w="7365" w:type="dxa"/>
          </w:tcPr>
          <w:p w:rsidR="00A16A95" w:rsidRPr="00B632E1" w:rsidRDefault="00A16A95" w:rsidP="00A16A95">
            <w:pPr>
              <w:rPr>
                <w:sz w:val="24"/>
                <w:szCs w:val="24"/>
                <w:lang w:val="ru-RU"/>
              </w:rPr>
            </w:pPr>
            <w:r w:rsidRPr="00B632E1">
              <w:rPr>
                <w:sz w:val="24"/>
              </w:rPr>
              <w:t>Система рассчитывает KPI кампании: охват, отклик, конверсия в действия (подключения, покупки); исполнение медиаплана; сравнение план/факт. Результаты визуализируются на дашбордах.</w:t>
            </w:r>
          </w:p>
        </w:tc>
      </w:tr>
      <w:tr w:rsidR="00A16A95" w:rsidRPr="00B632E1" w:rsidTr="00A16A95">
        <w:tc>
          <w:tcPr>
            <w:tcW w:w="1980" w:type="dxa"/>
          </w:tcPr>
          <w:p w:rsidR="00A16A95" w:rsidRPr="00B632E1" w:rsidRDefault="00A16A95" w:rsidP="00A16A95">
            <w:pPr>
              <w:rPr>
                <w:sz w:val="24"/>
                <w:szCs w:val="24"/>
              </w:rPr>
            </w:pPr>
            <w:r w:rsidRPr="00B632E1">
              <w:rPr>
                <w:sz w:val="24"/>
              </w:rPr>
              <w:t>Выводы по кампании</w:t>
            </w:r>
          </w:p>
        </w:tc>
        <w:tc>
          <w:tcPr>
            <w:tcW w:w="7365" w:type="dxa"/>
          </w:tcPr>
          <w:p w:rsidR="00A16A95" w:rsidRPr="00B632E1" w:rsidRDefault="00A16A95" w:rsidP="00A16A95">
            <w:pPr>
              <w:rPr>
                <w:sz w:val="24"/>
                <w:szCs w:val="24"/>
              </w:rPr>
            </w:pPr>
            <w:r w:rsidRPr="00B632E1">
              <w:rPr>
                <w:sz w:val="24"/>
              </w:rPr>
              <w:t>На основании собранной аналитики формируются выводы: была ли кампания эффективной, достигнуты ли целевые метрики, какие сегменты отреагировали лучше всего, какие каналы оказались наиболее результативными. Готовятся предложения по улучшению следующих кампаний. Отчёт сохраняется в карточке кампании.</w:t>
            </w:r>
          </w:p>
        </w:tc>
      </w:tr>
    </w:tbl>
    <w:p w:rsidR="00724B99" w:rsidRPr="00B632E1" w:rsidRDefault="00724B99" w:rsidP="00363B98">
      <w:pPr>
        <w:rPr>
          <w:rFonts w:ascii="Times New Roman" w:hAnsi="Times New Roman" w:cs="Times New Roman"/>
          <w:sz w:val="28"/>
          <w:szCs w:val="28"/>
        </w:rPr>
      </w:pPr>
    </w:p>
    <w:p w:rsidR="00A16A95" w:rsidRPr="00B632E1" w:rsidRDefault="00A16A95" w:rsidP="00A16A95">
      <w:pPr>
        <w:pStyle w:val="2"/>
        <w:jc w:val="both"/>
        <w:rPr>
          <w:rFonts w:ascii="Times New Roman" w:hAnsi="Times New Roman" w:cs="Times New Roman"/>
          <w:sz w:val="28"/>
          <w:szCs w:val="28"/>
        </w:rPr>
      </w:pPr>
      <w:bookmarkStart w:id="52" w:name="_Toc234848590"/>
      <w:r w:rsidRPr="00B632E1">
        <w:rPr>
          <w:rFonts w:ascii="Times New Roman" w:hAnsi="Times New Roman" w:cs="Times New Roman"/>
          <w:sz w:val="28"/>
          <w:szCs w:val="28"/>
        </w:rPr>
        <w:t>3. Планируемые к автоматизации процессы КЦ</w:t>
      </w:r>
      <w:bookmarkEnd w:id="52"/>
    </w:p>
    <w:p w:rsidR="00A16A95" w:rsidRPr="00B632E1" w:rsidRDefault="00A16A95" w:rsidP="00A16A95"/>
    <w:p w:rsidR="00A16A95" w:rsidRPr="00B632E1" w:rsidRDefault="00A16A95" w:rsidP="00A16A95">
      <w:pPr>
        <w:rPr>
          <w:rFonts w:ascii="Times New Roman" w:hAnsi="Times New Roman" w:cs="Times New Roman"/>
          <w:sz w:val="28"/>
          <w:szCs w:val="28"/>
        </w:rPr>
      </w:pPr>
      <w:r w:rsidRPr="00B632E1">
        <w:rPr>
          <w:rFonts w:ascii="Times New Roman" w:hAnsi="Times New Roman" w:cs="Times New Roman"/>
          <w:sz w:val="28"/>
          <w:szCs w:val="28"/>
        </w:rPr>
        <w:t xml:space="preserve">В рамках автоматизации задач КЦ в системе должен быть реализован следующий перечень высокоуровневых бизнес-процессов: </w:t>
      </w:r>
    </w:p>
    <w:p w:rsidR="00A16A95" w:rsidRPr="00B632E1" w:rsidRDefault="00A16A95" w:rsidP="00084CA1">
      <w:pPr>
        <w:pStyle w:val="af2"/>
        <w:numPr>
          <w:ilvl w:val="0"/>
          <w:numId w:val="13"/>
        </w:numPr>
        <w:rPr>
          <w:rFonts w:ascii="Times New Roman" w:hAnsi="Times New Roman" w:cs="Times New Roman"/>
          <w:sz w:val="28"/>
          <w:szCs w:val="28"/>
        </w:rPr>
      </w:pPr>
      <w:r w:rsidRPr="00B632E1">
        <w:rPr>
          <w:rFonts w:ascii="Times New Roman" w:hAnsi="Times New Roman" w:cs="Times New Roman"/>
          <w:sz w:val="28"/>
          <w:szCs w:val="28"/>
        </w:rPr>
        <w:t xml:space="preserve">БП 1 Входящие коммуникации </w:t>
      </w:r>
    </w:p>
    <w:p w:rsidR="00A16A95" w:rsidRPr="00B632E1" w:rsidRDefault="00A16A95" w:rsidP="00084CA1">
      <w:pPr>
        <w:pStyle w:val="af2"/>
        <w:numPr>
          <w:ilvl w:val="0"/>
          <w:numId w:val="14"/>
        </w:numPr>
        <w:rPr>
          <w:rFonts w:ascii="Times New Roman" w:hAnsi="Times New Roman" w:cs="Times New Roman"/>
          <w:sz w:val="28"/>
          <w:szCs w:val="28"/>
        </w:rPr>
      </w:pPr>
      <w:r w:rsidRPr="00B632E1">
        <w:rPr>
          <w:rFonts w:ascii="Times New Roman" w:hAnsi="Times New Roman" w:cs="Times New Roman"/>
          <w:sz w:val="28"/>
          <w:szCs w:val="28"/>
        </w:rPr>
        <w:t xml:space="preserve">БП 1.1 Обслуживание физических лиц оператором </w:t>
      </w:r>
    </w:p>
    <w:p w:rsidR="00A16A95" w:rsidRPr="00B632E1" w:rsidRDefault="00A16A95" w:rsidP="00084CA1">
      <w:pPr>
        <w:pStyle w:val="af2"/>
        <w:numPr>
          <w:ilvl w:val="0"/>
          <w:numId w:val="14"/>
        </w:numPr>
        <w:rPr>
          <w:rFonts w:ascii="Times New Roman" w:hAnsi="Times New Roman" w:cs="Times New Roman"/>
          <w:sz w:val="28"/>
          <w:szCs w:val="28"/>
        </w:rPr>
      </w:pPr>
      <w:r w:rsidRPr="00B632E1">
        <w:rPr>
          <w:rFonts w:ascii="Times New Roman" w:hAnsi="Times New Roman" w:cs="Times New Roman"/>
          <w:sz w:val="28"/>
          <w:szCs w:val="28"/>
        </w:rPr>
        <w:t xml:space="preserve">БП 1.2 Обслуживание юридических лиц оператором </w:t>
      </w:r>
    </w:p>
    <w:p w:rsidR="00A16A95" w:rsidRPr="00B632E1" w:rsidRDefault="00A16A95" w:rsidP="00084CA1">
      <w:pPr>
        <w:pStyle w:val="af2"/>
        <w:numPr>
          <w:ilvl w:val="0"/>
          <w:numId w:val="14"/>
        </w:numPr>
        <w:rPr>
          <w:rFonts w:ascii="Times New Roman" w:hAnsi="Times New Roman" w:cs="Times New Roman"/>
          <w:sz w:val="28"/>
          <w:szCs w:val="28"/>
        </w:rPr>
      </w:pPr>
      <w:r w:rsidRPr="00B632E1">
        <w:rPr>
          <w:rFonts w:ascii="Times New Roman" w:hAnsi="Times New Roman" w:cs="Times New Roman"/>
          <w:sz w:val="28"/>
          <w:szCs w:val="28"/>
        </w:rPr>
        <w:t xml:space="preserve">БП 1.3 Обработка повторных/эскалированных обращений (целевой процесс, предполагаемый к автоматизации в рамках развития решения, настоящее время не функционирует.). </w:t>
      </w:r>
    </w:p>
    <w:p w:rsidR="00A16A95" w:rsidRPr="00B632E1" w:rsidRDefault="00A16A95" w:rsidP="00084CA1">
      <w:pPr>
        <w:pStyle w:val="af2"/>
        <w:numPr>
          <w:ilvl w:val="0"/>
          <w:numId w:val="15"/>
        </w:numPr>
        <w:rPr>
          <w:rFonts w:ascii="Times New Roman" w:hAnsi="Times New Roman" w:cs="Times New Roman"/>
          <w:sz w:val="28"/>
          <w:szCs w:val="28"/>
        </w:rPr>
      </w:pPr>
      <w:r w:rsidRPr="00B632E1">
        <w:rPr>
          <w:rFonts w:ascii="Times New Roman" w:hAnsi="Times New Roman" w:cs="Times New Roman"/>
          <w:sz w:val="28"/>
          <w:szCs w:val="28"/>
        </w:rPr>
        <w:t xml:space="preserve">БП 2 Идентификация клиента </w:t>
      </w:r>
    </w:p>
    <w:p w:rsidR="00A16A95" w:rsidRPr="00B632E1" w:rsidRDefault="00A16A95" w:rsidP="00084CA1">
      <w:pPr>
        <w:pStyle w:val="af2"/>
        <w:numPr>
          <w:ilvl w:val="0"/>
          <w:numId w:val="15"/>
        </w:numPr>
        <w:rPr>
          <w:rFonts w:ascii="Times New Roman" w:hAnsi="Times New Roman" w:cs="Times New Roman"/>
          <w:sz w:val="28"/>
          <w:szCs w:val="28"/>
        </w:rPr>
      </w:pPr>
      <w:r w:rsidRPr="00B632E1">
        <w:rPr>
          <w:rFonts w:ascii="Times New Roman" w:hAnsi="Times New Roman" w:cs="Times New Roman"/>
          <w:sz w:val="28"/>
          <w:szCs w:val="28"/>
        </w:rPr>
        <w:t xml:space="preserve">БП 3 Исходящие коммуникации </w:t>
      </w:r>
    </w:p>
    <w:p w:rsidR="00A16A95" w:rsidRPr="00B632E1" w:rsidRDefault="00A16A95" w:rsidP="00084CA1">
      <w:pPr>
        <w:pStyle w:val="af2"/>
        <w:numPr>
          <w:ilvl w:val="0"/>
          <w:numId w:val="16"/>
        </w:numPr>
        <w:rPr>
          <w:rFonts w:ascii="Times New Roman" w:hAnsi="Times New Roman" w:cs="Times New Roman"/>
          <w:sz w:val="28"/>
          <w:szCs w:val="28"/>
        </w:rPr>
      </w:pPr>
      <w:r w:rsidRPr="00B632E1">
        <w:rPr>
          <w:rFonts w:ascii="Times New Roman" w:hAnsi="Times New Roman" w:cs="Times New Roman"/>
          <w:sz w:val="28"/>
          <w:szCs w:val="28"/>
        </w:rPr>
        <w:t xml:space="preserve">БП 3.1 Телемаркетинг (Планирование и управление обзвонами) </w:t>
      </w:r>
    </w:p>
    <w:p w:rsidR="00A16A95" w:rsidRPr="00B632E1" w:rsidRDefault="00A16A95" w:rsidP="00084CA1">
      <w:pPr>
        <w:pStyle w:val="af2"/>
        <w:numPr>
          <w:ilvl w:val="0"/>
          <w:numId w:val="16"/>
        </w:numPr>
        <w:rPr>
          <w:rFonts w:ascii="Times New Roman" w:hAnsi="Times New Roman" w:cs="Times New Roman"/>
          <w:sz w:val="28"/>
          <w:szCs w:val="28"/>
        </w:rPr>
      </w:pPr>
      <w:r w:rsidRPr="00B632E1">
        <w:rPr>
          <w:rFonts w:ascii="Times New Roman" w:hAnsi="Times New Roman" w:cs="Times New Roman"/>
          <w:sz w:val="28"/>
          <w:szCs w:val="28"/>
        </w:rPr>
        <w:lastRenderedPageBreak/>
        <w:t>БП 3.2 Исходящие коммуникации с клиентов не в рамках кампании (Обратная связь)</w:t>
      </w:r>
    </w:p>
    <w:p w:rsidR="00A16A95" w:rsidRPr="00B632E1" w:rsidRDefault="00A16A95" w:rsidP="00084CA1">
      <w:pPr>
        <w:pStyle w:val="af2"/>
        <w:numPr>
          <w:ilvl w:val="0"/>
          <w:numId w:val="17"/>
        </w:numPr>
        <w:rPr>
          <w:rFonts w:ascii="Times New Roman" w:hAnsi="Times New Roman" w:cs="Times New Roman"/>
          <w:sz w:val="28"/>
          <w:szCs w:val="28"/>
        </w:rPr>
      </w:pPr>
      <w:r w:rsidRPr="00B632E1">
        <w:rPr>
          <w:rFonts w:ascii="Times New Roman" w:hAnsi="Times New Roman" w:cs="Times New Roman"/>
          <w:sz w:val="28"/>
          <w:szCs w:val="28"/>
        </w:rPr>
        <w:t xml:space="preserve">БП 3.3 Автоматизированные голосовые уведомления (IVR-кампании) </w:t>
      </w:r>
    </w:p>
    <w:p w:rsidR="00A16A95" w:rsidRPr="00B632E1" w:rsidRDefault="00A16A95" w:rsidP="00084CA1">
      <w:pPr>
        <w:pStyle w:val="af2"/>
        <w:numPr>
          <w:ilvl w:val="0"/>
          <w:numId w:val="18"/>
        </w:numPr>
        <w:rPr>
          <w:rFonts w:ascii="Times New Roman" w:hAnsi="Times New Roman" w:cs="Times New Roman"/>
          <w:sz w:val="28"/>
          <w:szCs w:val="28"/>
        </w:rPr>
      </w:pPr>
      <w:r w:rsidRPr="00B632E1">
        <w:rPr>
          <w:rFonts w:ascii="Times New Roman" w:hAnsi="Times New Roman" w:cs="Times New Roman"/>
          <w:sz w:val="28"/>
          <w:szCs w:val="28"/>
        </w:rPr>
        <w:t xml:space="preserve">БП 4 Управление отчетностью </w:t>
      </w:r>
    </w:p>
    <w:p w:rsidR="00A16A95" w:rsidRPr="00B632E1" w:rsidRDefault="00A16A95" w:rsidP="00084CA1">
      <w:pPr>
        <w:pStyle w:val="af2"/>
        <w:numPr>
          <w:ilvl w:val="0"/>
          <w:numId w:val="19"/>
        </w:numPr>
        <w:rPr>
          <w:rFonts w:ascii="Times New Roman" w:hAnsi="Times New Roman" w:cs="Times New Roman"/>
          <w:sz w:val="28"/>
          <w:szCs w:val="28"/>
        </w:rPr>
      </w:pPr>
      <w:r w:rsidRPr="00B632E1">
        <w:rPr>
          <w:rFonts w:ascii="Times New Roman" w:hAnsi="Times New Roman" w:cs="Times New Roman"/>
          <w:sz w:val="28"/>
          <w:szCs w:val="28"/>
        </w:rPr>
        <w:t xml:space="preserve">БП 4.1 Оперативная отчётность </w:t>
      </w:r>
    </w:p>
    <w:p w:rsidR="00A16A95" w:rsidRPr="00B632E1" w:rsidRDefault="00A16A95" w:rsidP="00084CA1">
      <w:pPr>
        <w:pStyle w:val="af2"/>
        <w:numPr>
          <w:ilvl w:val="0"/>
          <w:numId w:val="19"/>
        </w:numPr>
        <w:rPr>
          <w:rFonts w:ascii="Times New Roman" w:hAnsi="Times New Roman" w:cs="Times New Roman"/>
          <w:sz w:val="28"/>
          <w:szCs w:val="28"/>
        </w:rPr>
      </w:pPr>
      <w:r w:rsidRPr="00B632E1">
        <w:rPr>
          <w:rFonts w:ascii="Times New Roman" w:hAnsi="Times New Roman" w:cs="Times New Roman"/>
          <w:sz w:val="28"/>
          <w:szCs w:val="28"/>
        </w:rPr>
        <w:t xml:space="preserve">БП 4.2 Аналитическая отчётность </w:t>
      </w:r>
    </w:p>
    <w:p w:rsidR="00A16A95" w:rsidRPr="00B632E1" w:rsidRDefault="00A16A95" w:rsidP="00084CA1">
      <w:pPr>
        <w:pStyle w:val="af2"/>
        <w:numPr>
          <w:ilvl w:val="0"/>
          <w:numId w:val="20"/>
        </w:numPr>
        <w:rPr>
          <w:rFonts w:ascii="Times New Roman" w:hAnsi="Times New Roman" w:cs="Times New Roman"/>
          <w:sz w:val="28"/>
          <w:szCs w:val="28"/>
        </w:rPr>
      </w:pPr>
      <w:r w:rsidRPr="00B632E1">
        <w:rPr>
          <w:rFonts w:ascii="Times New Roman" w:hAnsi="Times New Roman" w:cs="Times New Roman"/>
          <w:sz w:val="28"/>
          <w:szCs w:val="28"/>
        </w:rPr>
        <w:t xml:space="preserve">БП 5 Управление качеством обслуживания (оценка звонков, разбор инцидентов, контроль скриптов) </w:t>
      </w:r>
    </w:p>
    <w:p w:rsidR="00A16A95" w:rsidRPr="00B632E1" w:rsidRDefault="00A16A95" w:rsidP="00084CA1">
      <w:pPr>
        <w:pStyle w:val="af2"/>
        <w:numPr>
          <w:ilvl w:val="0"/>
          <w:numId w:val="20"/>
        </w:numPr>
        <w:rPr>
          <w:rFonts w:ascii="Times New Roman" w:hAnsi="Times New Roman" w:cs="Times New Roman"/>
          <w:sz w:val="28"/>
          <w:szCs w:val="28"/>
        </w:rPr>
      </w:pPr>
      <w:r w:rsidRPr="00B632E1">
        <w:rPr>
          <w:rFonts w:ascii="Times New Roman" w:hAnsi="Times New Roman" w:cs="Times New Roman"/>
          <w:sz w:val="28"/>
          <w:szCs w:val="28"/>
        </w:rPr>
        <w:t xml:space="preserve">БП 6 Управление знаниями (база знаний для операторов, обучение, быстрый доступ к ответам) </w:t>
      </w:r>
    </w:p>
    <w:p w:rsidR="00A16A95" w:rsidRPr="00B632E1" w:rsidRDefault="00A16A95" w:rsidP="00084CA1">
      <w:pPr>
        <w:pStyle w:val="af2"/>
        <w:numPr>
          <w:ilvl w:val="0"/>
          <w:numId w:val="20"/>
        </w:numPr>
        <w:rPr>
          <w:rFonts w:ascii="Times New Roman" w:hAnsi="Times New Roman" w:cs="Times New Roman"/>
          <w:sz w:val="28"/>
          <w:szCs w:val="28"/>
        </w:rPr>
      </w:pPr>
      <w:r w:rsidRPr="00B632E1">
        <w:rPr>
          <w:rFonts w:ascii="Times New Roman" w:hAnsi="Times New Roman" w:cs="Times New Roman"/>
          <w:sz w:val="28"/>
          <w:szCs w:val="28"/>
        </w:rPr>
        <w:t xml:space="preserve">БП 7 Эскалации и инциденты (автоматическая передача критичных случаев в профильные подразделения с уведомлениями и контролем) </w:t>
      </w:r>
    </w:p>
    <w:p w:rsidR="00A16A95" w:rsidRPr="00B632E1" w:rsidRDefault="00A16A95" w:rsidP="00084CA1">
      <w:pPr>
        <w:pStyle w:val="af2"/>
        <w:numPr>
          <w:ilvl w:val="0"/>
          <w:numId w:val="20"/>
        </w:numPr>
        <w:rPr>
          <w:rFonts w:ascii="Times New Roman" w:hAnsi="Times New Roman" w:cs="Times New Roman"/>
          <w:sz w:val="28"/>
          <w:szCs w:val="28"/>
        </w:rPr>
      </w:pPr>
      <w:r w:rsidRPr="00B632E1">
        <w:rPr>
          <w:rFonts w:ascii="Times New Roman" w:hAnsi="Times New Roman" w:cs="Times New Roman"/>
          <w:sz w:val="28"/>
          <w:szCs w:val="28"/>
        </w:rPr>
        <w:t>БП 8 Управление задачами (назначение и контроль задач, связанных с обращениями)</w:t>
      </w:r>
    </w:p>
    <w:p w:rsidR="00A16A95" w:rsidRPr="00B632E1" w:rsidRDefault="00A16A95" w:rsidP="00A16A95">
      <w:pPr>
        <w:pStyle w:val="3"/>
        <w:jc w:val="both"/>
        <w:rPr>
          <w:rFonts w:ascii="Times New Roman" w:hAnsi="Times New Roman" w:cs="Times New Roman"/>
          <w:sz w:val="28"/>
          <w:szCs w:val="28"/>
        </w:rPr>
      </w:pPr>
      <w:bookmarkStart w:id="53" w:name="_Toc234848591"/>
      <w:r w:rsidRPr="00B632E1">
        <w:rPr>
          <w:rFonts w:ascii="Times New Roman" w:hAnsi="Times New Roman" w:cs="Times New Roman"/>
          <w:sz w:val="28"/>
          <w:szCs w:val="28"/>
        </w:rPr>
        <w:t>3.1 Диаграммы и описания процессов</w:t>
      </w:r>
      <w:bookmarkEnd w:id="53"/>
    </w:p>
    <w:p w:rsidR="00A16A95" w:rsidRPr="00B632E1" w:rsidRDefault="00A16A95" w:rsidP="00A16A95"/>
    <w:p w:rsidR="00A16A95" w:rsidRPr="00B632E1" w:rsidRDefault="00A16A95" w:rsidP="00A16A95">
      <w:pPr>
        <w:ind w:firstLine="708"/>
        <w:rPr>
          <w:rFonts w:ascii="Times New Roman" w:hAnsi="Times New Roman" w:cs="Times New Roman"/>
          <w:b/>
          <w:sz w:val="28"/>
          <w:szCs w:val="28"/>
        </w:rPr>
      </w:pPr>
      <w:r w:rsidRPr="00B632E1">
        <w:rPr>
          <w:rFonts w:ascii="Times New Roman" w:hAnsi="Times New Roman" w:cs="Times New Roman"/>
          <w:b/>
          <w:sz w:val="28"/>
          <w:szCs w:val="28"/>
        </w:rPr>
        <w:t>3.1.1. БП 1 Входящие коммуникации.</w:t>
      </w:r>
    </w:p>
    <w:p w:rsidR="00A16A95" w:rsidRPr="00B632E1" w:rsidRDefault="00A16A95" w:rsidP="00363B98">
      <w:pPr>
        <w:rPr>
          <w:rFonts w:ascii="Times New Roman" w:hAnsi="Times New Roman" w:cs="Times New Roman"/>
          <w:sz w:val="28"/>
          <w:szCs w:val="28"/>
        </w:rPr>
      </w:pPr>
      <w:r w:rsidRPr="00B632E1">
        <w:rPr>
          <w:noProof/>
          <w:lang w:eastAsia="ru-RU"/>
        </w:rPr>
        <w:drawing>
          <wp:inline distT="0" distB="0" distL="0" distR="0" wp14:anchorId="445C82A4" wp14:editId="4E4F3379">
            <wp:extent cx="5810250" cy="31059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6836" t="14823" r="13576" b="19042"/>
                    <a:stretch/>
                  </pic:blipFill>
                  <pic:spPr bwMode="auto">
                    <a:xfrm>
                      <a:off x="0" y="0"/>
                      <a:ext cx="5857858" cy="3131389"/>
                    </a:xfrm>
                    <a:prstGeom prst="rect">
                      <a:avLst/>
                    </a:prstGeom>
                    <a:ln>
                      <a:noFill/>
                    </a:ln>
                    <a:extLst>
                      <a:ext uri="{53640926-AAD7-44D8-BBD7-CCE9431645EC}">
                        <a14:shadowObscured xmlns:a14="http://schemas.microsoft.com/office/drawing/2010/main"/>
                      </a:ext>
                    </a:extLst>
                  </pic:spPr>
                </pic:pic>
              </a:graphicData>
            </a:graphic>
          </wp:inline>
        </w:drawing>
      </w:r>
    </w:p>
    <w:p w:rsidR="00A16A95" w:rsidRPr="00B632E1" w:rsidRDefault="00A16A95" w:rsidP="00A16A95">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A16A95" w:rsidRPr="00B632E1" w:rsidTr="00A16A95">
        <w:tc>
          <w:tcPr>
            <w:tcW w:w="1980" w:type="dxa"/>
          </w:tcPr>
          <w:p w:rsidR="00A16A95" w:rsidRPr="00B632E1" w:rsidRDefault="00A16A95" w:rsidP="00A16A95">
            <w:pPr>
              <w:rPr>
                <w:sz w:val="28"/>
                <w:szCs w:val="28"/>
              </w:rPr>
            </w:pPr>
            <w:r w:rsidRPr="00B632E1">
              <w:rPr>
                <w:sz w:val="28"/>
              </w:rPr>
              <w:t>Шаг</w:t>
            </w:r>
          </w:p>
        </w:tc>
        <w:tc>
          <w:tcPr>
            <w:tcW w:w="7365" w:type="dxa"/>
          </w:tcPr>
          <w:p w:rsidR="00A16A95" w:rsidRPr="00B632E1" w:rsidRDefault="00A16A95" w:rsidP="00A16A95">
            <w:pPr>
              <w:rPr>
                <w:sz w:val="28"/>
                <w:szCs w:val="28"/>
                <w:lang w:val="ru-RU"/>
              </w:rPr>
            </w:pPr>
            <w:r w:rsidRPr="00B632E1">
              <w:rPr>
                <w:sz w:val="28"/>
                <w:lang w:val="ru-RU"/>
              </w:rPr>
              <w:t>Операции</w:t>
            </w:r>
          </w:p>
        </w:tc>
      </w:tr>
      <w:tr w:rsidR="00A16A95" w:rsidRPr="00B632E1" w:rsidTr="00A16A95">
        <w:tc>
          <w:tcPr>
            <w:tcW w:w="1980" w:type="dxa"/>
          </w:tcPr>
          <w:p w:rsidR="00A16A95" w:rsidRPr="00B632E1" w:rsidRDefault="00A16A95" w:rsidP="00A16A95">
            <w:pPr>
              <w:rPr>
                <w:sz w:val="24"/>
                <w:szCs w:val="24"/>
              </w:rPr>
            </w:pPr>
            <w:r w:rsidRPr="00B632E1">
              <w:rPr>
                <w:sz w:val="24"/>
                <w:szCs w:val="24"/>
              </w:rPr>
              <w:t>Приём и обработка обращений</w:t>
            </w:r>
          </w:p>
        </w:tc>
        <w:tc>
          <w:tcPr>
            <w:tcW w:w="7365" w:type="dxa"/>
          </w:tcPr>
          <w:p w:rsidR="00A16A95" w:rsidRPr="00B632E1" w:rsidRDefault="00E45E6C" w:rsidP="00A16A95">
            <w:pPr>
              <w:tabs>
                <w:tab w:val="left" w:pos="1620"/>
              </w:tabs>
              <w:rPr>
                <w:sz w:val="24"/>
                <w:szCs w:val="24"/>
              </w:rPr>
            </w:pPr>
            <w:r w:rsidRPr="00B632E1">
              <w:rPr>
                <w:sz w:val="24"/>
                <w:szCs w:val="24"/>
              </w:rPr>
              <w:t>Система автоматически определяет номер абонента или другой идентификатор (Telegram ID, e-mail). Если система определила абонента как ЮЛ или как ФЛ не по голосовому каналу (Telegram, e-mail), то обращение распределяется на свободного оператора, у которого есть данный «навык». Если позвонивший клиент является ФЛ, система переводит звонок на ИИ-ассистента.</w:t>
            </w:r>
          </w:p>
        </w:tc>
      </w:tr>
      <w:tr w:rsidR="00A16A95" w:rsidRPr="00B632E1" w:rsidTr="00A16A95">
        <w:tc>
          <w:tcPr>
            <w:tcW w:w="1980" w:type="dxa"/>
          </w:tcPr>
          <w:p w:rsidR="00A16A95" w:rsidRPr="00B632E1" w:rsidRDefault="00A16A95" w:rsidP="00A16A95">
            <w:pPr>
              <w:rPr>
                <w:sz w:val="24"/>
                <w:szCs w:val="24"/>
              </w:rPr>
            </w:pPr>
            <w:r w:rsidRPr="00B632E1">
              <w:rPr>
                <w:sz w:val="24"/>
                <w:szCs w:val="24"/>
              </w:rPr>
              <w:lastRenderedPageBreak/>
              <w:t>Выбор языка обращения</w:t>
            </w:r>
          </w:p>
        </w:tc>
        <w:tc>
          <w:tcPr>
            <w:tcW w:w="7365" w:type="dxa"/>
          </w:tcPr>
          <w:p w:rsidR="00A16A95" w:rsidRPr="00B632E1" w:rsidRDefault="00E45E6C" w:rsidP="00A16A95">
            <w:pPr>
              <w:rPr>
                <w:sz w:val="24"/>
                <w:szCs w:val="24"/>
                <w:lang w:val="ru-RU"/>
              </w:rPr>
            </w:pPr>
            <w:r w:rsidRPr="00B632E1">
              <w:rPr>
                <w:sz w:val="24"/>
                <w:szCs w:val="24"/>
              </w:rPr>
              <w:t>ИИ-ассистент в настоящее время обрабатывает обращения только на узбекском языке. Если звонящий общается на узбекском языке, ИИ-ассистент продолжит обслуживание клиента, если звонящий общается на языке, отличном от узбекского, ИИ-ассистент переведёт звонок на оператора КЦ.</w:t>
            </w:r>
          </w:p>
        </w:tc>
      </w:tr>
      <w:tr w:rsidR="00A16A95" w:rsidRPr="00B632E1" w:rsidTr="00A16A95">
        <w:tc>
          <w:tcPr>
            <w:tcW w:w="1980" w:type="dxa"/>
          </w:tcPr>
          <w:p w:rsidR="00A16A95" w:rsidRPr="00B632E1" w:rsidRDefault="00A16A95" w:rsidP="00A16A95">
            <w:pPr>
              <w:rPr>
                <w:sz w:val="24"/>
                <w:szCs w:val="24"/>
              </w:rPr>
            </w:pPr>
            <w:r w:rsidRPr="00B632E1">
              <w:rPr>
                <w:sz w:val="24"/>
                <w:szCs w:val="24"/>
              </w:rPr>
              <w:t>Предоставление услуг в рамках функционала ИИ ассистента.</w:t>
            </w:r>
          </w:p>
        </w:tc>
        <w:tc>
          <w:tcPr>
            <w:tcW w:w="7365" w:type="dxa"/>
          </w:tcPr>
          <w:p w:rsidR="00A16A95" w:rsidRPr="00B632E1" w:rsidRDefault="00E45E6C" w:rsidP="00A16A95">
            <w:pPr>
              <w:rPr>
                <w:sz w:val="24"/>
                <w:szCs w:val="24"/>
                <w:lang w:val="ru-RU"/>
              </w:rPr>
            </w:pPr>
            <w:r w:rsidRPr="00B632E1">
              <w:rPr>
                <w:sz w:val="24"/>
                <w:szCs w:val="24"/>
              </w:rPr>
              <w:t>ИИ-ассистент предоставляет информацию и оказывает услуги в рамках заложенного в него функционала. Взаимодействие Клиента с ИИ ассистентом должно попадать в общую историю коммуникаций.</w:t>
            </w:r>
          </w:p>
        </w:tc>
      </w:tr>
      <w:tr w:rsidR="00A16A95" w:rsidRPr="00B632E1" w:rsidTr="00A16A95">
        <w:tc>
          <w:tcPr>
            <w:tcW w:w="1980" w:type="dxa"/>
          </w:tcPr>
          <w:p w:rsidR="00A16A95" w:rsidRPr="00B632E1" w:rsidRDefault="00A16A95" w:rsidP="00A16A95">
            <w:pPr>
              <w:rPr>
                <w:sz w:val="24"/>
                <w:szCs w:val="24"/>
              </w:rPr>
            </w:pPr>
            <w:r w:rsidRPr="00B632E1">
              <w:rPr>
                <w:sz w:val="24"/>
                <w:szCs w:val="24"/>
              </w:rPr>
              <w:t>Необходима связь с оператором</w:t>
            </w:r>
          </w:p>
        </w:tc>
        <w:tc>
          <w:tcPr>
            <w:tcW w:w="7365" w:type="dxa"/>
          </w:tcPr>
          <w:p w:rsidR="00A16A95" w:rsidRPr="00B632E1" w:rsidRDefault="00E45E6C" w:rsidP="00A16A95">
            <w:pPr>
              <w:rPr>
                <w:sz w:val="24"/>
                <w:szCs w:val="24"/>
              </w:rPr>
            </w:pPr>
            <w:r w:rsidRPr="00B632E1">
              <w:rPr>
                <w:sz w:val="24"/>
                <w:szCs w:val="24"/>
              </w:rPr>
              <w:t>Если после контакта с ИИ-ассистентом у клиента остались вопросы, система переводит звонок на оператора.</w:t>
            </w:r>
          </w:p>
        </w:tc>
      </w:tr>
      <w:tr w:rsidR="00A16A95" w:rsidRPr="00B632E1" w:rsidTr="00A16A95">
        <w:tc>
          <w:tcPr>
            <w:tcW w:w="1980" w:type="dxa"/>
          </w:tcPr>
          <w:p w:rsidR="00A16A95" w:rsidRPr="00B632E1" w:rsidRDefault="00A16A95" w:rsidP="00A16A95">
            <w:pPr>
              <w:rPr>
                <w:sz w:val="24"/>
                <w:szCs w:val="24"/>
              </w:rPr>
            </w:pPr>
            <w:r w:rsidRPr="00B632E1">
              <w:rPr>
                <w:sz w:val="24"/>
                <w:szCs w:val="24"/>
              </w:rPr>
              <w:t>Обслуживание физических лиц</w:t>
            </w:r>
          </w:p>
        </w:tc>
        <w:tc>
          <w:tcPr>
            <w:tcW w:w="7365" w:type="dxa"/>
          </w:tcPr>
          <w:p w:rsidR="00A16A95" w:rsidRPr="00B632E1" w:rsidRDefault="00E45E6C" w:rsidP="00A16A95">
            <w:pPr>
              <w:rPr>
                <w:sz w:val="24"/>
                <w:szCs w:val="24"/>
              </w:rPr>
            </w:pPr>
            <w:r w:rsidRPr="00B632E1">
              <w:rPr>
                <w:sz w:val="24"/>
                <w:szCs w:val="24"/>
              </w:rPr>
              <w:t>Переход на БП 1.1 Обслуживание физических лиц</w:t>
            </w:r>
          </w:p>
        </w:tc>
      </w:tr>
      <w:tr w:rsidR="00A16A95" w:rsidRPr="00B632E1" w:rsidTr="00A16A95">
        <w:tc>
          <w:tcPr>
            <w:tcW w:w="1980" w:type="dxa"/>
          </w:tcPr>
          <w:p w:rsidR="00A16A95" w:rsidRPr="00B632E1" w:rsidRDefault="00A16A95" w:rsidP="00A16A95">
            <w:pPr>
              <w:rPr>
                <w:sz w:val="24"/>
                <w:szCs w:val="24"/>
              </w:rPr>
            </w:pPr>
            <w:r w:rsidRPr="00B632E1">
              <w:rPr>
                <w:sz w:val="24"/>
                <w:szCs w:val="24"/>
              </w:rPr>
              <w:t>Обслуживание юридических лиц</w:t>
            </w:r>
          </w:p>
        </w:tc>
        <w:tc>
          <w:tcPr>
            <w:tcW w:w="7365" w:type="dxa"/>
          </w:tcPr>
          <w:p w:rsidR="00A16A95" w:rsidRPr="00B632E1" w:rsidRDefault="00E45E6C" w:rsidP="00A16A95">
            <w:pPr>
              <w:rPr>
                <w:sz w:val="24"/>
                <w:szCs w:val="24"/>
              </w:rPr>
            </w:pPr>
            <w:r w:rsidRPr="00B632E1">
              <w:rPr>
                <w:sz w:val="24"/>
                <w:szCs w:val="24"/>
              </w:rPr>
              <w:t>Переход на БП 1.2 Обслуживание юридических лиц</w:t>
            </w:r>
          </w:p>
        </w:tc>
      </w:tr>
    </w:tbl>
    <w:p w:rsidR="00A16A95" w:rsidRPr="00B632E1" w:rsidRDefault="00A16A95" w:rsidP="00363B98">
      <w:pPr>
        <w:rPr>
          <w:rFonts w:ascii="Times New Roman" w:hAnsi="Times New Roman" w:cs="Times New Roman"/>
          <w:sz w:val="28"/>
          <w:szCs w:val="28"/>
        </w:rPr>
      </w:pPr>
    </w:p>
    <w:p w:rsidR="00E45E6C" w:rsidRPr="00B632E1" w:rsidRDefault="00E45E6C" w:rsidP="00E45E6C">
      <w:pPr>
        <w:ind w:firstLine="708"/>
        <w:rPr>
          <w:rFonts w:ascii="Times New Roman" w:hAnsi="Times New Roman" w:cs="Times New Roman"/>
          <w:b/>
          <w:sz w:val="28"/>
          <w:szCs w:val="28"/>
        </w:rPr>
      </w:pPr>
      <w:r w:rsidRPr="00B632E1">
        <w:rPr>
          <w:rFonts w:ascii="Times New Roman" w:hAnsi="Times New Roman" w:cs="Times New Roman"/>
          <w:b/>
          <w:sz w:val="28"/>
          <w:szCs w:val="28"/>
        </w:rPr>
        <w:t>3.1.2. БП 1.1 Обслуживание физических лиц оператором</w:t>
      </w:r>
    </w:p>
    <w:p w:rsidR="00E45E6C" w:rsidRPr="00B632E1" w:rsidRDefault="00E45E6C" w:rsidP="00E45E6C">
      <w:pPr>
        <w:rPr>
          <w:rFonts w:ascii="Times New Roman" w:hAnsi="Times New Roman" w:cs="Times New Roman"/>
          <w:b/>
          <w:sz w:val="28"/>
          <w:szCs w:val="28"/>
        </w:rPr>
      </w:pPr>
      <w:r w:rsidRPr="00B632E1">
        <w:rPr>
          <w:rFonts w:ascii="Times New Roman" w:hAnsi="Times New Roman" w:cs="Times New Roman"/>
          <w:b/>
          <w:noProof/>
          <w:sz w:val="28"/>
          <w:szCs w:val="28"/>
          <w:lang w:eastAsia="ru-RU"/>
        </w:rPr>
        <w:drawing>
          <wp:inline distT="0" distB="0" distL="0" distR="0">
            <wp:extent cx="5943600" cy="1981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Снимок экрана (34).png"/>
                    <pic:cNvPicPr/>
                  </pic:nvPicPr>
                  <pic:blipFill rotWithShape="1">
                    <a:blip r:embed="rId23" cstate="print">
                      <a:extLst>
                        <a:ext uri="{28A0092B-C50C-407E-A947-70E740481C1C}">
                          <a14:useLocalDpi xmlns:a14="http://schemas.microsoft.com/office/drawing/2010/main" val="0"/>
                        </a:ext>
                      </a:extLst>
                    </a:blip>
                    <a:srcRect l="642" t="24230" r="1710" b="17902"/>
                    <a:stretch/>
                  </pic:blipFill>
                  <pic:spPr bwMode="auto">
                    <a:xfrm>
                      <a:off x="0" y="0"/>
                      <a:ext cx="5943600" cy="1981200"/>
                    </a:xfrm>
                    <a:prstGeom prst="rect">
                      <a:avLst/>
                    </a:prstGeom>
                    <a:ln>
                      <a:noFill/>
                    </a:ln>
                    <a:extLst>
                      <a:ext uri="{53640926-AAD7-44D8-BBD7-CCE9431645EC}">
                        <a14:shadowObscured xmlns:a14="http://schemas.microsoft.com/office/drawing/2010/main"/>
                      </a:ext>
                    </a:extLst>
                  </pic:spPr>
                </pic:pic>
              </a:graphicData>
            </a:graphic>
          </wp:inline>
        </w:drawing>
      </w:r>
    </w:p>
    <w:p w:rsidR="00E45E6C" w:rsidRPr="00B632E1" w:rsidRDefault="00E45E6C" w:rsidP="00363B98">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E45E6C" w:rsidRPr="00B632E1" w:rsidTr="007D31E5">
        <w:tc>
          <w:tcPr>
            <w:tcW w:w="1980" w:type="dxa"/>
          </w:tcPr>
          <w:p w:rsidR="00E45E6C" w:rsidRPr="00B632E1" w:rsidRDefault="00E45E6C" w:rsidP="007D31E5">
            <w:pPr>
              <w:rPr>
                <w:sz w:val="28"/>
                <w:szCs w:val="28"/>
              </w:rPr>
            </w:pPr>
            <w:r w:rsidRPr="00B632E1">
              <w:rPr>
                <w:sz w:val="28"/>
              </w:rPr>
              <w:t>Шаг</w:t>
            </w:r>
          </w:p>
        </w:tc>
        <w:tc>
          <w:tcPr>
            <w:tcW w:w="7365" w:type="dxa"/>
          </w:tcPr>
          <w:p w:rsidR="00E45E6C" w:rsidRPr="00B632E1" w:rsidRDefault="00E45E6C" w:rsidP="007D31E5">
            <w:pPr>
              <w:rPr>
                <w:sz w:val="28"/>
                <w:szCs w:val="28"/>
                <w:lang w:val="ru-RU"/>
              </w:rPr>
            </w:pPr>
            <w:r w:rsidRPr="00B632E1">
              <w:rPr>
                <w:sz w:val="28"/>
                <w:lang w:val="ru-RU"/>
              </w:rPr>
              <w:t>Операции</w:t>
            </w:r>
          </w:p>
        </w:tc>
      </w:tr>
      <w:tr w:rsidR="00E45E6C" w:rsidRPr="00B632E1" w:rsidTr="007D31E5">
        <w:tc>
          <w:tcPr>
            <w:tcW w:w="1980" w:type="dxa"/>
          </w:tcPr>
          <w:p w:rsidR="00E45E6C" w:rsidRPr="00B632E1" w:rsidRDefault="00E45E6C" w:rsidP="007D31E5">
            <w:pPr>
              <w:rPr>
                <w:sz w:val="24"/>
                <w:szCs w:val="24"/>
              </w:rPr>
            </w:pPr>
            <w:r w:rsidRPr="00B632E1">
              <w:rPr>
                <w:sz w:val="24"/>
              </w:rPr>
              <w:t>Приём обращения из очереди согласно навыкам</w:t>
            </w:r>
          </w:p>
        </w:tc>
        <w:tc>
          <w:tcPr>
            <w:tcW w:w="7365" w:type="dxa"/>
          </w:tcPr>
          <w:p w:rsidR="00E45E6C" w:rsidRPr="00B632E1" w:rsidRDefault="00E45E6C" w:rsidP="007D31E5">
            <w:pPr>
              <w:tabs>
                <w:tab w:val="left" w:pos="1620"/>
              </w:tabs>
              <w:rPr>
                <w:sz w:val="24"/>
                <w:szCs w:val="24"/>
              </w:rPr>
            </w:pPr>
            <w:r w:rsidRPr="00B632E1">
              <w:rPr>
                <w:sz w:val="24"/>
              </w:rPr>
              <w:t>Система направляет входящее обращение первому свободному оператору, обладающему необходимыми навыками. Поскольку все сотрудники контакт-центра владеют узбекским и русским языками, фильтрация по языковому критерию не осуществляется.</w:t>
            </w:r>
          </w:p>
        </w:tc>
      </w:tr>
      <w:tr w:rsidR="00E45E6C" w:rsidRPr="00B632E1" w:rsidTr="007D31E5">
        <w:tc>
          <w:tcPr>
            <w:tcW w:w="1980" w:type="dxa"/>
          </w:tcPr>
          <w:p w:rsidR="00E45E6C" w:rsidRPr="00B632E1" w:rsidRDefault="00E45E6C" w:rsidP="007D31E5">
            <w:pPr>
              <w:rPr>
                <w:sz w:val="24"/>
                <w:szCs w:val="24"/>
              </w:rPr>
            </w:pPr>
            <w:r w:rsidRPr="00B632E1">
              <w:rPr>
                <w:sz w:val="24"/>
              </w:rPr>
              <w:t>Идентификация клиента</w:t>
            </w:r>
          </w:p>
        </w:tc>
        <w:tc>
          <w:tcPr>
            <w:tcW w:w="7365" w:type="dxa"/>
          </w:tcPr>
          <w:p w:rsidR="00E45E6C" w:rsidRPr="00B632E1" w:rsidRDefault="00E45E6C" w:rsidP="007D31E5">
            <w:pPr>
              <w:rPr>
                <w:sz w:val="24"/>
                <w:szCs w:val="24"/>
                <w:lang w:val="ru-RU"/>
              </w:rPr>
            </w:pPr>
            <w:r w:rsidRPr="00B632E1">
              <w:rPr>
                <w:sz w:val="24"/>
              </w:rPr>
              <w:t>Клиент может получить общую информацию без прохождения идентификации или пройти идентификацию и получить услугу или информацию, содержащую личные данные. Переход на БП 2 Идентификация клиента.</w:t>
            </w:r>
          </w:p>
        </w:tc>
      </w:tr>
      <w:tr w:rsidR="00E45E6C" w:rsidRPr="00B632E1" w:rsidTr="007D31E5">
        <w:tc>
          <w:tcPr>
            <w:tcW w:w="1980" w:type="dxa"/>
          </w:tcPr>
          <w:p w:rsidR="00E45E6C" w:rsidRPr="00B632E1" w:rsidRDefault="00E45E6C" w:rsidP="007D31E5">
            <w:pPr>
              <w:rPr>
                <w:sz w:val="24"/>
                <w:szCs w:val="24"/>
              </w:rPr>
            </w:pPr>
            <w:r w:rsidRPr="00B632E1">
              <w:rPr>
                <w:sz w:val="24"/>
              </w:rPr>
              <w:t>Информационно справочное обслуживание.</w:t>
            </w:r>
          </w:p>
        </w:tc>
        <w:tc>
          <w:tcPr>
            <w:tcW w:w="7365" w:type="dxa"/>
          </w:tcPr>
          <w:p w:rsidR="00E45E6C" w:rsidRPr="00B632E1" w:rsidRDefault="00E45E6C" w:rsidP="007D31E5">
            <w:pPr>
              <w:rPr>
                <w:sz w:val="24"/>
                <w:szCs w:val="24"/>
                <w:lang w:val="ru-RU"/>
              </w:rPr>
            </w:pPr>
            <w:r w:rsidRPr="00B632E1">
              <w:rPr>
                <w:sz w:val="24"/>
              </w:rPr>
              <w:t>Общая информация Клиенту, не содержащая личных данных. Не требует идентификации.</w:t>
            </w:r>
          </w:p>
        </w:tc>
      </w:tr>
      <w:tr w:rsidR="00E45E6C" w:rsidRPr="00B632E1" w:rsidTr="007D31E5">
        <w:tc>
          <w:tcPr>
            <w:tcW w:w="1980" w:type="dxa"/>
          </w:tcPr>
          <w:p w:rsidR="00E45E6C" w:rsidRPr="00B632E1" w:rsidRDefault="00E45E6C" w:rsidP="007D31E5">
            <w:pPr>
              <w:rPr>
                <w:sz w:val="24"/>
                <w:szCs w:val="24"/>
              </w:rPr>
            </w:pPr>
            <w:r w:rsidRPr="00B632E1">
              <w:rPr>
                <w:sz w:val="24"/>
              </w:rPr>
              <w:t>Предоставление информации или услуги</w:t>
            </w:r>
          </w:p>
        </w:tc>
        <w:tc>
          <w:tcPr>
            <w:tcW w:w="7365" w:type="dxa"/>
          </w:tcPr>
          <w:p w:rsidR="00E45E6C" w:rsidRPr="00B632E1" w:rsidRDefault="00E45E6C" w:rsidP="007D31E5">
            <w:pPr>
              <w:rPr>
                <w:sz w:val="24"/>
                <w:szCs w:val="24"/>
              </w:rPr>
            </w:pPr>
            <w:r w:rsidRPr="00B632E1">
              <w:rPr>
                <w:sz w:val="24"/>
              </w:rPr>
              <w:t>После прохождения идентификации, клиент может получить общую информацию, услугу (например, смена тарифного плана, дополнительный пакет интернета) или информацию, содержащую личные данные.</w:t>
            </w:r>
          </w:p>
        </w:tc>
      </w:tr>
      <w:tr w:rsidR="00E45E6C" w:rsidRPr="00B632E1" w:rsidTr="007D31E5">
        <w:tc>
          <w:tcPr>
            <w:tcW w:w="1980" w:type="dxa"/>
          </w:tcPr>
          <w:p w:rsidR="00E45E6C" w:rsidRPr="00B632E1" w:rsidRDefault="00E45E6C" w:rsidP="007D31E5">
            <w:pPr>
              <w:rPr>
                <w:sz w:val="24"/>
                <w:szCs w:val="24"/>
              </w:rPr>
            </w:pPr>
            <w:r w:rsidRPr="00B632E1">
              <w:rPr>
                <w:sz w:val="24"/>
              </w:rPr>
              <w:lastRenderedPageBreak/>
              <w:t>Решение Клиентского вопроса</w:t>
            </w:r>
          </w:p>
        </w:tc>
        <w:tc>
          <w:tcPr>
            <w:tcW w:w="7365" w:type="dxa"/>
          </w:tcPr>
          <w:p w:rsidR="00E45E6C" w:rsidRPr="00B632E1" w:rsidRDefault="00E45E6C" w:rsidP="007D31E5">
            <w:pPr>
              <w:rPr>
                <w:sz w:val="24"/>
                <w:szCs w:val="24"/>
              </w:rPr>
            </w:pPr>
            <w:r w:rsidRPr="00B632E1">
              <w:rPr>
                <w:sz w:val="24"/>
              </w:rPr>
              <w:t>Если Клиент получил необходимую информацию или услугу, обращение закрывается оператором. Если оператор КЦ первой линии не может помочь клиенту в решении его вопроса, то формируется заявка и маршрутизируется на вторую линию. Независимо от того, закрыто обращение, либо передано на вторую линию, сотрудник отмечает тематику обращения абонента.</w:t>
            </w:r>
          </w:p>
        </w:tc>
      </w:tr>
      <w:tr w:rsidR="00E45E6C" w:rsidRPr="00B632E1" w:rsidTr="007D31E5">
        <w:tc>
          <w:tcPr>
            <w:tcW w:w="1980" w:type="dxa"/>
          </w:tcPr>
          <w:p w:rsidR="00E45E6C" w:rsidRPr="00B632E1" w:rsidRDefault="00E45E6C" w:rsidP="007D31E5">
            <w:pPr>
              <w:rPr>
                <w:sz w:val="24"/>
                <w:szCs w:val="24"/>
              </w:rPr>
            </w:pPr>
            <w:r w:rsidRPr="00B632E1">
              <w:rPr>
                <w:sz w:val="24"/>
              </w:rPr>
              <w:t>Управление задачами</w:t>
            </w:r>
          </w:p>
        </w:tc>
        <w:tc>
          <w:tcPr>
            <w:tcW w:w="7365" w:type="dxa"/>
          </w:tcPr>
          <w:p w:rsidR="00E45E6C" w:rsidRPr="00B632E1" w:rsidRDefault="00E45E6C" w:rsidP="007D31E5">
            <w:pPr>
              <w:rPr>
                <w:sz w:val="24"/>
                <w:szCs w:val="24"/>
              </w:rPr>
            </w:pPr>
            <w:r w:rsidRPr="00B632E1">
              <w:rPr>
                <w:sz w:val="24"/>
              </w:rPr>
              <w:t>Переход на БП 8 Управление задачами.</w:t>
            </w:r>
          </w:p>
        </w:tc>
      </w:tr>
    </w:tbl>
    <w:p w:rsidR="00E45E6C" w:rsidRPr="00B632E1" w:rsidRDefault="00E45E6C" w:rsidP="00E45E6C">
      <w:pPr>
        <w:rPr>
          <w:rFonts w:ascii="Times New Roman" w:hAnsi="Times New Roman" w:cs="Times New Roman"/>
          <w:sz w:val="28"/>
          <w:szCs w:val="28"/>
        </w:rPr>
      </w:pPr>
    </w:p>
    <w:p w:rsidR="00E45E6C" w:rsidRPr="00B632E1" w:rsidRDefault="00E45E6C" w:rsidP="00E45E6C">
      <w:pPr>
        <w:ind w:firstLine="708"/>
        <w:rPr>
          <w:rFonts w:ascii="Times New Roman" w:hAnsi="Times New Roman" w:cs="Times New Roman"/>
          <w:b/>
          <w:sz w:val="28"/>
          <w:szCs w:val="28"/>
        </w:rPr>
      </w:pPr>
      <w:r w:rsidRPr="00B632E1">
        <w:rPr>
          <w:rFonts w:ascii="Times New Roman" w:hAnsi="Times New Roman" w:cs="Times New Roman"/>
          <w:b/>
          <w:sz w:val="28"/>
          <w:szCs w:val="28"/>
        </w:rPr>
        <w:t>3.1.3. БП 1.2 Обслуживание юридических лиц оператором</w:t>
      </w:r>
    </w:p>
    <w:p w:rsidR="00E45E6C" w:rsidRPr="00B632E1" w:rsidRDefault="00E45E6C"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drawing>
          <wp:inline distT="0" distB="0" distL="0" distR="0">
            <wp:extent cx="5772150" cy="196447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Снимок экрана (35).png"/>
                    <pic:cNvPicPr/>
                  </pic:nvPicPr>
                  <pic:blipFill rotWithShape="1">
                    <a:blip r:embed="rId24" cstate="print">
                      <a:extLst>
                        <a:ext uri="{28A0092B-C50C-407E-A947-70E740481C1C}">
                          <a14:useLocalDpi xmlns:a14="http://schemas.microsoft.com/office/drawing/2010/main" val="0"/>
                        </a:ext>
                      </a:extLst>
                    </a:blip>
                    <a:srcRect l="11064" t="26227" r="12613" b="27593"/>
                    <a:stretch/>
                  </pic:blipFill>
                  <pic:spPr bwMode="auto">
                    <a:xfrm>
                      <a:off x="0" y="0"/>
                      <a:ext cx="5806591" cy="1976192"/>
                    </a:xfrm>
                    <a:prstGeom prst="rect">
                      <a:avLst/>
                    </a:prstGeom>
                    <a:ln>
                      <a:noFill/>
                    </a:ln>
                    <a:extLst>
                      <a:ext uri="{53640926-AAD7-44D8-BBD7-CCE9431645EC}">
                        <a14:shadowObscured xmlns:a14="http://schemas.microsoft.com/office/drawing/2010/main"/>
                      </a:ext>
                    </a:extLst>
                  </pic:spPr>
                </pic:pic>
              </a:graphicData>
            </a:graphic>
          </wp:inline>
        </w:drawing>
      </w:r>
    </w:p>
    <w:p w:rsidR="00E45E6C" w:rsidRPr="00B632E1" w:rsidRDefault="00E45E6C" w:rsidP="00E45E6C">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E45E6C" w:rsidRPr="00B632E1" w:rsidTr="007D31E5">
        <w:tc>
          <w:tcPr>
            <w:tcW w:w="1980" w:type="dxa"/>
          </w:tcPr>
          <w:p w:rsidR="00E45E6C" w:rsidRPr="00B632E1" w:rsidRDefault="00E45E6C" w:rsidP="007D31E5">
            <w:pPr>
              <w:rPr>
                <w:sz w:val="28"/>
                <w:szCs w:val="28"/>
              </w:rPr>
            </w:pPr>
            <w:r w:rsidRPr="00B632E1">
              <w:rPr>
                <w:sz w:val="28"/>
              </w:rPr>
              <w:t>Шаг</w:t>
            </w:r>
          </w:p>
        </w:tc>
        <w:tc>
          <w:tcPr>
            <w:tcW w:w="7365" w:type="dxa"/>
          </w:tcPr>
          <w:p w:rsidR="00E45E6C" w:rsidRPr="00B632E1" w:rsidRDefault="00E45E6C" w:rsidP="007D31E5">
            <w:pPr>
              <w:rPr>
                <w:sz w:val="28"/>
                <w:szCs w:val="28"/>
                <w:lang w:val="ru-RU"/>
              </w:rPr>
            </w:pPr>
            <w:r w:rsidRPr="00B632E1">
              <w:rPr>
                <w:sz w:val="28"/>
                <w:lang w:val="ru-RU"/>
              </w:rPr>
              <w:t>Операции</w:t>
            </w:r>
          </w:p>
        </w:tc>
      </w:tr>
      <w:tr w:rsidR="00E45E6C" w:rsidRPr="00B632E1" w:rsidTr="007D31E5">
        <w:tc>
          <w:tcPr>
            <w:tcW w:w="1980" w:type="dxa"/>
          </w:tcPr>
          <w:p w:rsidR="00E45E6C" w:rsidRPr="00B632E1" w:rsidRDefault="00E45E6C" w:rsidP="007D31E5">
            <w:pPr>
              <w:rPr>
                <w:sz w:val="24"/>
                <w:szCs w:val="24"/>
              </w:rPr>
            </w:pPr>
            <w:r w:rsidRPr="00B632E1">
              <w:rPr>
                <w:sz w:val="24"/>
              </w:rPr>
              <w:t>Приём обращения</w:t>
            </w:r>
          </w:p>
        </w:tc>
        <w:tc>
          <w:tcPr>
            <w:tcW w:w="7365" w:type="dxa"/>
          </w:tcPr>
          <w:p w:rsidR="00E45E6C" w:rsidRPr="00B632E1" w:rsidRDefault="00E45E6C" w:rsidP="007D31E5">
            <w:pPr>
              <w:tabs>
                <w:tab w:val="left" w:pos="1620"/>
              </w:tabs>
              <w:rPr>
                <w:sz w:val="24"/>
                <w:szCs w:val="24"/>
              </w:rPr>
            </w:pPr>
            <w:r w:rsidRPr="00B632E1">
              <w:rPr>
                <w:sz w:val="24"/>
              </w:rPr>
              <w:t>Система автоматически определяет корпоративного клиента и перенаправляет к первому свободному оператору, обладающему навыками работы с юридическими лицами.</w:t>
            </w:r>
          </w:p>
        </w:tc>
      </w:tr>
      <w:tr w:rsidR="00E45E6C" w:rsidRPr="00B632E1" w:rsidTr="007D31E5">
        <w:tc>
          <w:tcPr>
            <w:tcW w:w="1980" w:type="dxa"/>
          </w:tcPr>
          <w:p w:rsidR="00E45E6C" w:rsidRPr="00B632E1" w:rsidRDefault="00E45E6C" w:rsidP="007D31E5">
            <w:pPr>
              <w:rPr>
                <w:sz w:val="24"/>
                <w:szCs w:val="24"/>
              </w:rPr>
            </w:pPr>
            <w:r w:rsidRPr="00B632E1">
              <w:rPr>
                <w:sz w:val="24"/>
              </w:rPr>
              <w:t>Создание задачи на ПМ</w:t>
            </w:r>
          </w:p>
        </w:tc>
        <w:tc>
          <w:tcPr>
            <w:tcW w:w="7365" w:type="dxa"/>
          </w:tcPr>
          <w:p w:rsidR="00E45E6C" w:rsidRPr="00B632E1" w:rsidRDefault="00E45E6C" w:rsidP="007D31E5">
            <w:pPr>
              <w:rPr>
                <w:sz w:val="24"/>
                <w:szCs w:val="24"/>
                <w:lang w:val="ru-RU"/>
              </w:rPr>
            </w:pPr>
            <w:r w:rsidRPr="00B632E1">
              <w:rPr>
                <w:sz w:val="24"/>
              </w:rPr>
              <w:t>Если у Клиента существует персональный менеджер, то абонент звонит напрямую своему ПМ. Если у организации имеется персональный менеджер, но клиент обратился в контакт-центр, оператор регистрирует задачу и передает её персональному менеджеру. Если у организации нет персонального менеджера, с клиентом работает оператор, обладающий навыками работы с юридическими лицами.</w:t>
            </w:r>
          </w:p>
        </w:tc>
      </w:tr>
      <w:tr w:rsidR="00E45E6C" w:rsidRPr="00B632E1" w:rsidTr="007D31E5">
        <w:tc>
          <w:tcPr>
            <w:tcW w:w="1980" w:type="dxa"/>
          </w:tcPr>
          <w:p w:rsidR="00E45E6C" w:rsidRPr="00B632E1" w:rsidRDefault="00E45E6C" w:rsidP="00E45E6C">
            <w:pPr>
              <w:rPr>
                <w:sz w:val="24"/>
                <w:szCs w:val="24"/>
              </w:rPr>
            </w:pPr>
            <w:r w:rsidRPr="00B632E1">
              <w:rPr>
                <w:sz w:val="24"/>
              </w:rPr>
              <w:t>Идентификация клиента</w:t>
            </w:r>
          </w:p>
        </w:tc>
        <w:tc>
          <w:tcPr>
            <w:tcW w:w="7365" w:type="dxa"/>
          </w:tcPr>
          <w:p w:rsidR="00E45E6C" w:rsidRPr="00B632E1" w:rsidRDefault="00E45E6C" w:rsidP="007D31E5">
            <w:pPr>
              <w:rPr>
                <w:sz w:val="24"/>
                <w:szCs w:val="24"/>
                <w:lang w:val="ru-RU"/>
              </w:rPr>
            </w:pPr>
            <w:r w:rsidRPr="00B632E1">
              <w:rPr>
                <w:sz w:val="24"/>
              </w:rPr>
              <w:t>Переход на БП 2 Идентификация клиента.</w:t>
            </w:r>
          </w:p>
        </w:tc>
      </w:tr>
      <w:tr w:rsidR="00E45E6C" w:rsidRPr="00B632E1" w:rsidTr="007D31E5">
        <w:tc>
          <w:tcPr>
            <w:tcW w:w="1980" w:type="dxa"/>
          </w:tcPr>
          <w:p w:rsidR="00E45E6C" w:rsidRPr="00B632E1" w:rsidRDefault="00E45E6C" w:rsidP="007D31E5">
            <w:pPr>
              <w:rPr>
                <w:sz w:val="24"/>
                <w:szCs w:val="24"/>
              </w:rPr>
            </w:pPr>
            <w:r w:rsidRPr="00B632E1">
              <w:rPr>
                <w:sz w:val="24"/>
              </w:rPr>
              <w:t>Информационно справочное обслуживание.</w:t>
            </w:r>
          </w:p>
        </w:tc>
        <w:tc>
          <w:tcPr>
            <w:tcW w:w="7365" w:type="dxa"/>
          </w:tcPr>
          <w:p w:rsidR="00E45E6C" w:rsidRPr="00B632E1" w:rsidRDefault="00E45E6C" w:rsidP="007D31E5">
            <w:pPr>
              <w:rPr>
                <w:sz w:val="24"/>
                <w:szCs w:val="24"/>
              </w:rPr>
            </w:pPr>
            <w:r w:rsidRPr="00B632E1">
              <w:rPr>
                <w:sz w:val="24"/>
              </w:rPr>
              <w:t>Общая информация Клиенту, не содержащая личных данных. Не требует идентификации.</w:t>
            </w:r>
          </w:p>
        </w:tc>
      </w:tr>
      <w:tr w:rsidR="00E45E6C" w:rsidRPr="00B632E1" w:rsidTr="007D31E5">
        <w:tc>
          <w:tcPr>
            <w:tcW w:w="1980" w:type="dxa"/>
          </w:tcPr>
          <w:p w:rsidR="00E45E6C" w:rsidRPr="00B632E1" w:rsidRDefault="00E45E6C" w:rsidP="007D31E5">
            <w:pPr>
              <w:rPr>
                <w:sz w:val="24"/>
                <w:szCs w:val="24"/>
              </w:rPr>
            </w:pPr>
            <w:r w:rsidRPr="00B632E1">
              <w:rPr>
                <w:sz w:val="24"/>
              </w:rPr>
              <w:t>Предоставление информации или услуги</w:t>
            </w:r>
          </w:p>
        </w:tc>
        <w:tc>
          <w:tcPr>
            <w:tcW w:w="7365" w:type="dxa"/>
          </w:tcPr>
          <w:p w:rsidR="00E45E6C" w:rsidRPr="00B632E1" w:rsidRDefault="00E45E6C" w:rsidP="007D31E5">
            <w:pPr>
              <w:rPr>
                <w:sz w:val="24"/>
                <w:szCs w:val="24"/>
              </w:rPr>
            </w:pPr>
            <w:r w:rsidRPr="00B632E1">
              <w:rPr>
                <w:sz w:val="24"/>
              </w:rPr>
              <w:t>После прохождения идентификации, клиент может получить услугу или информацию. Информация, полученная контактным лицом, будет ограничена набором услуг, предоставляемых контактным центром.</w:t>
            </w:r>
          </w:p>
        </w:tc>
      </w:tr>
      <w:tr w:rsidR="00E45E6C" w:rsidRPr="00B632E1" w:rsidTr="007D31E5">
        <w:tc>
          <w:tcPr>
            <w:tcW w:w="1980" w:type="dxa"/>
          </w:tcPr>
          <w:p w:rsidR="00E45E6C" w:rsidRPr="00B632E1" w:rsidRDefault="00E45E6C" w:rsidP="007D31E5">
            <w:pPr>
              <w:rPr>
                <w:sz w:val="24"/>
                <w:szCs w:val="24"/>
              </w:rPr>
            </w:pPr>
            <w:r w:rsidRPr="00B632E1">
              <w:rPr>
                <w:sz w:val="24"/>
              </w:rPr>
              <w:t>Решение Клиентского вопроса</w:t>
            </w:r>
          </w:p>
        </w:tc>
        <w:tc>
          <w:tcPr>
            <w:tcW w:w="7365" w:type="dxa"/>
          </w:tcPr>
          <w:p w:rsidR="00E45E6C" w:rsidRPr="00B632E1" w:rsidRDefault="00E45E6C" w:rsidP="007D31E5">
            <w:pPr>
              <w:rPr>
                <w:sz w:val="24"/>
                <w:szCs w:val="24"/>
              </w:rPr>
            </w:pPr>
            <w:r w:rsidRPr="00B632E1">
              <w:rPr>
                <w:sz w:val="24"/>
              </w:rPr>
              <w:t>Если Клиент получил необходимую информацию или услугу, обращение закрывается. Если оператор не может помочь клиенту в решение его вопроса, то формируется заявка на обратную связь. Независимо от того, закрыто обращение, либо передано на вторую линию, сотрудник отмечает тематику обращения абонента.</w:t>
            </w:r>
          </w:p>
        </w:tc>
      </w:tr>
      <w:tr w:rsidR="00E45E6C" w:rsidRPr="00B632E1" w:rsidTr="007D31E5">
        <w:tc>
          <w:tcPr>
            <w:tcW w:w="1980" w:type="dxa"/>
          </w:tcPr>
          <w:p w:rsidR="00E45E6C" w:rsidRPr="00B632E1" w:rsidRDefault="00E45E6C" w:rsidP="007D31E5">
            <w:pPr>
              <w:rPr>
                <w:sz w:val="24"/>
              </w:rPr>
            </w:pPr>
            <w:r w:rsidRPr="00B632E1">
              <w:rPr>
                <w:sz w:val="24"/>
              </w:rPr>
              <w:lastRenderedPageBreak/>
              <w:t>Управление задачами</w:t>
            </w:r>
          </w:p>
        </w:tc>
        <w:tc>
          <w:tcPr>
            <w:tcW w:w="7365" w:type="dxa"/>
          </w:tcPr>
          <w:p w:rsidR="00E45E6C" w:rsidRPr="00B632E1" w:rsidRDefault="00E45E6C" w:rsidP="007D31E5">
            <w:pPr>
              <w:rPr>
                <w:sz w:val="24"/>
              </w:rPr>
            </w:pPr>
            <w:r w:rsidRPr="00B632E1">
              <w:rPr>
                <w:sz w:val="24"/>
              </w:rPr>
              <w:t>Переход на БП 8 Управление задачами.</w:t>
            </w:r>
          </w:p>
        </w:tc>
      </w:tr>
    </w:tbl>
    <w:p w:rsidR="00E45E6C" w:rsidRPr="00B632E1" w:rsidRDefault="00E45E6C" w:rsidP="00363B98">
      <w:pPr>
        <w:rPr>
          <w:rFonts w:ascii="Times New Roman" w:hAnsi="Times New Roman" w:cs="Times New Roman"/>
          <w:sz w:val="28"/>
          <w:szCs w:val="28"/>
        </w:rPr>
      </w:pPr>
    </w:p>
    <w:p w:rsidR="00E45E6C" w:rsidRPr="00B632E1" w:rsidRDefault="00E45E6C" w:rsidP="00E45E6C">
      <w:pPr>
        <w:ind w:firstLine="708"/>
        <w:rPr>
          <w:rFonts w:ascii="Times New Roman" w:hAnsi="Times New Roman" w:cs="Times New Roman"/>
          <w:b/>
          <w:sz w:val="28"/>
          <w:szCs w:val="28"/>
        </w:rPr>
      </w:pPr>
      <w:r w:rsidRPr="00B632E1">
        <w:rPr>
          <w:rFonts w:ascii="Times New Roman" w:hAnsi="Times New Roman" w:cs="Times New Roman"/>
          <w:b/>
          <w:sz w:val="28"/>
          <w:szCs w:val="28"/>
        </w:rPr>
        <w:t xml:space="preserve">3.1.4. БП 2 Идентификация клиента </w:t>
      </w:r>
    </w:p>
    <w:p w:rsidR="00E45E6C" w:rsidRPr="00B632E1" w:rsidRDefault="00E45E6C" w:rsidP="00E45E6C">
      <w:pPr>
        <w:rPr>
          <w:rFonts w:ascii="Times New Roman" w:hAnsi="Times New Roman" w:cs="Times New Roman"/>
          <w:b/>
          <w:sz w:val="28"/>
          <w:szCs w:val="28"/>
        </w:rPr>
      </w:pPr>
    </w:p>
    <w:p w:rsidR="00E45E6C" w:rsidRPr="00B632E1" w:rsidRDefault="00E45E6C" w:rsidP="00E45E6C">
      <w:pPr>
        <w:rPr>
          <w:rFonts w:ascii="Times New Roman" w:hAnsi="Times New Roman" w:cs="Times New Roman"/>
          <w:b/>
          <w:sz w:val="28"/>
          <w:szCs w:val="28"/>
        </w:rPr>
      </w:pPr>
      <w:r w:rsidRPr="00B632E1">
        <w:rPr>
          <w:rFonts w:ascii="Times New Roman" w:hAnsi="Times New Roman" w:cs="Times New Roman"/>
          <w:b/>
          <w:noProof/>
          <w:sz w:val="28"/>
          <w:szCs w:val="28"/>
          <w:lang w:eastAsia="ru-RU"/>
        </w:rPr>
        <w:drawing>
          <wp:inline distT="0" distB="0" distL="0" distR="0">
            <wp:extent cx="5762625" cy="293629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Снимок экрана (36).png"/>
                    <pic:cNvPicPr/>
                  </pic:nvPicPr>
                  <pic:blipFill rotWithShape="1">
                    <a:blip r:embed="rId25" cstate="print">
                      <a:extLst>
                        <a:ext uri="{28A0092B-C50C-407E-A947-70E740481C1C}">
                          <a14:useLocalDpi xmlns:a14="http://schemas.microsoft.com/office/drawing/2010/main" val="0"/>
                        </a:ext>
                      </a:extLst>
                    </a:blip>
                    <a:srcRect l="7536" t="14253" r="8445" b="9635"/>
                    <a:stretch/>
                  </pic:blipFill>
                  <pic:spPr bwMode="auto">
                    <a:xfrm>
                      <a:off x="0" y="0"/>
                      <a:ext cx="5776185" cy="2943208"/>
                    </a:xfrm>
                    <a:prstGeom prst="rect">
                      <a:avLst/>
                    </a:prstGeom>
                    <a:ln>
                      <a:noFill/>
                    </a:ln>
                    <a:extLst>
                      <a:ext uri="{53640926-AAD7-44D8-BBD7-CCE9431645EC}">
                        <a14:shadowObscured xmlns:a14="http://schemas.microsoft.com/office/drawing/2010/main"/>
                      </a:ext>
                    </a:extLst>
                  </pic:spPr>
                </pic:pic>
              </a:graphicData>
            </a:graphic>
          </wp:inline>
        </w:drawing>
      </w:r>
    </w:p>
    <w:p w:rsidR="00E45E6C" w:rsidRPr="00B632E1" w:rsidRDefault="00E45E6C" w:rsidP="00E45E6C">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2046"/>
        <w:gridCol w:w="7299"/>
      </w:tblGrid>
      <w:tr w:rsidR="00E45E6C" w:rsidRPr="00B632E1" w:rsidTr="007D31E5">
        <w:tc>
          <w:tcPr>
            <w:tcW w:w="1980" w:type="dxa"/>
          </w:tcPr>
          <w:p w:rsidR="00E45E6C" w:rsidRPr="00B632E1" w:rsidRDefault="00E45E6C" w:rsidP="007D31E5">
            <w:pPr>
              <w:rPr>
                <w:sz w:val="28"/>
                <w:szCs w:val="28"/>
              </w:rPr>
            </w:pPr>
            <w:r w:rsidRPr="00B632E1">
              <w:rPr>
                <w:sz w:val="28"/>
              </w:rPr>
              <w:t>Шаг</w:t>
            </w:r>
          </w:p>
        </w:tc>
        <w:tc>
          <w:tcPr>
            <w:tcW w:w="7365" w:type="dxa"/>
          </w:tcPr>
          <w:p w:rsidR="00E45E6C" w:rsidRPr="00B632E1" w:rsidRDefault="00E45E6C" w:rsidP="007D31E5">
            <w:pPr>
              <w:rPr>
                <w:sz w:val="28"/>
                <w:szCs w:val="28"/>
                <w:lang w:val="ru-RU"/>
              </w:rPr>
            </w:pPr>
            <w:r w:rsidRPr="00B632E1">
              <w:rPr>
                <w:sz w:val="28"/>
                <w:lang w:val="ru-RU"/>
              </w:rPr>
              <w:t>Операции</w:t>
            </w:r>
          </w:p>
        </w:tc>
      </w:tr>
      <w:tr w:rsidR="00E45E6C" w:rsidRPr="00B632E1" w:rsidTr="007D31E5">
        <w:tc>
          <w:tcPr>
            <w:tcW w:w="1980" w:type="dxa"/>
          </w:tcPr>
          <w:p w:rsidR="00E45E6C" w:rsidRPr="00B632E1" w:rsidRDefault="005D21EF" w:rsidP="007D31E5">
            <w:pPr>
              <w:rPr>
                <w:sz w:val="24"/>
                <w:szCs w:val="24"/>
                <w:lang w:val="ru-RU"/>
              </w:rPr>
            </w:pPr>
            <w:r w:rsidRPr="00B632E1">
              <w:rPr>
                <w:sz w:val="24"/>
              </w:rPr>
              <w:t>Определение физического или юридического лица</w:t>
            </w:r>
          </w:p>
        </w:tc>
        <w:tc>
          <w:tcPr>
            <w:tcW w:w="7365" w:type="dxa"/>
          </w:tcPr>
          <w:p w:rsidR="00E45E6C" w:rsidRPr="00B632E1" w:rsidRDefault="005D21EF" w:rsidP="007D31E5">
            <w:pPr>
              <w:tabs>
                <w:tab w:val="left" w:pos="1620"/>
              </w:tabs>
              <w:rPr>
                <w:sz w:val="24"/>
                <w:szCs w:val="24"/>
              </w:rPr>
            </w:pPr>
            <w:r w:rsidRPr="00B632E1">
              <w:rPr>
                <w:sz w:val="24"/>
              </w:rPr>
              <w:t>Оператор вручную или система автоматически определяет, является ли клиент физическим лицом или представителем юридического лица.</w:t>
            </w:r>
          </w:p>
        </w:tc>
      </w:tr>
      <w:tr w:rsidR="00E45E6C" w:rsidRPr="00B632E1" w:rsidTr="007D31E5">
        <w:tc>
          <w:tcPr>
            <w:tcW w:w="1980" w:type="dxa"/>
          </w:tcPr>
          <w:p w:rsidR="00E45E6C" w:rsidRPr="00B632E1" w:rsidRDefault="005D21EF" w:rsidP="007D31E5">
            <w:pPr>
              <w:rPr>
                <w:sz w:val="24"/>
                <w:szCs w:val="24"/>
              </w:rPr>
            </w:pPr>
            <w:r w:rsidRPr="00B632E1">
              <w:rPr>
                <w:sz w:val="24"/>
              </w:rPr>
              <w:t>Определение является ли обратившийся клиентом компании</w:t>
            </w:r>
          </w:p>
        </w:tc>
        <w:tc>
          <w:tcPr>
            <w:tcW w:w="7365" w:type="dxa"/>
          </w:tcPr>
          <w:p w:rsidR="005D21EF" w:rsidRPr="00B632E1" w:rsidRDefault="005D21EF" w:rsidP="007D31E5">
            <w:pPr>
              <w:rPr>
                <w:sz w:val="24"/>
              </w:rPr>
            </w:pPr>
            <w:r w:rsidRPr="00B632E1">
              <w:rPr>
                <w:sz w:val="24"/>
              </w:rPr>
              <w:t xml:space="preserve">Если обратившийся (ФЛ или контактное лицо ЮЛ) является клиентом компаний - продолжить идентификацию. </w:t>
            </w:r>
          </w:p>
          <w:p w:rsidR="005D21EF" w:rsidRPr="00B632E1" w:rsidRDefault="005D21EF" w:rsidP="007D31E5">
            <w:pPr>
              <w:rPr>
                <w:sz w:val="24"/>
                <w:szCs w:val="24"/>
                <w:lang w:val="ru-RU"/>
              </w:rPr>
            </w:pPr>
            <w:r w:rsidRPr="00B632E1">
              <w:rPr>
                <w:sz w:val="24"/>
              </w:rPr>
              <w:t>Если обратившийся не является клиентом кампании, предложить стать клиентом компании, озвучить общую информацию и не предоставлять персональные данные.</w:t>
            </w:r>
          </w:p>
          <w:p w:rsidR="00E45E6C" w:rsidRPr="00B632E1" w:rsidRDefault="00E45E6C" w:rsidP="005D21EF">
            <w:pPr>
              <w:rPr>
                <w:sz w:val="24"/>
                <w:szCs w:val="24"/>
              </w:rPr>
            </w:pPr>
          </w:p>
        </w:tc>
      </w:tr>
      <w:tr w:rsidR="00E45E6C" w:rsidRPr="00B632E1" w:rsidTr="007D31E5">
        <w:tc>
          <w:tcPr>
            <w:tcW w:w="1980" w:type="dxa"/>
          </w:tcPr>
          <w:p w:rsidR="00E45E6C" w:rsidRPr="00B632E1" w:rsidRDefault="005D21EF" w:rsidP="007D31E5">
            <w:pPr>
              <w:rPr>
                <w:sz w:val="24"/>
                <w:szCs w:val="24"/>
              </w:rPr>
            </w:pPr>
            <w:r w:rsidRPr="00B632E1">
              <w:rPr>
                <w:sz w:val="24"/>
              </w:rPr>
              <w:t>ЮЛ: Поиск ЮЛ по MSISDN организации или другим идентификаторам</w:t>
            </w:r>
          </w:p>
        </w:tc>
        <w:tc>
          <w:tcPr>
            <w:tcW w:w="7365" w:type="dxa"/>
          </w:tcPr>
          <w:p w:rsidR="005D21EF" w:rsidRPr="00B632E1" w:rsidRDefault="005D21EF" w:rsidP="007D31E5">
            <w:pPr>
              <w:rPr>
                <w:sz w:val="24"/>
              </w:rPr>
            </w:pPr>
            <w:r w:rsidRPr="00B632E1">
              <w:rPr>
                <w:sz w:val="24"/>
              </w:rPr>
              <w:t xml:space="preserve">Если контактное лицо звонит с номера, закрепленного за организацией, то система отображает карточку организации. </w:t>
            </w:r>
          </w:p>
          <w:p w:rsidR="005D21EF" w:rsidRPr="00B632E1" w:rsidRDefault="005D21EF" w:rsidP="007D31E5">
            <w:pPr>
              <w:rPr>
                <w:sz w:val="24"/>
              </w:rPr>
            </w:pPr>
            <w:r w:rsidRPr="00B632E1">
              <w:rPr>
                <w:sz w:val="24"/>
              </w:rPr>
              <w:t xml:space="preserve">Если номер не известен, то система отображает окно поиска. </w:t>
            </w:r>
          </w:p>
          <w:p w:rsidR="005D21EF" w:rsidRPr="00B632E1" w:rsidRDefault="005D21EF" w:rsidP="007D31E5">
            <w:pPr>
              <w:rPr>
                <w:sz w:val="24"/>
              </w:rPr>
            </w:pPr>
            <w:r w:rsidRPr="00B632E1">
              <w:rPr>
                <w:sz w:val="24"/>
              </w:rPr>
              <w:t xml:space="preserve">Если нельзя однозначно определить организацию, то система отображает окно поиска. </w:t>
            </w:r>
          </w:p>
          <w:p w:rsidR="005D21EF" w:rsidRPr="00B632E1" w:rsidRDefault="005D21EF" w:rsidP="007D31E5">
            <w:pPr>
              <w:rPr>
                <w:sz w:val="24"/>
              </w:rPr>
            </w:pPr>
            <w:r w:rsidRPr="00B632E1">
              <w:rPr>
                <w:sz w:val="24"/>
              </w:rPr>
              <w:t xml:space="preserve">Оператор в окне поиска производит поиск организации по номеру телефона. </w:t>
            </w:r>
          </w:p>
          <w:p w:rsidR="00E45E6C" w:rsidRPr="00B632E1" w:rsidRDefault="005D21EF" w:rsidP="007D31E5">
            <w:pPr>
              <w:rPr>
                <w:sz w:val="24"/>
                <w:szCs w:val="24"/>
                <w:lang w:val="ru-RU"/>
              </w:rPr>
            </w:pPr>
            <w:r w:rsidRPr="00B632E1">
              <w:rPr>
                <w:sz w:val="24"/>
              </w:rPr>
              <w:t>Если MSISDN организации не найден, то идентификация считается не пройденной.</w:t>
            </w:r>
          </w:p>
        </w:tc>
      </w:tr>
      <w:tr w:rsidR="00E45E6C" w:rsidRPr="00B632E1" w:rsidTr="007D31E5">
        <w:tc>
          <w:tcPr>
            <w:tcW w:w="1980" w:type="dxa"/>
          </w:tcPr>
          <w:p w:rsidR="00E45E6C" w:rsidRPr="00B632E1" w:rsidRDefault="005D21EF" w:rsidP="007D31E5">
            <w:pPr>
              <w:rPr>
                <w:sz w:val="24"/>
                <w:szCs w:val="24"/>
              </w:rPr>
            </w:pPr>
            <w:r w:rsidRPr="00B632E1">
              <w:rPr>
                <w:sz w:val="24"/>
              </w:rPr>
              <w:t>ЮЛ: Проверка для прохождения идентификации</w:t>
            </w:r>
          </w:p>
        </w:tc>
        <w:tc>
          <w:tcPr>
            <w:tcW w:w="7365" w:type="dxa"/>
          </w:tcPr>
          <w:p w:rsidR="005D21EF" w:rsidRPr="00B632E1" w:rsidRDefault="005D21EF" w:rsidP="007D31E5">
            <w:pPr>
              <w:rPr>
                <w:sz w:val="24"/>
              </w:rPr>
            </w:pPr>
            <w:r w:rsidRPr="00B632E1">
              <w:rPr>
                <w:sz w:val="24"/>
              </w:rPr>
              <w:t xml:space="preserve">Для прохождения идентификации оператор уточняет у звонящего названия организации, юридического адреса и ИНН. </w:t>
            </w:r>
          </w:p>
          <w:p w:rsidR="00E45E6C" w:rsidRPr="00B632E1" w:rsidRDefault="005D21EF" w:rsidP="007D31E5">
            <w:pPr>
              <w:rPr>
                <w:sz w:val="24"/>
                <w:szCs w:val="24"/>
              </w:rPr>
            </w:pPr>
            <w:r w:rsidRPr="00B632E1">
              <w:rPr>
                <w:sz w:val="24"/>
              </w:rPr>
              <w:t>В случае успешного прохождения идентификации информация, полученная контактным лицом, будет ограничена набором услуг, предоставляемых контактным центром.</w:t>
            </w:r>
          </w:p>
        </w:tc>
      </w:tr>
      <w:tr w:rsidR="00E45E6C" w:rsidRPr="00B632E1" w:rsidTr="007D31E5">
        <w:tc>
          <w:tcPr>
            <w:tcW w:w="1980" w:type="dxa"/>
          </w:tcPr>
          <w:p w:rsidR="00E45E6C" w:rsidRPr="00B632E1" w:rsidRDefault="005D21EF" w:rsidP="007D31E5">
            <w:pPr>
              <w:rPr>
                <w:sz w:val="24"/>
                <w:szCs w:val="24"/>
              </w:rPr>
            </w:pPr>
            <w:r w:rsidRPr="00B632E1">
              <w:rPr>
                <w:sz w:val="24"/>
              </w:rPr>
              <w:lastRenderedPageBreak/>
              <w:t>ЮЛ: Отказ в доступе к информации</w:t>
            </w:r>
          </w:p>
        </w:tc>
        <w:tc>
          <w:tcPr>
            <w:tcW w:w="7365" w:type="dxa"/>
          </w:tcPr>
          <w:p w:rsidR="00E45E6C" w:rsidRPr="00B632E1" w:rsidRDefault="005D21EF" w:rsidP="007D31E5">
            <w:pPr>
              <w:rPr>
                <w:sz w:val="24"/>
                <w:szCs w:val="24"/>
              </w:rPr>
            </w:pPr>
            <w:r w:rsidRPr="00B632E1">
              <w:rPr>
                <w:sz w:val="24"/>
              </w:rPr>
              <w:t>В случае если не пройдена идентификация, то оператор имеет право дать только общую информацию.</w:t>
            </w:r>
          </w:p>
        </w:tc>
      </w:tr>
      <w:tr w:rsidR="00E45E6C" w:rsidRPr="00B632E1" w:rsidTr="007D31E5">
        <w:tc>
          <w:tcPr>
            <w:tcW w:w="1980" w:type="dxa"/>
          </w:tcPr>
          <w:p w:rsidR="00E45E6C" w:rsidRPr="00B632E1" w:rsidRDefault="005D21EF" w:rsidP="007D31E5">
            <w:pPr>
              <w:rPr>
                <w:sz w:val="24"/>
                <w:szCs w:val="24"/>
              </w:rPr>
            </w:pPr>
            <w:r w:rsidRPr="00B632E1">
              <w:rPr>
                <w:sz w:val="24"/>
              </w:rPr>
              <w:t>ФЛ: Поиск ФЛ по MSISDN или другим идентификаторам</w:t>
            </w:r>
          </w:p>
        </w:tc>
        <w:tc>
          <w:tcPr>
            <w:tcW w:w="7365" w:type="dxa"/>
          </w:tcPr>
          <w:p w:rsidR="005D21EF" w:rsidRPr="00B632E1" w:rsidRDefault="005D21EF" w:rsidP="007D31E5">
            <w:pPr>
              <w:rPr>
                <w:sz w:val="24"/>
              </w:rPr>
            </w:pPr>
            <w:r w:rsidRPr="00B632E1">
              <w:rPr>
                <w:sz w:val="24"/>
              </w:rPr>
              <w:t xml:space="preserve">Если обратившийся звонит с номера, закрепленного за данным лицом, то система отображает карточку физлица. </w:t>
            </w:r>
          </w:p>
          <w:p w:rsidR="005D21EF" w:rsidRPr="00B632E1" w:rsidRDefault="005D21EF" w:rsidP="007D31E5">
            <w:pPr>
              <w:rPr>
                <w:sz w:val="24"/>
              </w:rPr>
            </w:pPr>
            <w:r w:rsidRPr="00B632E1">
              <w:rPr>
                <w:sz w:val="24"/>
              </w:rPr>
              <w:t xml:space="preserve">Если номер не известен, то система отображает окно поиска. Оператор в окне поиска производит поиск физлица по номеру телефона. </w:t>
            </w:r>
          </w:p>
          <w:p w:rsidR="00E45E6C" w:rsidRPr="00B632E1" w:rsidRDefault="005D21EF" w:rsidP="007D31E5">
            <w:pPr>
              <w:rPr>
                <w:sz w:val="24"/>
                <w:szCs w:val="24"/>
              </w:rPr>
            </w:pPr>
            <w:r w:rsidRPr="00B632E1">
              <w:rPr>
                <w:sz w:val="24"/>
              </w:rPr>
              <w:t>Если звонящий не может назвать корректные данные, то идентификация считается не пройденной.</w:t>
            </w:r>
          </w:p>
        </w:tc>
      </w:tr>
      <w:tr w:rsidR="00E45E6C" w:rsidRPr="00B632E1" w:rsidTr="007D31E5">
        <w:tc>
          <w:tcPr>
            <w:tcW w:w="1980" w:type="dxa"/>
          </w:tcPr>
          <w:p w:rsidR="00E45E6C" w:rsidRPr="00B632E1" w:rsidRDefault="005D21EF" w:rsidP="007D31E5">
            <w:pPr>
              <w:rPr>
                <w:sz w:val="24"/>
              </w:rPr>
            </w:pPr>
            <w:r w:rsidRPr="00B632E1">
              <w:rPr>
                <w:sz w:val="24"/>
              </w:rPr>
              <w:t>ФЛ: Проверка для прохождения идентификации</w:t>
            </w:r>
          </w:p>
        </w:tc>
        <w:tc>
          <w:tcPr>
            <w:tcW w:w="7365" w:type="dxa"/>
          </w:tcPr>
          <w:p w:rsidR="005D21EF" w:rsidRPr="00B632E1" w:rsidRDefault="005D21EF" w:rsidP="007D31E5">
            <w:pPr>
              <w:rPr>
                <w:sz w:val="24"/>
              </w:rPr>
            </w:pPr>
            <w:r w:rsidRPr="00B632E1">
              <w:rPr>
                <w:sz w:val="24"/>
              </w:rPr>
              <w:t xml:space="preserve">Для прохождения идентификации оператор уточняет у звонящего ФИО и/или ПИН-ФЛ, а также кодовое слово (при наличии). </w:t>
            </w:r>
          </w:p>
          <w:p w:rsidR="00E45E6C" w:rsidRPr="00B632E1" w:rsidRDefault="005D21EF" w:rsidP="007D31E5">
            <w:pPr>
              <w:rPr>
                <w:sz w:val="24"/>
              </w:rPr>
            </w:pPr>
            <w:r w:rsidRPr="00B632E1">
              <w:rPr>
                <w:sz w:val="24"/>
              </w:rPr>
              <w:t>Факт прохождения или не прохождения идентификации сохраняется в карточке обращения.</w:t>
            </w:r>
          </w:p>
        </w:tc>
      </w:tr>
      <w:tr w:rsidR="005D21EF" w:rsidRPr="00B632E1" w:rsidTr="007D31E5">
        <w:tc>
          <w:tcPr>
            <w:tcW w:w="1980" w:type="dxa"/>
          </w:tcPr>
          <w:p w:rsidR="005D21EF" w:rsidRPr="00B632E1" w:rsidRDefault="005D21EF" w:rsidP="007D31E5">
            <w:pPr>
              <w:rPr>
                <w:sz w:val="24"/>
              </w:rPr>
            </w:pPr>
            <w:r w:rsidRPr="00B632E1">
              <w:rPr>
                <w:sz w:val="24"/>
              </w:rPr>
              <w:t>ФЛ: Отказ в доступе к информации</w:t>
            </w:r>
          </w:p>
        </w:tc>
        <w:tc>
          <w:tcPr>
            <w:tcW w:w="7365" w:type="dxa"/>
          </w:tcPr>
          <w:p w:rsidR="005D21EF" w:rsidRPr="00B632E1" w:rsidRDefault="005D21EF" w:rsidP="007D31E5">
            <w:pPr>
              <w:rPr>
                <w:sz w:val="24"/>
              </w:rPr>
            </w:pPr>
            <w:r w:rsidRPr="00B632E1">
              <w:rPr>
                <w:sz w:val="24"/>
              </w:rPr>
              <w:t>В случае если не пройдена идентификация, то оператор имеет право дать только общую информацию.</w:t>
            </w:r>
          </w:p>
        </w:tc>
      </w:tr>
    </w:tbl>
    <w:p w:rsidR="00E45E6C" w:rsidRPr="00B632E1" w:rsidRDefault="00E45E6C" w:rsidP="00363B98">
      <w:pPr>
        <w:rPr>
          <w:rFonts w:ascii="Times New Roman" w:hAnsi="Times New Roman" w:cs="Times New Roman"/>
          <w:sz w:val="28"/>
          <w:szCs w:val="28"/>
        </w:rPr>
      </w:pPr>
    </w:p>
    <w:p w:rsidR="005D21EF" w:rsidRPr="00B632E1" w:rsidRDefault="005D21EF" w:rsidP="005D21EF">
      <w:pPr>
        <w:ind w:firstLine="708"/>
        <w:rPr>
          <w:rFonts w:ascii="Times New Roman" w:hAnsi="Times New Roman" w:cs="Times New Roman"/>
          <w:b/>
          <w:sz w:val="28"/>
          <w:szCs w:val="28"/>
        </w:rPr>
      </w:pPr>
      <w:r w:rsidRPr="00B632E1">
        <w:rPr>
          <w:rFonts w:ascii="Times New Roman" w:hAnsi="Times New Roman" w:cs="Times New Roman"/>
          <w:b/>
          <w:sz w:val="28"/>
          <w:szCs w:val="28"/>
        </w:rPr>
        <w:t>3.1.5. БП 3 Исходящие коммуникации</w:t>
      </w:r>
    </w:p>
    <w:p w:rsidR="005D21EF" w:rsidRPr="00B632E1" w:rsidRDefault="005D21EF" w:rsidP="005D21EF">
      <w:pPr>
        <w:rPr>
          <w:rFonts w:ascii="Times New Roman" w:hAnsi="Times New Roman" w:cs="Times New Roman"/>
          <w:b/>
          <w:sz w:val="28"/>
          <w:szCs w:val="28"/>
        </w:rPr>
      </w:pPr>
      <w:r w:rsidRPr="00B632E1">
        <w:rPr>
          <w:rFonts w:ascii="Times New Roman" w:hAnsi="Times New Roman" w:cs="Times New Roman"/>
          <w:b/>
          <w:noProof/>
          <w:sz w:val="28"/>
          <w:szCs w:val="28"/>
          <w:lang w:eastAsia="ru-RU"/>
        </w:rPr>
        <w:drawing>
          <wp:inline distT="0" distB="0" distL="0" distR="0">
            <wp:extent cx="5886762" cy="2762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Снимок экрана (37).png"/>
                    <pic:cNvPicPr/>
                  </pic:nvPicPr>
                  <pic:blipFill rotWithShape="1">
                    <a:blip r:embed="rId26" cstate="print">
                      <a:extLst>
                        <a:ext uri="{28A0092B-C50C-407E-A947-70E740481C1C}">
                          <a14:useLocalDpi xmlns:a14="http://schemas.microsoft.com/office/drawing/2010/main" val="0"/>
                        </a:ext>
                      </a:extLst>
                    </a:blip>
                    <a:srcRect t="13968" r="16622" b="16477"/>
                    <a:stretch/>
                  </pic:blipFill>
                  <pic:spPr bwMode="auto">
                    <a:xfrm>
                      <a:off x="0" y="0"/>
                      <a:ext cx="5914542" cy="2775285"/>
                    </a:xfrm>
                    <a:prstGeom prst="rect">
                      <a:avLst/>
                    </a:prstGeom>
                    <a:ln>
                      <a:noFill/>
                    </a:ln>
                    <a:extLst>
                      <a:ext uri="{53640926-AAD7-44D8-BBD7-CCE9431645EC}">
                        <a14:shadowObscured xmlns:a14="http://schemas.microsoft.com/office/drawing/2010/main"/>
                      </a:ext>
                    </a:extLst>
                  </pic:spPr>
                </pic:pic>
              </a:graphicData>
            </a:graphic>
          </wp:inline>
        </w:drawing>
      </w:r>
    </w:p>
    <w:p w:rsidR="005D21EF" w:rsidRPr="00B632E1" w:rsidRDefault="005D21EF" w:rsidP="005D21EF">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5D21EF" w:rsidRPr="00B632E1" w:rsidTr="007D31E5">
        <w:tc>
          <w:tcPr>
            <w:tcW w:w="1980" w:type="dxa"/>
          </w:tcPr>
          <w:p w:rsidR="005D21EF" w:rsidRPr="00B632E1" w:rsidRDefault="005D21EF" w:rsidP="007D31E5">
            <w:pPr>
              <w:rPr>
                <w:sz w:val="28"/>
                <w:szCs w:val="28"/>
              </w:rPr>
            </w:pPr>
            <w:r w:rsidRPr="00B632E1">
              <w:rPr>
                <w:sz w:val="28"/>
              </w:rPr>
              <w:t>Шаг</w:t>
            </w:r>
          </w:p>
        </w:tc>
        <w:tc>
          <w:tcPr>
            <w:tcW w:w="7365" w:type="dxa"/>
          </w:tcPr>
          <w:p w:rsidR="005D21EF" w:rsidRPr="00B632E1" w:rsidRDefault="005D21EF" w:rsidP="007D31E5">
            <w:pPr>
              <w:rPr>
                <w:sz w:val="28"/>
                <w:szCs w:val="28"/>
                <w:lang w:val="ru-RU"/>
              </w:rPr>
            </w:pPr>
            <w:r w:rsidRPr="00B632E1">
              <w:rPr>
                <w:sz w:val="28"/>
                <w:lang w:val="ru-RU"/>
              </w:rPr>
              <w:t>Операции</w:t>
            </w:r>
          </w:p>
        </w:tc>
      </w:tr>
      <w:tr w:rsidR="005D21EF" w:rsidRPr="00B632E1" w:rsidTr="007D31E5">
        <w:tc>
          <w:tcPr>
            <w:tcW w:w="1980" w:type="dxa"/>
          </w:tcPr>
          <w:p w:rsidR="005D21EF" w:rsidRPr="00B632E1" w:rsidRDefault="005D21EF" w:rsidP="007D31E5">
            <w:pPr>
              <w:rPr>
                <w:sz w:val="24"/>
                <w:szCs w:val="24"/>
                <w:lang w:val="ru-RU"/>
              </w:rPr>
            </w:pPr>
            <w:r w:rsidRPr="00B632E1">
              <w:rPr>
                <w:sz w:val="24"/>
                <w:szCs w:val="24"/>
              </w:rPr>
              <w:t>Инициирование обзвона</w:t>
            </w:r>
          </w:p>
        </w:tc>
        <w:tc>
          <w:tcPr>
            <w:tcW w:w="7365" w:type="dxa"/>
          </w:tcPr>
          <w:p w:rsidR="005D21EF" w:rsidRPr="00B632E1" w:rsidRDefault="005D21EF" w:rsidP="007D31E5">
            <w:pPr>
              <w:tabs>
                <w:tab w:val="left" w:pos="1620"/>
              </w:tabs>
              <w:rPr>
                <w:sz w:val="24"/>
                <w:szCs w:val="24"/>
              </w:rPr>
            </w:pPr>
            <w:r w:rsidRPr="00B632E1">
              <w:rPr>
                <w:sz w:val="24"/>
                <w:szCs w:val="24"/>
              </w:rPr>
              <w:t xml:space="preserve">Инициатором обзвона, в рамках маркетинговой кампании B2C или B2B, является отдел маркетинга. </w:t>
            </w:r>
          </w:p>
          <w:p w:rsidR="005D21EF" w:rsidRPr="00B632E1" w:rsidRDefault="005D21EF" w:rsidP="007D31E5">
            <w:pPr>
              <w:tabs>
                <w:tab w:val="left" w:pos="1620"/>
              </w:tabs>
              <w:rPr>
                <w:sz w:val="24"/>
                <w:szCs w:val="24"/>
              </w:rPr>
            </w:pPr>
            <w:r w:rsidRPr="00B632E1">
              <w:rPr>
                <w:sz w:val="24"/>
                <w:szCs w:val="24"/>
              </w:rPr>
              <w:t>Инициатором обратного звонка вне рамок маркетинговой кампании является вторая линия поддержки контакт-центра (КЦ), сотрудник по обслуживанию КК.</w:t>
            </w:r>
          </w:p>
        </w:tc>
      </w:tr>
      <w:tr w:rsidR="005D21EF" w:rsidRPr="00B632E1" w:rsidTr="007D31E5">
        <w:tc>
          <w:tcPr>
            <w:tcW w:w="1980" w:type="dxa"/>
          </w:tcPr>
          <w:p w:rsidR="005D21EF" w:rsidRPr="00B632E1" w:rsidRDefault="005D21EF" w:rsidP="007D31E5">
            <w:pPr>
              <w:rPr>
                <w:sz w:val="24"/>
                <w:szCs w:val="24"/>
              </w:rPr>
            </w:pPr>
            <w:r w:rsidRPr="00B632E1">
              <w:rPr>
                <w:sz w:val="24"/>
                <w:szCs w:val="24"/>
              </w:rPr>
              <w:t>Получение реестра для обзвона</w:t>
            </w:r>
          </w:p>
        </w:tc>
        <w:tc>
          <w:tcPr>
            <w:tcW w:w="7365" w:type="dxa"/>
          </w:tcPr>
          <w:p w:rsidR="005D21EF" w:rsidRPr="00B632E1" w:rsidRDefault="005D21EF" w:rsidP="007D31E5">
            <w:pPr>
              <w:rPr>
                <w:sz w:val="24"/>
                <w:szCs w:val="24"/>
              </w:rPr>
            </w:pPr>
            <w:r w:rsidRPr="00B632E1">
              <w:rPr>
                <w:sz w:val="24"/>
                <w:szCs w:val="24"/>
              </w:rPr>
              <w:t>Отдел маркетинга в системе формирует реестр для исходящих маркетинговых коммуникаций.</w:t>
            </w:r>
          </w:p>
        </w:tc>
      </w:tr>
      <w:tr w:rsidR="005D21EF" w:rsidRPr="00B632E1" w:rsidTr="007D31E5">
        <w:tc>
          <w:tcPr>
            <w:tcW w:w="1980" w:type="dxa"/>
          </w:tcPr>
          <w:p w:rsidR="005D21EF" w:rsidRPr="00B632E1" w:rsidRDefault="005D21EF" w:rsidP="007D31E5">
            <w:pPr>
              <w:rPr>
                <w:sz w:val="24"/>
                <w:szCs w:val="24"/>
              </w:rPr>
            </w:pPr>
            <w:r w:rsidRPr="00B632E1">
              <w:rPr>
                <w:sz w:val="24"/>
                <w:szCs w:val="24"/>
              </w:rPr>
              <w:t>Формирование реестра для обзвона</w:t>
            </w:r>
          </w:p>
        </w:tc>
        <w:tc>
          <w:tcPr>
            <w:tcW w:w="7365" w:type="dxa"/>
          </w:tcPr>
          <w:p w:rsidR="005D21EF" w:rsidRPr="00B632E1" w:rsidRDefault="005D21EF" w:rsidP="007D31E5">
            <w:pPr>
              <w:rPr>
                <w:sz w:val="24"/>
                <w:szCs w:val="24"/>
                <w:lang w:val="ru-RU"/>
              </w:rPr>
            </w:pPr>
            <w:r w:rsidRPr="00B632E1">
              <w:rPr>
                <w:sz w:val="24"/>
                <w:szCs w:val="24"/>
              </w:rPr>
              <w:t>Менеджер контакт-центра формирует список для исходящих маркетинговых коммуникаций.</w:t>
            </w:r>
          </w:p>
        </w:tc>
      </w:tr>
      <w:tr w:rsidR="005D21EF" w:rsidRPr="00B632E1" w:rsidTr="007D31E5">
        <w:tc>
          <w:tcPr>
            <w:tcW w:w="1980" w:type="dxa"/>
          </w:tcPr>
          <w:p w:rsidR="005D21EF" w:rsidRPr="00B632E1" w:rsidRDefault="005D21EF" w:rsidP="007D31E5">
            <w:pPr>
              <w:rPr>
                <w:sz w:val="24"/>
                <w:szCs w:val="24"/>
              </w:rPr>
            </w:pPr>
            <w:r w:rsidRPr="00B632E1">
              <w:rPr>
                <w:sz w:val="24"/>
                <w:szCs w:val="24"/>
              </w:rPr>
              <w:lastRenderedPageBreak/>
              <w:t>Телемаркетинг</w:t>
            </w:r>
          </w:p>
        </w:tc>
        <w:tc>
          <w:tcPr>
            <w:tcW w:w="7365" w:type="dxa"/>
          </w:tcPr>
          <w:p w:rsidR="005D21EF" w:rsidRPr="00B632E1" w:rsidRDefault="005D21EF" w:rsidP="007D31E5">
            <w:pPr>
              <w:rPr>
                <w:sz w:val="24"/>
                <w:szCs w:val="24"/>
              </w:rPr>
            </w:pPr>
            <w:r w:rsidRPr="00B632E1">
              <w:rPr>
                <w:sz w:val="24"/>
                <w:szCs w:val="24"/>
              </w:rPr>
              <w:t>Переход на БП 3.1 Телемаркетинг (Планирование и управление обзвонами)</w:t>
            </w:r>
          </w:p>
        </w:tc>
      </w:tr>
      <w:tr w:rsidR="005D21EF" w:rsidRPr="00B632E1" w:rsidTr="007D31E5">
        <w:tc>
          <w:tcPr>
            <w:tcW w:w="1980" w:type="dxa"/>
          </w:tcPr>
          <w:p w:rsidR="005D21EF" w:rsidRPr="00B632E1" w:rsidRDefault="005D21EF" w:rsidP="007D31E5">
            <w:pPr>
              <w:rPr>
                <w:sz w:val="24"/>
                <w:szCs w:val="24"/>
              </w:rPr>
            </w:pPr>
            <w:r w:rsidRPr="00B632E1">
              <w:rPr>
                <w:sz w:val="24"/>
                <w:szCs w:val="24"/>
              </w:rPr>
              <w:t>Обратная связь с клиентом</w:t>
            </w:r>
          </w:p>
        </w:tc>
        <w:tc>
          <w:tcPr>
            <w:tcW w:w="7365" w:type="dxa"/>
          </w:tcPr>
          <w:p w:rsidR="005D21EF" w:rsidRPr="00B632E1" w:rsidRDefault="005D21EF" w:rsidP="007D31E5">
            <w:pPr>
              <w:rPr>
                <w:sz w:val="24"/>
                <w:szCs w:val="24"/>
              </w:rPr>
            </w:pPr>
            <w:r w:rsidRPr="00B632E1">
              <w:rPr>
                <w:sz w:val="24"/>
                <w:szCs w:val="24"/>
              </w:rPr>
              <w:t>Переход на БП 3.2 Исходящие коммуникации с клиентом не в рамках кампании</w:t>
            </w:r>
          </w:p>
        </w:tc>
      </w:tr>
    </w:tbl>
    <w:p w:rsidR="005D21EF" w:rsidRPr="00B632E1" w:rsidRDefault="005D21EF" w:rsidP="00363B98">
      <w:pPr>
        <w:rPr>
          <w:rFonts w:ascii="Times New Roman" w:hAnsi="Times New Roman" w:cs="Times New Roman"/>
          <w:sz w:val="28"/>
          <w:szCs w:val="28"/>
        </w:rPr>
      </w:pPr>
    </w:p>
    <w:p w:rsidR="005D21EF" w:rsidRPr="00B632E1" w:rsidRDefault="005D21EF" w:rsidP="005D21EF">
      <w:pPr>
        <w:ind w:firstLine="708"/>
        <w:rPr>
          <w:rFonts w:ascii="Times New Roman" w:hAnsi="Times New Roman" w:cs="Times New Roman"/>
          <w:b/>
          <w:sz w:val="28"/>
          <w:szCs w:val="28"/>
        </w:rPr>
      </w:pPr>
      <w:r w:rsidRPr="00B632E1">
        <w:rPr>
          <w:rFonts w:ascii="Times New Roman" w:hAnsi="Times New Roman" w:cs="Times New Roman"/>
          <w:b/>
          <w:sz w:val="28"/>
          <w:szCs w:val="28"/>
        </w:rPr>
        <w:t>3.1.6. БП 3.1. Телемаркетинг (Планирование и управление обзвонами)</w:t>
      </w:r>
    </w:p>
    <w:p w:rsidR="005D21EF" w:rsidRPr="00B632E1" w:rsidRDefault="005D21EF"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drawing>
          <wp:inline distT="0" distB="0" distL="0" distR="0">
            <wp:extent cx="5791200" cy="364390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Снимок экрана (39).png"/>
                    <pic:cNvPicPr/>
                  </pic:nvPicPr>
                  <pic:blipFill rotWithShape="1">
                    <a:blip r:embed="rId27">
                      <a:extLst>
                        <a:ext uri="{28A0092B-C50C-407E-A947-70E740481C1C}">
                          <a14:useLocalDpi xmlns:a14="http://schemas.microsoft.com/office/drawing/2010/main" val="0"/>
                        </a:ext>
                      </a:extLst>
                    </a:blip>
                    <a:srcRect l="16996" t="21380" r="25922" b="14766"/>
                    <a:stretch/>
                  </pic:blipFill>
                  <pic:spPr bwMode="auto">
                    <a:xfrm>
                      <a:off x="0" y="0"/>
                      <a:ext cx="5822251" cy="3663438"/>
                    </a:xfrm>
                    <a:prstGeom prst="rect">
                      <a:avLst/>
                    </a:prstGeom>
                    <a:ln>
                      <a:noFill/>
                    </a:ln>
                    <a:extLst>
                      <a:ext uri="{53640926-AAD7-44D8-BBD7-CCE9431645EC}">
                        <a14:shadowObscured xmlns:a14="http://schemas.microsoft.com/office/drawing/2010/main"/>
                      </a:ext>
                    </a:extLst>
                  </pic:spPr>
                </pic:pic>
              </a:graphicData>
            </a:graphic>
          </wp:inline>
        </w:drawing>
      </w:r>
    </w:p>
    <w:p w:rsidR="005D21EF" w:rsidRPr="00B632E1" w:rsidRDefault="005D21EF" w:rsidP="005D21EF">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2434"/>
        <w:gridCol w:w="6911"/>
      </w:tblGrid>
      <w:tr w:rsidR="005D21EF" w:rsidRPr="00B632E1" w:rsidTr="007D31E5">
        <w:tc>
          <w:tcPr>
            <w:tcW w:w="1980" w:type="dxa"/>
          </w:tcPr>
          <w:p w:rsidR="005D21EF" w:rsidRPr="00B632E1" w:rsidRDefault="005D21EF" w:rsidP="007D31E5">
            <w:pPr>
              <w:rPr>
                <w:sz w:val="28"/>
                <w:szCs w:val="28"/>
              </w:rPr>
            </w:pPr>
            <w:r w:rsidRPr="00B632E1">
              <w:rPr>
                <w:sz w:val="28"/>
              </w:rPr>
              <w:t>Шаг</w:t>
            </w:r>
          </w:p>
        </w:tc>
        <w:tc>
          <w:tcPr>
            <w:tcW w:w="7365" w:type="dxa"/>
          </w:tcPr>
          <w:p w:rsidR="005D21EF" w:rsidRPr="00B632E1" w:rsidRDefault="005D21EF" w:rsidP="007D31E5">
            <w:pPr>
              <w:rPr>
                <w:sz w:val="28"/>
                <w:szCs w:val="28"/>
                <w:lang w:val="ru-RU"/>
              </w:rPr>
            </w:pPr>
            <w:r w:rsidRPr="00B632E1">
              <w:rPr>
                <w:sz w:val="28"/>
                <w:lang w:val="ru-RU"/>
              </w:rPr>
              <w:t>Операции</w:t>
            </w:r>
          </w:p>
        </w:tc>
      </w:tr>
      <w:tr w:rsidR="005D21EF" w:rsidRPr="00B632E1" w:rsidTr="007D31E5">
        <w:tc>
          <w:tcPr>
            <w:tcW w:w="1980" w:type="dxa"/>
          </w:tcPr>
          <w:p w:rsidR="005D21EF" w:rsidRPr="00B632E1" w:rsidRDefault="005D21EF" w:rsidP="007D31E5">
            <w:pPr>
              <w:rPr>
                <w:sz w:val="24"/>
                <w:szCs w:val="24"/>
                <w:lang w:val="ru-RU"/>
              </w:rPr>
            </w:pPr>
            <w:r w:rsidRPr="00B632E1">
              <w:rPr>
                <w:sz w:val="24"/>
                <w:szCs w:val="24"/>
              </w:rPr>
              <w:t>Получение реестра для обзвона</w:t>
            </w:r>
          </w:p>
        </w:tc>
        <w:tc>
          <w:tcPr>
            <w:tcW w:w="7365" w:type="dxa"/>
          </w:tcPr>
          <w:p w:rsidR="005D21EF" w:rsidRPr="00B632E1" w:rsidRDefault="005F6C11" w:rsidP="007D31E5">
            <w:pPr>
              <w:tabs>
                <w:tab w:val="left" w:pos="1620"/>
              </w:tabs>
              <w:rPr>
                <w:sz w:val="24"/>
                <w:szCs w:val="24"/>
              </w:rPr>
            </w:pPr>
            <w:r w:rsidRPr="00B632E1">
              <w:rPr>
                <w:sz w:val="24"/>
                <w:szCs w:val="24"/>
              </w:rPr>
              <w:t>Сотрудник КЦ из системы получает сформированный реестр клиентов, подлежащих обзвону.</w:t>
            </w:r>
          </w:p>
        </w:tc>
      </w:tr>
      <w:tr w:rsidR="005D21EF" w:rsidRPr="00B632E1" w:rsidTr="007D31E5">
        <w:tc>
          <w:tcPr>
            <w:tcW w:w="1980" w:type="dxa"/>
          </w:tcPr>
          <w:p w:rsidR="005D21EF" w:rsidRPr="00B632E1" w:rsidRDefault="005D21EF" w:rsidP="007D31E5">
            <w:pPr>
              <w:rPr>
                <w:sz w:val="24"/>
                <w:szCs w:val="24"/>
              </w:rPr>
            </w:pPr>
            <w:r w:rsidRPr="00B632E1">
              <w:rPr>
                <w:sz w:val="24"/>
                <w:szCs w:val="24"/>
              </w:rPr>
              <w:t>Загрузка реестра клиентов в PDS</w:t>
            </w:r>
          </w:p>
        </w:tc>
        <w:tc>
          <w:tcPr>
            <w:tcW w:w="7365" w:type="dxa"/>
          </w:tcPr>
          <w:p w:rsidR="005D21EF" w:rsidRPr="00B632E1" w:rsidRDefault="005F6C11" w:rsidP="007D31E5">
            <w:pPr>
              <w:rPr>
                <w:sz w:val="24"/>
                <w:szCs w:val="24"/>
              </w:rPr>
            </w:pPr>
            <w:r w:rsidRPr="00B632E1">
              <w:rPr>
                <w:sz w:val="24"/>
                <w:szCs w:val="24"/>
              </w:rPr>
              <w:t>Ответственный сотрудник загружает полученный реестр в систему PDS.</w:t>
            </w:r>
          </w:p>
        </w:tc>
      </w:tr>
      <w:tr w:rsidR="005D21EF" w:rsidRPr="00B632E1" w:rsidTr="007D31E5">
        <w:tc>
          <w:tcPr>
            <w:tcW w:w="1980" w:type="dxa"/>
          </w:tcPr>
          <w:p w:rsidR="005D21EF" w:rsidRPr="00B632E1" w:rsidRDefault="005D21EF" w:rsidP="007D31E5">
            <w:pPr>
              <w:rPr>
                <w:sz w:val="24"/>
                <w:szCs w:val="24"/>
              </w:rPr>
            </w:pPr>
            <w:r w:rsidRPr="00B632E1">
              <w:rPr>
                <w:sz w:val="24"/>
                <w:szCs w:val="24"/>
              </w:rPr>
              <w:t>Проведение автоматического исходящего обзвона</w:t>
            </w:r>
          </w:p>
        </w:tc>
        <w:tc>
          <w:tcPr>
            <w:tcW w:w="7365" w:type="dxa"/>
          </w:tcPr>
          <w:p w:rsidR="005D21EF" w:rsidRPr="00B632E1" w:rsidRDefault="005F6C11" w:rsidP="007D31E5">
            <w:pPr>
              <w:rPr>
                <w:sz w:val="24"/>
                <w:szCs w:val="24"/>
                <w:lang w:val="ru-RU"/>
              </w:rPr>
            </w:pPr>
            <w:r w:rsidRPr="00B632E1">
              <w:rPr>
                <w:sz w:val="24"/>
                <w:szCs w:val="24"/>
              </w:rPr>
              <w:t>Система PDS осуществляет дозвон до клиента из реестра и при успешном соединении маршрутизирует входящий звонок на оператора или IVR.</w:t>
            </w:r>
          </w:p>
        </w:tc>
      </w:tr>
      <w:tr w:rsidR="005D21EF" w:rsidRPr="00B632E1" w:rsidTr="007D31E5">
        <w:tc>
          <w:tcPr>
            <w:tcW w:w="1980" w:type="dxa"/>
          </w:tcPr>
          <w:p w:rsidR="005D21EF" w:rsidRPr="00B632E1" w:rsidRDefault="005D21EF" w:rsidP="007D31E5">
            <w:pPr>
              <w:rPr>
                <w:sz w:val="24"/>
                <w:szCs w:val="24"/>
              </w:rPr>
            </w:pPr>
            <w:r w:rsidRPr="00B632E1">
              <w:rPr>
                <w:sz w:val="24"/>
                <w:szCs w:val="24"/>
              </w:rPr>
              <w:t>Проверка превышения максимального числа попыток</w:t>
            </w:r>
          </w:p>
        </w:tc>
        <w:tc>
          <w:tcPr>
            <w:tcW w:w="7365" w:type="dxa"/>
          </w:tcPr>
          <w:p w:rsidR="005D21EF" w:rsidRPr="00B632E1" w:rsidRDefault="005F6C11" w:rsidP="007D31E5">
            <w:pPr>
              <w:rPr>
                <w:sz w:val="24"/>
                <w:szCs w:val="24"/>
              </w:rPr>
            </w:pPr>
            <w:r w:rsidRPr="00B632E1">
              <w:rPr>
                <w:sz w:val="24"/>
                <w:szCs w:val="24"/>
              </w:rPr>
              <w:t>Если Клиент недоступен PDS проверяет, сколько раз была попытка дозвона.</w:t>
            </w:r>
          </w:p>
        </w:tc>
      </w:tr>
      <w:tr w:rsidR="005D21EF" w:rsidRPr="00B632E1" w:rsidTr="007D31E5">
        <w:tc>
          <w:tcPr>
            <w:tcW w:w="1980" w:type="dxa"/>
          </w:tcPr>
          <w:p w:rsidR="005D21EF" w:rsidRPr="00B632E1" w:rsidRDefault="005D21EF" w:rsidP="007D31E5">
            <w:pPr>
              <w:rPr>
                <w:sz w:val="24"/>
                <w:szCs w:val="24"/>
              </w:rPr>
            </w:pPr>
            <w:r w:rsidRPr="00B632E1">
              <w:rPr>
                <w:sz w:val="24"/>
                <w:szCs w:val="24"/>
              </w:rPr>
              <w:t>Фиксация факта недозвона</w:t>
            </w:r>
          </w:p>
        </w:tc>
        <w:tc>
          <w:tcPr>
            <w:tcW w:w="7365" w:type="dxa"/>
          </w:tcPr>
          <w:p w:rsidR="005D21EF" w:rsidRPr="00B632E1" w:rsidRDefault="005F6C11" w:rsidP="007D31E5">
            <w:pPr>
              <w:rPr>
                <w:sz w:val="24"/>
                <w:szCs w:val="24"/>
              </w:rPr>
            </w:pPr>
            <w:r w:rsidRPr="00B632E1">
              <w:rPr>
                <w:sz w:val="24"/>
                <w:szCs w:val="24"/>
              </w:rPr>
              <w:t>Если лимит попыток превышен — факт недозвона фиксируется и сохраняется в системе.</w:t>
            </w:r>
          </w:p>
        </w:tc>
      </w:tr>
      <w:tr w:rsidR="005D21EF" w:rsidRPr="00B632E1" w:rsidTr="007D31E5">
        <w:tc>
          <w:tcPr>
            <w:tcW w:w="1980" w:type="dxa"/>
          </w:tcPr>
          <w:p w:rsidR="005D21EF" w:rsidRPr="00B632E1" w:rsidRDefault="005D21EF" w:rsidP="007D31E5">
            <w:pPr>
              <w:rPr>
                <w:sz w:val="24"/>
                <w:szCs w:val="24"/>
              </w:rPr>
            </w:pPr>
            <w:r w:rsidRPr="00B632E1">
              <w:rPr>
                <w:sz w:val="24"/>
                <w:szCs w:val="24"/>
              </w:rPr>
              <w:t>Проверка ответа клиента</w:t>
            </w:r>
          </w:p>
        </w:tc>
        <w:tc>
          <w:tcPr>
            <w:tcW w:w="7365" w:type="dxa"/>
          </w:tcPr>
          <w:p w:rsidR="005D21EF" w:rsidRPr="00B632E1" w:rsidRDefault="005F6C11" w:rsidP="007D31E5">
            <w:pPr>
              <w:rPr>
                <w:sz w:val="24"/>
                <w:szCs w:val="24"/>
              </w:rPr>
            </w:pPr>
            <w:r w:rsidRPr="00B632E1">
              <w:rPr>
                <w:sz w:val="24"/>
                <w:szCs w:val="24"/>
              </w:rPr>
              <w:t>Если клиент ответил — система переводит звонок.</w:t>
            </w:r>
          </w:p>
        </w:tc>
      </w:tr>
      <w:tr w:rsidR="005D21EF" w:rsidRPr="00B632E1" w:rsidTr="007D31E5">
        <w:tc>
          <w:tcPr>
            <w:tcW w:w="1980" w:type="dxa"/>
          </w:tcPr>
          <w:p w:rsidR="005D21EF" w:rsidRPr="00B632E1" w:rsidRDefault="005D21EF" w:rsidP="007D31E5">
            <w:pPr>
              <w:rPr>
                <w:sz w:val="24"/>
                <w:szCs w:val="24"/>
                <w:lang w:val="ru-RU"/>
              </w:rPr>
            </w:pPr>
            <w:r w:rsidRPr="00B632E1">
              <w:rPr>
                <w:sz w:val="24"/>
                <w:szCs w:val="24"/>
                <w:lang w:val="ru-RU"/>
              </w:rPr>
              <w:t xml:space="preserve">Переключение звонка на </w:t>
            </w:r>
            <w:r w:rsidRPr="00B632E1">
              <w:rPr>
                <w:sz w:val="24"/>
                <w:szCs w:val="24"/>
                <w:lang w:val="en-US"/>
              </w:rPr>
              <w:t>IVR</w:t>
            </w:r>
          </w:p>
        </w:tc>
        <w:tc>
          <w:tcPr>
            <w:tcW w:w="7365" w:type="dxa"/>
          </w:tcPr>
          <w:p w:rsidR="005D21EF" w:rsidRPr="00B632E1" w:rsidRDefault="005F6C11" w:rsidP="007D31E5">
            <w:pPr>
              <w:rPr>
                <w:sz w:val="24"/>
                <w:szCs w:val="24"/>
              </w:rPr>
            </w:pPr>
            <w:r w:rsidRPr="00B632E1">
              <w:rPr>
                <w:sz w:val="24"/>
                <w:szCs w:val="24"/>
              </w:rPr>
              <w:t>В зависимости от сценария исходящего обзвона, система переключает поднявшего трубку клиента на IVR.</w:t>
            </w:r>
          </w:p>
        </w:tc>
      </w:tr>
      <w:tr w:rsidR="005D21EF" w:rsidRPr="00B632E1" w:rsidTr="007D31E5">
        <w:tc>
          <w:tcPr>
            <w:tcW w:w="1980" w:type="dxa"/>
          </w:tcPr>
          <w:p w:rsidR="005D21EF" w:rsidRPr="00B632E1" w:rsidRDefault="005D21EF" w:rsidP="007D31E5">
            <w:pPr>
              <w:rPr>
                <w:sz w:val="24"/>
                <w:szCs w:val="24"/>
              </w:rPr>
            </w:pPr>
            <w:r w:rsidRPr="00B632E1">
              <w:rPr>
                <w:sz w:val="24"/>
                <w:szCs w:val="24"/>
              </w:rPr>
              <w:lastRenderedPageBreak/>
              <w:t>Информационное сообщение Клиенту</w:t>
            </w:r>
          </w:p>
        </w:tc>
        <w:tc>
          <w:tcPr>
            <w:tcW w:w="7365" w:type="dxa"/>
          </w:tcPr>
          <w:p w:rsidR="005D21EF" w:rsidRPr="00B632E1" w:rsidRDefault="005F6C11" w:rsidP="007D31E5">
            <w:pPr>
              <w:rPr>
                <w:sz w:val="24"/>
                <w:szCs w:val="24"/>
              </w:rPr>
            </w:pPr>
            <w:r w:rsidRPr="00B632E1">
              <w:rPr>
                <w:sz w:val="24"/>
                <w:szCs w:val="24"/>
              </w:rPr>
              <w:t>IVR воспроизводит Клиенту записанное информационное сообщение. Сообщение является общим (не персонализированным) для всех клиентов из списка.</w:t>
            </w:r>
          </w:p>
        </w:tc>
      </w:tr>
      <w:tr w:rsidR="005D21EF" w:rsidRPr="00B632E1" w:rsidTr="007D31E5">
        <w:tc>
          <w:tcPr>
            <w:tcW w:w="1980" w:type="dxa"/>
          </w:tcPr>
          <w:p w:rsidR="005D21EF" w:rsidRPr="00B632E1" w:rsidRDefault="005D21EF" w:rsidP="007D31E5">
            <w:pPr>
              <w:rPr>
                <w:sz w:val="24"/>
                <w:szCs w:val="24"/>
              </w:rPr>
            </w:pPr>
            <w:r w:rsidRPr="00B632E1">
              <w:rPr>
                <w:sz w:val="24"/>
                <w:szCs w:val="24"/>
              </w:rPr>
              <w:t>Предложение на обратный звонок</w:t>
            </w:r>
          </w:p>
        </w:tc>
        <w:tc>
          <w:tcPr>
            <w:tcW w:w="7365" w:type="dxa"/>
          </w:tcPr>
          <w:p w:rsidR="005D21EF" w:rsidRPr="00B632E1" w:rsidRDefault="005F6C11" w:rsidP="007D31E5">
            <w:pPr>
              <w:rPr>
                <w:sz w:val="24"/>
                <w:szCs w:val="24"/>
              </w:rPr>
            </w:pPr>
            <w:r w:rsidRPr="00B632E1">
              <w:rPr>
                <w:sz w:val="24"/>
                <w:szCs w:val="24"/>
              </w:rPr>
              <w:t>Если Клиент дослушал информационное сообщение до конца, то система предлагает обратный звонок (при необходимости).</w:t>
            </w:r>
          </w:p>
        </w:tc>
      </w:tr>
      <w:tr w:rsidR="005D21EF" w:rsidRPr="00B632E1" w:rsidTr="007D31E5">
        <w:tc>
          <w:tcPr>
            <w:tcW w:w="1980" w:type="dxa"/>
          </w:tcPr>
          <w:p w:rsidR="005D21EF" w:rsidRPr="00B632E1" w:rsidRDefault="005D21EF" w:rsidP="007D31E5">
            <w:pPr>
              <w:rPr>
                <w:sz w:val="24"/>
                <w:szCs w:val="24"/>
              </w:rPr>
            </w:pPr>
            <w:r w:rsidRPr="00B632E1">
              <w:rPr>
                <w:sz w:val="24"/>
                <w:szCs w:val="24"/>
              </w:rPr>
              <w:t>Регистрация задачи на обратный звонок</w:t>
            </w:r>
          </w:p>
        </w:tc>
        <w:tc>
          <w:tcPr>
            <w:tcW w:w="7365" w:type="dxa"/>
          </w:tcPr>
          <w:p w:rsidR="005D21EF" w:rsidRPr="00B632E1" w:rsidRDefault="005F6C11" w:rsidP="007D31E5">
            <w:pPr>
              <w:rPr>
                <w:sz w:val="24"/>
                <w:szCs w:val="24"/>
              </w:rPr>
            </w:pPr>
            <w:r w:rsidRPr="00B632E1">
              <w:rPr>
                <w:sz w:val="24"/>
                <w:szCs w:val="24"/>
              </w:rPr>
              <w:t>Если Клиент соглашается на обратный звонок, система регистрирует задачу. При отказе Клиента звонок завершается.</w:t>
            </w:r>
          </w:p>
        </w:tc>
      </w:tr>
      <w:tr w:rsidR="005D21EF" w:rsidRPr="00B632E1" w:rsidTr="007D31E5">
        <w:tc>
          <w:tcPr>
            <w:tcW w:w="1980" w:type="dxa"/>
          </w:tcPr>
          <w:p w:rsidR="005D21EF" w:rsidRPr="00B632E1" w:rsidRDefault="005D21EF" w:rsidP="005D21EF">
            <w:pPr>
              <w:rPr>
                <w:sz w:val="24"/>
                <w:szCs w:val="24"/>
              </w:rPr>
            </w:pPr>
            <w:r w:rsidRPr="00B632E1">
              <w:rPr>
                <w:sz w:val="24"/>
                <w:szCs w:val="24"/>
              </w:rPr>
              <w:t>Переключение звонка на оператора</w:t>
            </w:r>
          </w:p>
        </w:tc>
        <w:tc>
          <w:tcPr>
            <w:tcW w:w="7365" w:type="dxa"/>
          </w:tcPr>
          <w:p w:rsidR="005D21EF" w:rsidRPr="00B632E1" w:rsidRDefault="005F6C11" w:rsidP="007D31E5">
            <w:pPr>
              <w:rPr>
                <w:sz w:val="24"/>
                <w:szCs w:val="24"/>
              </w:rPr>
            </w:pPr>
            <w:r w:rsidRPr="00B632E1">
              <w:rPr>
                <w:sz w:val="24"/>
                <w:szCs w:val="24"/>
              </w:rPr>
              <w:t>В зависимости от сценария исходящего обзвона, система переключает поднявшего трубку клиента на оператора.</w:t>
            </w:r>
          </w:p>
        </w:tc>
      </w:tr>
      <w:tr w:rsidR="005D21EF" w:rsidRPr="00B632E1" w:rsidTr="007D31E5">
        <w:tc>
          <w:tcPr>
            <w:tcW w:w="1980" w:type="dxa"/>
          </w:tcPr>
          <w:p w:rsidR="005D21EF" w:rsidRPr="00B632E1" w:rsidRDefault="005F6C11" w:rsidP="007D31E5">
            <w:pPr>
              <w:rPr>
                <w:sz w:val="24"/>
                <w:szCs w:val="24"/>
              </w:rPr>
            </w:pPr>
            <w:r w:rsidRPr="00B632E1">
              <w:rPr>
                <w:sz w:val="24"/>
                <w:szCs w:val="24"/>
              </w:rPr>
              <w:t>Прием звонка оператором</w:t>
            </w:r>
          </w:p>
        </w:tc>
        <w:tc>
          <w:tcPr>
            <w:tcW w:w="7365" w:type="dxa"/>
          </w:tcPr>
          <w:p w:rsidR="005D21EF" w:rsidRPr="00B632E1" w:rsidRDefault="005F6C11" w:rsidP="007D31E5">
            <w:pPr>
              <w:rPr>
                <w:sz w:val="24"/>
                <w:szCs w:val="24"/>
              </w:rPr>
            </w:pPr>
            <w:r w:rsidRPr="00B632E1">
              <w:rPr>
                <w:sz w:val="24"/>
                <w:szCs w:val="24"/>
              </w:rPr>
              <w:t>Оператор принимает звонок.</w:t>
            </w:r>
          </w:p>
        </w:tc>
      </w:tr>
      <w:tr w:rsidR="005D21EF" w:rsidRPr="00B632E1" w:rsidTr="007D31E5">
        <w:tc>
          <w:tcPr>
            <w:tcW w:w="1980" w:type="dxa"/>
          </w:tcPr>
          <w:p w:rsidR="005D21EF" w:rsidRPr="00B632E1" w:rsidRDefault="005F6C11" w:rsidP="007D31E5">
            <w:pPr>
              <w:rPr>
                <w:sz w:val="24"/>
                <w:szCs w:val="24"/>
              </w:rPr>
            </w:pPr>
            <w:r w:rsidRPr="00B632E1">
              <w:rPr>
                <w:sz w:val="24"/>
                <w:szCs w:val="24"/>
              </w:rPr>
              <w:t>Озвучивание предложения по скрипту разговора</w:t>
            </w:r>
          </w:p>
        </w:tc>
        <w:tc>
          <w:tcPr>
            <w:tcW w:w="7365" w:type="dxa"/>
          </w:tcPr>
          <w:p w:rsidR="005D21EF" w:rsidRPr="00B632E1" w:rsidRDefault="005F6C11" w:rsidP="007D31E5">
            <w:pPr>
              <w:rPr>
                <w:sz w:val="24"/>
                <w:szCs w:val="24"/>
              </w:rPr>
            </w:pPr>
            <w:r w:rsidRPr="00B632E1">
              <w:rPr>
                <w:sz w:val="24"/>
                <w:szCs w:val="24"/>
              </w:rPr>
              <w:t>Оператор озвучивает клиенту информацию согласно заданию на обзвон.</w:t>
            </w:r>
          </w:p>
        </w:tc>
      </w:tr>
      <w:tr w:rsidR="005D21EF" w:rsidRPr="00B632E1" w:rsidTr="007D31E5">
        <w:tc>
          <w:tcPr>
            <w:tcW w:w="1980" w:type="dxa"/>
          </w:tcPr>
          <w:p w:rsidR="005D21EF" w:rsidRPr="00B632E1" w:rsidRDefault="005F6C11" w:rsidP="007D31E5">
            <w:pPr>
              <w:rPr>
                <w:sz w:val="24"/>
                <w:szCs w:val="24"/>
              </w:rPr>
            </w:pPr>
            <w:r w:rsidRPr="00B632E1">
              <w:rPr>
                <w:sz w:val="24"/>
                <w:szCs w:val="24"/>
              </w:rPr>
              <w:t>Действия согласно сценарию</w:t>
            </w:r>
          </w:p>
        </w:tc>
        <w:tc>
          <w:tcPr>
            <w:tcW w:w="7365" w:type="dxa"/>
          </w:tcPr>
          <w:p w:rsidR="005D21EF" w:rsidRPr="00B632E1" w:rsidRDefault="005F6C11" w:rsidP="007D31E5">
            <w:pPr>
              <w:rPr>
                <w:sz w:val="24"/>
                <w:szCs w:val="24"/>
              </w:rPr>
            </w:pPr>
            <w:r w:rsidRPr="00B632E1">
              <w:rPr>
                <w:sz w:val="24"/>
                <w:szCs w:val="24"/>
              </w:rPr>
              <w:t>Если клиент заинтересован, то оператор регистрирует в системе лид или проводит иные, предусмотренные сценарием, действия.</w:t>
            </w:r>
          </w:p>
        </w:tc>
      </w:tr>
      <w:tr w:rsidR="005D21EF" w:rsidRPr="00B632E1" w:rsidTr="007D31E5">
        <w:tc>
          <w:tcPr>
            <w:tcW w:w="1980" w:type="dxa"/>
          </w:tcPr>
          <w:p w:rsidR="005D21EF" w:rsidRPr="00B632E1" w:rsidRDefault="005F6C11" w:rsidP="007D31E5">
            <w:pPr>
              <w:rPr>
                <w:sz w:val="24"/>
                <w:szCs w:val="24"/>
              </w:rPr>
            </w:pPr>
            <w:r w:rsidRPr="00B632E1">
              <w:rPr>
                <w:sz w:val="24"/>
                <w:szCs w:val="24"/>
              </w:rPr>
              <w:t>Отправка ссылки на материалы</w:t>
            </w:r>
          </w:p>
        </w:tc>
        <w:tc>
          <w:tcPr>
            <w:tcW w:w="7365" w:type="dxa"/>
          </w:tcPr>
          <w:p w:rsidR="005D21EF" w:rsidRPr="00B632E1" w:rsidRDefault="005F6C11" w:rsidP="007D31E5">
            <w:pPr>
              <w:rPr>
                <w:sz w:val="24"/>
                <w:szCs w:val="24"/>
              </w:rPr>
            </w:pPr>
            <w:r w:rsidRPr="00B632E1">
              <w:rPr>
                <w:sz w:val="24"/>
                <w:szCs w:val="24"/>
              </w:rPr>
              <w:t>При необходимости оператор отправляет Клиенту коммуникацию с информацией о предложении или ссылкой и т.п.</w:t>
            </w:r>
          </w:p>
        </w:tc>
      </w:tr>
      <w:tr w:rsidR="005F6C11" w:rsidRPr="00B632E1" w:rsidTr="007D31E5">
        <w:tc>
          <w:tcPr>
            <w:tcW w:w="1980" w:type="dxa"/>
          </w:tcPr>
          <w:p w:rsidR="005F6C11" w:rsidRPr="00B632E1" w:rsidRDefault="005F6C11" w:rsidP="007D31E5">
            <w:pPr>
              <w:rPr>
                <w:sz w:val="24"/>
                <w:szCs w:val="24"/>
              </w:rPr>
            </w:pPr>
            <w:r w:rsidRPr="00B632E1">
              <w:rPr>
                <w:sz w:val="24"/>
                <w:szCs w:val="24"/>
              </w:rPr>
              <w:t>Идентификация клиента</w:t>
            </w:r>
          </w:p>
        </w:tc>
        <w:tc>
          <w:tcPr>
            <w:tcW w:w="7365" w:type="dxa"/>
          </w:tcPr>
          <w:p w:rsidR="005F6C11" w:rsidRPr="00B632E1" w:rsidRDefault="005F6C11" w:rsidP="007D31E5">
            <w:pPr>
              <w:rPr>
                <w:sz w:val="24"/>
                <w:szCs w:val="24"/>
              </w:rPr>
            </w:pPr>
            <w:r w:rsidRPr="00B632E1">
              <w:rPr>
                <w:sz w:val="24"/>
                <w:szCs w:val="24"/>
              </w:rPr>
              <w:t>Если клиент соглашается на подключение продукта или услуги, оператор идентифицирует клиента. Переход на процесс БП 2 Идентификация клиента.</w:t>
            </w:r>
          </w:p>
        </w:tc>
      </w:tr>
      <w:tr w:rsidR="005F6C11" w:rsidRPr="00B632E1" w:rsidTr="007D31E5">
        <w:tc>
          <w:tcPr>
            <w:tcW w:w="1980" w:type="dxa"/>
          </w:tcPr>
          <w:p w:rsidR="005F6C11" w:rsidRPr="00B632E1" w:rsidRDefault="005F6C11" w:rsidP="007D31E5">
            <w:pPr>
              <w:rPr>
                <w:sz w:val="24"/>
                <w:szCs w:val="24"/>
              </w:rPr>
            </w:pPr>
            <w:r w:rsidRPr="00B632E1">
              <w:rPr>
                <w:sz w:val="24"/>
                <w:szCs w:val="24"/>
              </w:rPr>
              <w:t>Подключение услуги/тарифа/пакета</w:t>
            </w:r>
          </w:p>
        </w:tc>
        <w:tc>
          <w:tcPr>
            <w:tcW w:w="7365" w:type="dxa"/>
          </w:tcPr>
          <w:p w:rsidR="005F6C11" w:rsidRPr="00B632E1" w:rsidRDefault="005F6C11" w:rsidP="007D31E5">
            <w:pPr>
              <w:rPr>
                <w:sz w:val="24"/>
                <w:szCs w:val="24"/>
              </w:rPr>
            </w:pPr>
            <w:r w:rsidRPr="00B632E1">
              <w:rPr>
                <w:sz w:val="24"/>
                <w:szCs w:val="24"/>
              </w:rPr>
              <w:t>Оператор оформляет подключение интересующего клиента продукта (услуги, тарифного плана и т.п.).</w:t>
            </w:r>
          </w:p>
        </w:tc>
      </w:tr>
      <w:tr w:rsidR="005F6C11" w:rsidRPr="00B632E1" w:rsidTr="007D31E5">
        <w:tc>
          <w:tcPr>
            <w:tcW w:w="1980" w:type="dxa"/>
          </w:tcPr>
          <w:p w:rsidR="005F6C11" w:rsidRPr="00B632E1" w:rsidRDefault="005F6C11" w:rsidP="007D31E5">
            <w:pPr>
              <w:rPr>
                <w:sz w:val="24"/>
                <w:szCs w:val="24"/>
              </w:rPr>
            </w:pPr>
            <w:r w:rsidRPr="00B632E1">
              <w:rPr>
                <w:sz w:val="24"/>
                <w:szCs w:val="24"/>
              </w:rPr>
              <w:t>Фиксация результатов</w:t>
            </w:r>
          </w:p>
        </w:tc>
        <w:tc>
          <w:tcPr>
            <w:tcW w:w="7365" w:type="dxa"/>
          </w:tcPr>
          <w:p w:rsidR="005F6C11" w:rsidRPr="00B632E1" w:rsidRDefault="005F6C11" w:rsidP="007D31E5">
            <w:pPr>
              <w:rPr>
                <w:sz w:val="24"/>
                <w:szCs w:val="24"/>
              </w:rPr>
            </w:pPr>
            <w:r w:rsidRPr="00B632E1">
              <w:rPr>
                <w:sz w:val="24"/>
                <w:szCs w:val="24"/>
              </w:rPr>
              <w:t>Оператор фиксирует в системе результат звонка и завершает коммуникацию.</w:t>
            </w:r>
          </w:p>
        </w:tc>
      </w:tr>
    </w:tbl>
    <w:p w:rsidR="005D21EF" w:rsidRPr="00B632E1" w:rsidRDefault="005D21EF" w:rsidP="00363B98">
      <w:pPr>
        <w:rPr>
          <w:rFonts w:ascii="Times New Roman" w:hAnsi="Times New Roman" w:cs="Times New Roman"/>
          <w:sz w:val="28"/>
          <w:szCs w:val="28"/>
        </w:rPr>
      </w:pPr>
    </w:p>
    <w:p w:rsidR="005F6C11" w:rsidRPr="00B632E1" w:rsidRDefault="005F6C11" w:rsidP="005F6C11">
      <w:pPr>
        <w:ind w:firstLine="708"/>
        <w:rPr>
          <w:rFonts w:ascii="Times New Roman" w:hAnsi="Times New Roman" w:cs="Times New Roman"/>
          <w:b/>
          <w:sz w:val="28"/>
          <w:szCs w:val="28"/>
        </w:rPr>
      </w:pPr>
      <w:r w:rsidRPr="00B632E1">
        <w:rPr>
          <w:rFonts w:ascii="Times New Roman" w:hAnsi="Times New Roman" w:cs="Times New Roman"/>
          <w:b/>
          <w:sz w:val="28"/>
          <w:szCs w:val="28"/>
        </w:rPr>
        <w:t>3.1.7. БП 3.2. Исходящие коммуникации с клиентом не в рамках компании</w:t>
      </w:r>
    </w:p>
    <w:p w:rsidR="005F6C11" w:rsidRPr="00B632E1" w:rsidRDefault="005F6C11"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drawing>
          <wp:inline distT="0" distB="0" distL="0" distR="0">
            <wp:extent cx="6027370" cy="20859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Снимок экрана (40).png"/>
                    <pic:cNvPicPr/>
                  </pic:nvPicPr>
                  <pic:blipFill rotWithShape="1">
                    <a:blip r:embed="rId28" cstate="print">
                      <a:extLst>
                        <a:ext uri="{28A0092B-C50C-407E-A947-70E740481C1C}">
                          <a14:useLocalDpi xmlns:a14="http://schemas.microsoft.com/office/drawing/2010/main" val="0"/>
                        </a:ext>
                      </a:extLst>
                    </a:blip>
                    <a:srcRect l="4330" t="23375" r="7643" b="22463"/>
                    <a:stretch/>
                  </pic:blipFill>
                  <pic:spPr bwMode="auto">
                    <a:xfrm>
                      <a:off x="0" y="0"/>
                      <a:ext cx="6037216" cy="2089383"/>
                    </a:xfrm>
                    <a:prstGeom prst="rect">
                      <a:avLst/>
                    </a:prstGeom>
                    <a:ln>
                      <a:noFill/>
                    </a:ln>
                    <a:extLst>
                      <a:ext uri="{53640926-AAD7-44D8-BBD7-CCE9431645EC}">
                        <a14:shadowObscured xmlns:a14="http://schemas.microsoft.com/office/drawing/2010/main"/>
                      </a:ext>
                    </a:extLst>
                  </pic:spPr>
                </pic:pic>
              </a:graphicData>
            </a:graphic>
          </wp:inline>
        </w:drawing>
      </w:r>
    </w:p>
    <w:p w:rsidR="005F6C11" w:rsidRPr="00B632E1" w:rsidRDefault="005F6C11" w:rsidP="005F6C11">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5F6C11" w:rsidRPr="00B632E1" w:rsidTr="007D31E5">
        <w:tc>
          <w:tcPr>
            <w:tcW w:w="1980" w:type="dxa"/>
          </w:tcPr>
          <w:p w:rsidR="005F6C11" w:rsidRPr="00B632E1" w:rsidRDefault="005F6C11" w:rsidP="007D31E5">
            <w:pPr>
              <w:rPr>
                <w:sz w:val="28"/>
                <w:szCs w:val="28"/>
              </w:rPr>
            </w:pPr>
            <w:r w:rsidRPr="00B632E1">
              <w:rPr>
                <w:sz w:val="28"/>
              </w:rPr>
              <w:t>Шаг</w:t>
            </w:r>
          </w:p>
        </w:tc>
        <w:tc>
          <w:tcPr>
            <w:tcW w:w="7365" w:type="dxa"/>
          </w:tcPr>
          <w:p w:rsidR="005F6C11" w:rsidRPr="00B632E1" w:rsidRDefault="005F6C11" w:rsidP="007D31E5">
            <w:pPr>
              <w:rPr>
                <w:sz w:val="28"/>
                <w:szCs w:val="28"/>
                <w:lang w:val="ru-RU"/>
              </w:rPr>
            </w:pPr>
            <w:r w:rsidRPr="00B632E1">
              <w:rPr>
                <w:sz w:val="28"/>
                <w:lang w:val="ru-RU"/>
              </w:rPr>
              <w:t>Операции</w:t>
            </w:r>
          </w:p>
        </w:tc>
      </w:tr>
      <w:tr w:rsidR="005F6C11" w:rsidRPr="00B632E1" w:rsidTr="007D31E5">
        <w:tc>
          <w:tcPr>
            <w:tcW w:w="1980" w:type="dxa"/>
          </w:tcPr>
          <w:p w:rsidR="005F6C11" w:rsidRPr="00B632E1" w:rsidRDefault="005F6C11" w:rsidP="007D31E5">
            <w:pPr>
              <w:rPr>
                <w:sz w:val="24"/>
                <w:szCs w:val="24"/>
                <w:lang w:val="ru-RU"/>
              </w:rPr>
            </w:pPr>
            <w:r w:rsidRPr="00B632E1">
              <w:rPr>
                <w:sz w:val="24"/>
              </w:rPr>
              <w:t>Получение задачи на обратную связь</w:t>
            </w:r>
          </w:p>
        </w:tc>
        <w:tc>
          <w:tcPr>
            <w:tcW w:w="7365" w:type="dxa"/>
          </w:tcPr>
          <w:p w:rsidR="005F6C11" w:rsidRPr="00B632E1" w:rsidRDefault="005F6C11" w:rsidP="007D31E5">
            <w:pPr>
              <w:tabs>
                <w:tab w:val="left" w:pos="1620"/>
              </w:tabs>
              <w:rPr>
                <w:sz w:val="24"/>
              </w:rPr>
            </w:pPr>
            <w:r w:rsidRPr="00B632E1">
              <w:rPr>
                <w:sz w:val="24"/>
              </w:rPr>
              <w:t xml:space="preserve">В данном случае рассматривается задача на индивидуальную коммуникацию. Массовый обзвон осуществляется в рамках процесса «БП 3.1 Телемаркетинг». </w:t>
            </w:r>
          </w:p>
          <w:p w:rsidR="005F6C11" w:rsidRPr="00B632E1" w:rsidRDefault="005F6C11" w:rsidP="007D31E5">
            <w:pPr>
              <w:tabs>
                <w:tab w:val="left" w:pos="1620"/>
              </w:tabs>
              <w:rPr>
                <w:sz w:val="24"/>
                <w:szCs w:val="24"/>
              </w:rPr>
            </w:pPr>
            <w:r w:rsidRPr="00B632E1">
              <w:rPr>
                <w:sz w:val="24"/>
              </w:rPr>
              <w:lastRenderedPageBreak/>
              <w:t>Исходящая коммуникация инициируется оператором второй линии обслуживания или персональным менеджером организации при необходимости.</w:t>
            </w:r>
          </w:p>
        </w:tc>
      </w:tr>
      <w:tr w:rsidR="005F6C11" w:rsidRPr="00B632E1" w:rsidTr="007D31E5">
        <w:tc>
          <w:tcPr>
            <w:tcW w:w="1980" w:type="dxa"/>
          </w:tcPr>
          <w:p w:rsidR="005F6C11" w:rsidRPr="00B632E1" w:rsidRDefault="005F6C11" w:rsidP="007D31E5">
            <w:pPr>
              <w:rPr>
                <w:sz w:val="24"/>
                <w:szCs w:val="24"/>
              </w:rPr>
            </w:pPr>
            <w:r w:rsidRPr="00B632E1">
              <w:rPr>
                <w:sz w:val="24"/>
              </w:rPr>
              <w:t>Звонок клиенту</w:t>
            </w:r>
          </w:p>
        </w:tc>
        <w:tc>
          <w:tcPr>
            <w:tcW w:w="7365" w:type="dxa"/>
          </w:tcPr>
          <w:p w:rsidR="005F6C11" w:rsidRPr="00B632E1" w:rsidRDefault="005F6C11" w:rsidP="007D31E5">
            <w:pPr>
              <w:rPr>
                <w:sz w:val="24"/>
                <w:szCs w:val="24"/>
              </w:rPr>
            </w:pPr>
            <w:r w:rsidRPr="00B632E1">
              <w:rPr>
                <w:sz w:val="24"/>
              </w:rPr>
              <w:t>Звонок осуществляется по номеру телефона из задачи.</w:t>
            </w:r>
          </w:p>
        </w:tc>
      </w:tr>
      <w:tr w:rsidR="005F6C11" w:rsidRPr="00B632E1" w:rsidTr="007D31E5">
        <w:tc>
          <w:tcPr>
            <w:tcW w:w="1980" w:type="dxa"/>
          </w:tcPr>
          <w:p w:rsidR="005F6C11" w:rsidRPr="00B632E1" w:rsidRDefault="005F6C11" w:rsidP="007D31E5">
            <w:pPr>
              <w:rPr>
                <w:sz w:val="24"/>
                <w:szCs w:val="24"/>
              </w:rPr>
            </w:pPr>
            <w:r w:rsidRPr="00B632E1">
              <w:rPr>
                <w:sz w:val="24"/>
              </w:rPr>
              <w:t>Обратная связь по неголосовому каналу коммуникации</w:t>
            </w:r>
          </w:p>
        </w:tc>
        <w:tc>
          <w:tcPr>
            <w:tcW w:w="7365" w:type="dxa"/>
          </w:tcPr>
          <w:p w:rsidR="005F6C11" w:rsidRPr="00B632E1" w:rsidRDefault="005F6C11" w:rsidP="007D31E5">
            <w:pPr>
              <w:rPr>
                <w:sz w:val="24"/>
                <w:szCs w:val="24"/>
                <w:lang w:val="ru-RU"/>
              </w:rPr>
            </w:pPr>
            <w:r w:rsidRPr="00B632E1">
              <w:rPr>
                <w:sz w:val="24"/>
              </w:rPr>
              <w:t>Оператор при необходимости направляет клиенту обратную связь по указанному в задаче неголосовому каналу коммуникации (Telegram, e-mail) с информацией о результатах рассмотрения вопросов в обращении.</w:t>
            </w:r>
          </w:p>
        </w:tc>
      </w:tr>
      <w:tr w:rsidR="005F6C11" w:rsidRPr="00B632E1" w:rsidTr="007D31E5">
        <w:tc>
          <w:tcPr>
            <w:tcW w:w="1980" w:type="dxa"/>
          </w:tcPr>
          <w:p w:rsidR="005F6C11" w:rsidRPr="00B632E1" w:rsidRDefault="005F6C11" w:rsidP="007D31E5">
            <w:pPr>
              <w:rPr>
                <w:sz w:val="24"/>
                <w:szCs w:val="24"/>
              </w:rPr>
            </w:pPr>
            <w:r w:rsidRPr="00B632E1">
              <w:rPr>
                <w:sz w:val="24"/>
              </w:rPr>
              <w:t>Фиксация результата</w:t>
            </w:r>
          </w:p>
        </w:tc>
        <w:tc>
          <w:tcPr>
            <w:tcW w:w="7365" w:type="dxa"/>
          </w:tcPr>
          <w:p w:rsidR="005F6C11" w:rsidRPr="00B632E1" w:rsidRDefault="005F6C11" w:rsidP="007D31E5">
            <w:pPr>
              <w:rPr>
                <w:sz w:val="24"/>
                <w:szCs w:val="24"/>
              </w:rPr>
            </w:pPr>
            <w:r w:rsidRPr="00B632E1">
              <w:rPr>
                <w:sz w:val="24"/>
              </w:rPr>
              <w:t>Результат коммуникации фиксируется в системе, при необходимости — дополнительно создаётся задача.</w:t>
            </w:r>
          </w:p>
        </w:tc>
      </w:tr>
      <w:tr w:rsidR="005F6C11" w:rsidRPr="00B632E1" w:rsidTr="007D31E5">
        <w:tc>
          <w:tcPr>
            <w:tcW w:w="1980" w:type="dxa"/>
          </w:tcPr>
          <w:p w:rsidR="005F6C11" w:rsidRPr="00B632E1" w:rsidRDefault="005F6C11" w:rsidP="007D31E5">
            <w:pPr>
              <w:rPr>
                <w:sz w:val="24"/>
                <w:szCs w:val="24"/>
              </w:rPr>
            </w:pPr>
            <w:r w:rsidRPr="00B632E1">
              <w:rPr>
                <w:sz w:val="24"/>
              </w:rPr>
              <w:t>Фиксация недозвона</w:t>
            </w:r>
          </w:p>
        </w:tc>
        <w:tc>
          <w:tcPr>
            <w:tcW w:w="7365" w:type="dxa"/>
          </w:tcPr>
          <w:p w:rsidR="005F6C11" w:rsidRPr="00B632E1" w:rsidRDefault="005F6C11" w:rsidP="007D31E5">
            <w:pPr>
              <w:rPr>
                <w:sz w:val="24"/>
                <w:szCs w:val="24"/>
              </w:rPr>
            </w:pPr>
            <w:r w:rsidRPr="00B632E1">
              <w:rPr>
                <w:sz w:val="24"/>
              </w:rPr>
              <w:t>В системе фиксируется факт недозвона.</w:t>
            </w:r>
          </w:p>
        </w:tc>
      </w:tr>
      <w:tr w:rsidR="005F6C11" w:rsidRPr="00B632E1" w:rsidTr="007D31E5">
        <w:tc>
          <w:tcPr>
            <w:tcW w:w="1980" w:type="dxa"/>
          </w:tcPr>
          <w:p w:rsidR="005F6C11" w:rsidRPr="00B632E1" w:rsidRDefault="005F6C11" w:rsidP="007D31E5">
            <w:pPr>
              <w:rPr>
                <w:sz w:val="24"/>
                <w:szCs w:val="24"/>
              </w:rPr>
            </w:pPr>
            <w:r w:rsidRPr="00B632E1">
              <w:rPr>
                <w:sz w:val="24"/>
              </w:rPr>
              <w:t>Постановка задачи на повторный звонок</w:t>
            </w:r>
          </w:p>
        </w:tc>
        <w:tc>
          <w:tcPr>
            <w:tcW w:w="7365" w:type="dxa"/>
          </w:tcPr>
          <w:p w:rsidR="005F6C11" w:rsidRPr="00B632E1" w:rsidRDefault="005F6C11" w:rsidP="007D31E5">
            <w:pPr>
              <w:rPr>
                <w:sz w:val="24"/>
                <w:szCs w:val="24"/>
              </w:rPr>
            </w:pPr>
            <w:r w:rsidRPr="00B632E1">
              <w:rPr>
                <w:sz w:val="24"/>
              </w:rPr>
              <w:t>При необходимости повторной попытки, сотрудник ставит задачу на повторный звонок.</w:t>
            </w:r>
          </w:p>
        </w:tc>
      </w:tr>
      <w:tr w:rsidR="005F6C11" w:rsidRPr="00B632E1" w:rsidTr="007D31E5">
        <w:tc>
          <w:tcPr>
            <w:tcW w:w="1980" w:type="dxa"/>
          </w:tcPr>
          <w:p w:rsidR="005F6C11" w:rsidRPr="00B632E1" w:rsidRDefault="005F6C11" w:rsidP="007D31E5">
            <w:pPr>
              <w:rPr>
                <w:sz w:val="24"/>
                <w:szCs w:val="24"/>
              </w:rPr>
            </w:pPr>
            <w:r w:rsidRPr="00B632E1">
              <w:rPr>
                <w:sz w:val="24"/>
              </w:rPr>
              <w:t>Передача информации по обращению</w:t>
            </w:r>
          </w:p>
        </w:tc>
        <w:tc>
          <w:tcPr>
            <w:tcW w:w="7365" w:type="dxa"/>
          </w:tcPr>
          <w:p w:rsidR="005F6C11" w:rsidRPr="00B632E1" w:rsidRDefault="005F6C11" w:rsidP="007D31E5">
            <w:pPr>
              <w:rPr>
                <w:sz w:val="24"/>
                <w:szCs w:val="24"/>
              </w:rPr>
            </w:pPr>
            <w:r w:rsidRPr="00B632E1">
              <w:rPr>
                <w:sz w:val="24"/>
              </w:rPr>
              <w:t>Оператор предоставляет ответ по ранее оставленному обращению, созданной задачи, либо уточняет детали.</w:t>
            </w:r>
          </w:p>
        </w:tc>
      </w:tr>
      <w:tr w:rsidR="005F6C11" w:rsidRPr="00B632E1" w:rsidTr="007D31E5">
        <w:tc>
          <w:tcPr>
            <w:tcW w:w="1980" w:type="dxa"/>
          </w:tcPr>
          <w:p w:rsidR="005F6C11" w:rsidRPr="00B632E1" w:rsidRDefault="005F6C11" w:rsidP="007D31E5">
            <w:pPr>
              <w:rPr>
                <w:sz w:val="24"/>
                <w:szCs w:val="24"/>
              </w:rPr>
            </w:pPr>
            <w:r w:rsidRPr="00B632E1">
              <w:rPr>
                <w:sz w:val="24"/>
              </w:rPr>
              <w:t>Фиксация результата обратного звонка</w:t>
            </w:r>
          </w:p>
        </w:tc>
        <w:tc>
          <w:tcPr>
            <w:tcW w:w="7365" w:type="dxa"/>
          </w:tcPr>
          <w:p w:rsidR="005F6C11" w:rsidRPr="00B632E1" w:rsidRDefault="005F6C11" w:rsidP="007D31E5">
            <w:pPr>
              <w:rPr>
                <w:sz w:val="24"/>
                <w:szCs w:val="24"/>
              </w:rPr>
            </w:pPr>
            <w:r w:rsidRPr="00B632E1">
              <w:rPr>
                <w:sz w:val="24"/>
              </w:rPr>
              <w:t>По завершении звонка оператор фиксирует результат.</w:t>
            </w:r>
          </w:p>
        </w:tc>
      </w:tr>
    </w:tbl>
    <w:p w:rsidR="005F6C11" w:rsidRPr="00B632E1" w:rsidRDefault="005F6C11" w:rsidP="00363B98">
      <w:pPr>
        <w:rPr>
          <w:rFonts w:ascii="Times New Roman" w:hAnsi="Times New Roman" w:cs="Times New Roman"/>
          <w:sz w:val="28"/>
          <w:szCs w:val="28"/>
        </w:rPr>
      </w:pPr>
    </w:p>
    <w:p w:rsidR="005F6C11" w:rsidRPr="00B632E1" w:rsidRDefault="005F6C11" w:rsidP="005F6C11">
      <w:pPr>
        <w:ind w:firstLine="708"/>
        <w:rPr>
          <w:rFonts w:ascii="Times New Roman" w:hAnsi="Times New Roman" w:cs="Times New Roman"/>
          <w:b/>
          <w:sz w:val="28"/>
          <w:szCs w:val="28"/>
        </w:rPr>
      </w:pPr>
      <w:r w:rsidRPr="00B632E1">
        <w:rPr>
          <w:rFonts w:ascii="Times New Roman" w:hAnsi="Times New Roman" w:cs="Times New Roman"/>
          <w:b/>
          <w:sz w:val="28"/>
          <w:szCs w:val="28"/>
        </w:rPr>
        <w:t>3.1.8. БП 3.3. Автоматизированные голосовые уведомления (</w:t>
      </w:r>
      <w:r w:rsidRPr="00B632E1">
        <w:rPr>
          <w:rFonts w:ascii="Times New Roman" w:hAnsi="Times New Roman" w:cs="Times New Roman"/>
          <w:b/>
          <w:sz w:val="28"/>
          <w:szCs w:val="28"/>
          <w:lang w:val="en-US"/>
        </w:rPr>
        <w:t>IVR</w:t>
      </w:r>
      <w:r w:rsidRPr="00B632E1">
        <w:rPr>
          <w:rFonts w:ascii="Times New Roman" w:hAnsi="Times New Roman" w:cs="Times New Roman"/>
          <w:b/>
          <w:sz w:val="28"/>
          <w:szCs w:val="28"/>
        </w:rPr>
        <w:t>-компании)</w:t>
      </w:r>
    </w:p>
    <w:p w:rsidR="005F6C11" w:rsidRPr="00B632E1" w:rsidRDefault="005F6C11" w:rsidP="005F6C11">
      <w:pPr>
        <w:rPr>
          <w:rFonts w:ascii="Times New Roman" w:hAnsi="Times New Roman" w:cs="Times New Roman"/>
          <w:b/>
          <w:sz w:val="28"/>
          <w:szCs w:val="28"/>
        </w:rPr>
      </w:pPr>
      <w:r w:rsidRPr="00B632E1">
        <w:rPr>
          <w:rFonts w:ascii="Times New Roman" w:hAnsi="Times New Roman" w:cs="Times New Roman"/>
          <w:sz w:val="28"/>
          <w:szCs w:val="28"/>
        </w:rPr>
        <w:t>Сценарий исполнения процесса отражён в разделах 3.1.5. БП 3 «Исходящие коммуникации» и 3.1.6. БП 3.1 «Телемаркетинг (Планирование и управление обзвонами)».</w:t>
      </w:r>
    </w:p>
    <w:p w:rsidR="005F6C11" w:rsidRPr="00B632E1" w:rsidRDefault="005F6C11" w:rsidP="005F6C11">
      <w:pPr>
        <w:ind w:firstLine="708"/>
        <w:rPr>
          <w:rFonts w:ascii="Times New Roman" w:hAnsi="Times New Roman" w:cs="Times New Roman"/>
          <w:b/>
          <w:sz w:val="28"/>
          <w:szCs w:val="28"/>
        </w:rPr>
      </w:pPr>
      <w:r w:rsidRPr="00B632E1">
        <w:rPr>
          <w:rFonts w:ascii="Times New Roman" w:hAnsi="Times New Roman" w:cs="Times New Roman"/>
          <w:b/>
          <w:sz w:val="28"/>
          <w:szCs w:val="28"/>
        </w:rPr>
        <w:t xml:space="preserve">3.1.9. БП 4. </w:t>
      </w:r>
      <w:r w:rsidR="00A054B4" w:rsidRPr="00B632E1">
        <w:rPr>
          <w:rFonts w:ascii="Times New Roman" w:hAnsi="Times New Roman" w:cs="Times New Roman"/>
          <w:b/>
          <w:sz w:val="28"/>
          <w:szCs w:val="28"/>
        </w:rPr>
        <w:t xml:space="preserve">Управление отчётностью </w:t>
      </w:r>
    </w:p>
    <w:p w:rsidR="00A054B4" w:rsidRPr="00B632E1" w:rsidRDefault="00A054B4" w:rsidP="00A054B4">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A054B4" w:rsidRPr="00B632E1" w:rsidTr="007D31E5">
        <w:tc>
          <w:tcPr>
            <w:tcW w:w="1980" w:type="dxa"/>
          </w:tcPr>
          <w:p w:rsidR="00A054B4" w:rsidRPr="00B632E1" w:rsidRDefault="00A054B4" w:rsidP="007D31E5">
            <w:pPr>
              <w:rPr>
                <w:sz w:val="28"/>
                <w:szCs w:val="28"/>
              </w:rPr>
            </w:pPr>
            <w:r w:rsidRPr="00B632E1">
              <w:rPr>
                <w:sz w:val="28"/>
              </w:rPr>
              <w:t>Шаг</w:t>
            </w:r>
          </w:p>
        </w:tc>
        <w:tc>
          <w:tcPr>
            <w:tcW w:w="7365" w:type="dxa"/>
          </w:tcPr>
          <w:p w:rsidR="00A054B4" w:rsidRPr="00B632E1" w:rsidRDefault="00A054B4" w:rsidP="007D31E5">
            <w:pPr>
              <w:rPr>
                <w:sz w:val="28"/>
                <w:szCs w:val="28"/>
                <w:lang w:val="ru-RU"/>
              </w:rPr>
            </w:pPr>
            <w:r w:rsidRPr="00B632E1">
              <w:rPr>
                <w:sz w:val="28"/>
                <w:lang w:val="ru-RU"/>
              </w:rPr>
              <w:t>Операции</w:t>
            </w:r>
          </w:p>
        </w:tc>
      </w:tr>
      <w:tr w:rsidR="00A054B4" w:rsidRPr="00B632E1" w:rsidTr="007D31E5">
        <w:tc>
          <w:tcPr>
            <w:tcW w:w="1980" w:type="dxa"/>
          </w:tcPr>
          <w:p w:rsidR="00A054B4" w:rsidRPr="00B632E1" w:rsidRDefault="00A054B4" w:rsidP="007D31E5">
            <w:pPr>
              <w:rPr>
                <w:sz w:val="24"/>
                <w:szCs w:val="24"/>
                <w:lang w:val="ru-RU"/>
              </w:rPr>
            </w:pPr>
            <w:r w:rsidRPr="00B632E1">
              <w:rPr>
                <w:sz w:val="24"/>
              </w:rPr>
              <w:t>Определение потребности в отчётности</w:t>
            </w:r>
          </w:p>
        </w:tc>
        <w:tc>
          <w:tcPr>
            <w:tcW w:w="7365" w:type="dxa"/>
          </w:tcPr>
          <w:p w:rsidR="00A054B4" w:rsidRPr="00B632E1" w:rsidRDefault="00A054B4" w:rsidP="007D31E5">
            <w:pPr>
              <w:tabs>
                <w:tab w:val="left" w:pos="1620"/>
              </w:tabs>
              <w:rPr>
                <w:sz w:val="24"/>
                <w:szCs w:val="24"/>
              </w:rPr>
            </w:pPr>
            <w:r w:rsidRPr="00B632E1">
              <w:rPr>
                <w:sz w:val="24"/>
              </w:rPr>
              <w:t>Руководство КЦ формирует потребность в отчётности: ежедневная, еженедельная или ежемесячная. Определяются ключевые метрики и срезы.</w:t>
            </w:r>
          </w:p>
        </w:tc>
      </w:tr>
      <w:tr w:rsidR="00A054B4" w:rsidRPr="00B632E1" w:rsidTr="007D31E5">
        <w:tc>
          <w:tcPr>
            <w:tcW w:w="1980" w:type="dxa"/>
          </w:tcPr>
          <w:p w:rsidR="00A054B4" w:rsidRPr="00B632E1" w:rsidRDefault="00A054B4" w:rsidP="007D31E5">
            <w:pPr>
              <w:rPr>
                <w:sz w:val="24"/>
                <w:szCs w:val="24"/>
              </w:rPr>
            </w:pPr>
            <w:r w:rsidRPr="00B632E1">
              <w:rPr>
                <w:sz w:val="24"/>
              </w:rPr>
              <w:t>Настройка шаблонов для отчётности</w:t>
            </w:r>
          </w:p>
        </w:tc>
        <w:tc>
          <w:tcPr>
            <w:tcW w:w="7365" w:type="dxa"/>
          </w:tcPr>
          <w:p w:rsidR="00A054B4" w:rsidRPr="00B632E1" w:rsidRDefault="00A054B4" w:rsidP="007D31E5">
            <w:pPr>
              <w:rPr>
                <w:sz w:val="24"/>
                <w:szCs w:val="24"/>
              </w:rPr>
            </w:pPr>
            <w:r w:rsidRPr="00B632E1">
              <w:rPr>
                <w:sz w:val="24"/>
              </w:rPr>
              <w:t>Система позволяет настроить шаблоны оперативных и аналитических отчётов, источники данных, периодичность, формат.</w:t>
            </w:r>
          </w:p>
        </w:tc>
      </w:tr>
      <w:tr w:rsidR="00A054B4" w:rsidRPr="00B632E1" w:rsidTr="007D31E5">
        <w:tc>
          <w:tcPr>
            <w:tcW w:w="1980" w:type="dxa"/>
          </w:tcPr>
          <w:p w:rsidR="00A054B4" w:rsidRPr="00B632E1" w:rsidRDefault="00A054B4" w:rsidP="007D31E5">
            <w:pPr>
              <w:rPr>
                <w:sz w:val="24"/>
                <w:szCs w:val="24"/>
              </w:rPr>
            </w:pPr>
            <w:r w:rsidRPr="00B632E1">
              <w:rPr>
                <w:sz w:val="24"/>
              </w:rPr>
              <w:t>Сбор данных</w:t>
            </w:r>
          </w:p>
        </w:tc>
        <w:tc>
          <w:tcPr>
            <w:tcW w:w="7365" w:type="dxa"/>
          </w:tcPr>
          <w:p w:rsidR="00A054B4" w:rsidRPr="00B632E1" w:rsidRDefault="00A054B4" w:rsidP="007D31E5">
            <w:pPr>
              <w:rPr>
                <w:sz w:val="24"/>
                <w:szCs w:val="24"/>
                <w:lang w:val="ru-RU"/>
              </w:rPr>
            </w:pPr>
            <w:r w:rsidRPr="00B632E1">
              <w:rPr>
                <w:sz w:val="24"/>
              </w:rPr>
              <w:t>Для формирования различного вида отчётности, система собирает данные из различных источников (витрина данных).</w:t>
            </w:r>
          </w:p>
        </w:tc>
      </w:tr>
      <w:tr w:rsidR="00A054B4" w:rsidRPr="00B632E1" w:rsidTr="007D31E5">
        <w:tc>
          <w:tcPr>
            <w:tcW w:w="1980" w:type="dxa"/>
          </w:tcPr>
          <w:p w:rsidR="00A054B4" w:rsidRPr="00B632E1" w:rsidRDefault="00A054B4" w:rsidP="007D31E5">
            <w:pPr>
              <w:rPr>
                <w:sz w:val="24"/>
                <w:szCs w:val="24"/>
              </w:rPr>
            </w:pPr>
            <w:r w:rsidRPr="00B632E1">
              <w:rPr>
                <w:sz w:val="24"/>
              </w:rPr>
              <w:t>Построение оперативных отчётов</w:t>
            </w:r>
          </w:p>
        </w:tc>
        <w:tc>
          <w:tcPr>
            <w:tcW w:w="7365" w:type="dxa"/>
          </w:tcPr>
          <w:p w:rsidR="00A054B4" w:rsidRPr="00B632E1" w:rsidRDefault="00A054B4" w:rsidP="007D31E5">
            <w:pPr>
              <w:rPr>
                <w:sz w:val="24"/>
                <w:szCs w:val="24"/>
              </w:rPr>
            </w:pPr>
            <w:r w:rsidRPr="00B632E1">
              <w:rPr>
                <w:sz w:val="24"/>
              </w:rPr>
              <w:t>БП 4.1 Оперативная отчётность</w:t>
            </w:r>
          </w:p>
        </w:tc>
      </w:tr>
      <w:tr w:rsidR="00A054B4" w:rsidRPr="00B632E1" w:rsidTr="007D31E5">
        <w:tc>
          <w:tcPr>
            <w:tcW w:w="1980" w:type="dxa"/>
          </w:tcPr>
          <w:p w:rsidR="00A054B4" w:rsidRPr="00B632E1" w:rsidRDefault="00A054B4" w:rsidP="007D31E5">
            <w:pPr>
              <w:rPr>
                <w:sz w:val="24"/>
                <w:szCs w:val="24"/>
              </w:rPr>
            </w:pPr>
            <w:r w:rsidRPr="00B632E1">
              <w:rPr>
                <w:sz w:val="24"/>
              </w:rPr>
              <w:t>Построение аналитических отчётов</w:t>
            </w:r>
          </w:p>
        </w:tc>
        <w:tc>
          <w:tcPr>
            <w:tcW w:w="7365" w:type="dxa"/>
          </w:tcPr>
          <w:p w:rsidR="00A054B4" w:rsidRPr="00B632E1" w:rsidRDefault="00A054B4" w:rsidP="007D31E5">
            <w:pPr>
              <w:rPr>
                <w:sz w:val="24"/>
                <w:szCs w:val="24"/>
              </w:rPr>
            </w:pPr>
            <w:r w:rsidRPr="00B632E1">
              <w:rPr>
                <w:sz w:val="24"/>
              </w:rPr>
              <w:t>БП 4.2 Аналитическая отчётность</w:t>
            </w:r>
          </w:p>
        </w:tc>
      </w:tr>
    </w:tbl>
    <w:p w:rsidR="005F6C11" w:rsidRPr="00B632E1" w:rsidRDefault="005F6C11" w:rsidP="00363B98">
      <w:pPr>
        <w:rPr>
          <w:rFonts w:ascii="Times New Roman" w:hAnsi="Times New Roman" w:cs="Times New Roman"/>
          <w:sz w:val="28"/>
          <w:szCs w:val="28"/>
        </w:rPr>
      </w:pPr>
    </w:p>
    <w:p w:rsidR="00A054B4" w:rsidRPr="00B632E1" w:rsidRDefault="00A054B4" w:rsidP="00A054B4">
      <w:pPr>
        <w:ind w:firstLine="708"/>
        <w:rPr>
          <w:rFonts w:ascii="Times New Roman" w:hAnsi="Times New Roman" w:cs="Times New Roman"/>
          <w:b/>
          <w:sz w:val="28"/>
          <w:szCs w:val="28"/>
        </w:rPr>
      </w:pPr>
      <w:r w:rsidRPr="00B632E1">
        <w:rPr>
          <w:rFonts w:ascii="Times New Roman" w:hAnsi="Times New Roman" w:cs="Times New Roman"/>
          <w:b/>
          <w:sz w:val="28"/>
          <w:szCs w:val="28"/>
        </w:rPr>
        <w:t>3.1.10. БП 4.1. Оперативная отчётность</w:t>
      </w:r>
    </w:p>
    <w:p w:rsidR="00A054B4" w:rsidRPr="00B632E1" w:rsidRDefault="00A054B4" w:rsidP="00A054B4">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A054B4" w:rsidRPr="00B632E1" w:rsidTr="007D31E5">
        <w:tc>
          <w:tcPr>
            <w:tcW w:w="1980" w:type="dxa"/>
          </w:tcPr>
          <w:p w:rsidR="00A054B4" w:rsidRPr="00B632E1" w:rsidRDefault="00A054B4" w:rsidP="007D31E5">
            <w:pPr>
              <w:rPr>
                <w:sz w:val="28"/>
                <w:szCs w:val="28"/>
              </w:rPr>
            </w:pPr>
            <w:r w:rsidRPr="00B632E1">
              <w:rPr>
                <w:sz w:val="28"/>
              </w:rPr>
              <w:t>Шаг</w:t>
            </w:r>
          </w:p>
        </w:tc>
        <w:tc>
          <w:tcPr>
            <w:tcW w:w="7365" w:type="dxa"/>
          </w:tcPr>
          <w:p w:rsidR="00A054B4" w:rsidRPr="00B632E1" w:rsidRDefault="00A054B4" w:rsidP="007D31E5">
            <w:pPr>
              <w:rPr>
                <w:sz w:val="28"/>
                <w:szCs w:val="28"/>
                <w:lang w:val="ru-RU"/>
              </w:rPr>
            </w:pPr>
            <w:r w:rsidRPr="00B632E1">
              <w:rPr>
                <w:sz w:val="28"/>
                <w:lang w:val="ru-RU"/>
              </w:rPr>
              <w:t>Операции</w:t>
            </w:r>
          </w:p>
        </w:tc>
      </w:tr>
      <w:tr w:rsidR="00A054B4" w:rsidRPr="00B632E1" w:rsidTr="007D31E5">
        <w:tc>
          <w:tcPr>
            <w:tcW w:w="1980" w:type="dxa"/>
          </w:tcPr>
          <w:p w:rsidR="00A054B4" w:rsidRPr="00B632E1" w:rsidRDefault="00A054B4" w:rsidP="007D31E5">
            <w:pPr>
              <w:rPr>
                <w:sz w:val="24"/>
                <w:szCs w:val="24"/>
                <w:lang w:val="ru-RU"/>
              </w:rPr>
            </w:pPr>
            <w:r w:rsidRPr="00B632E1">
              <w:rPr>
                <w:sz w:val="24"/>
              </w:rPr>
              <w:t>Формирование отчёта</w:t>
            </w:r>
          </w:p>
        </w:tc>
        <w:tc>
          <w:tcPr>
            <w:tcW w:w="7365" w:type="dxa"/>
          </w:tcPr>
          <w:p w:rsidR="00A054B4" w:rsidRPr="00B632E1" w:rsidRDefault="00A054B4" w:rsidP="007D31E5">
            <w:pPr>
              <w:tabs>
                <w:tab w:val="left" w:pos="1620"/>
              </w:tabs>
              <w:rPr>
                <w:sz w:val="24"/>
                <w:szCs w:val="24"/>
              </w:rPr>
            </w:pPr>
            <w:r w:rsidRPr="00B632E1">
              <w:rPr>
                <w:sz w:val="24"/>
              </w:rPr>
              <w:t>Руководитель КЦ или супервизор выбирает параметры для формирования отчета: период, каналы, тематики, группа операторов.</w:t>
            </w:r>
          </w:p>
        </w:tc>
      </w:tr>
      <w:tr w:rsidR="00A054B4" w:rsidRPr="00B632E1" w:rsidTr="007D31E5">
        <w:tc>
          <w:tcPr>
            <w:tcW w:w="1980" w:type="dxa"/>
          </w:tcPr>
          <w:p w:rsidR="00A054B4" w:rsidRPr="00B632E1" w:rsidRDefault="00A054B4" w:rsidP="007D31E5">
            <w:pPr>
              <w:rPr>
                <w:sz w:val="24"/>
                <w:szCs w:val="24"/>
              </w:rPr>
            </w:pPr>
            <w:r w:rsidRPr="00B632E1">
              <w:rPr>
                <w:sz w:val="24"/>
              </w:rPr>
              <w:t>Получение данных по обращениям</w:t>
            </w:r>
          </w:p>
        </w:tc>
        <w:tc>
          <w:tcPr>
            <w:tcW w:w="7365" w:type="dxa"/>
          </w:tcPr>
          <w:p w:rsidR="00A054B4" w:rsidRPr="00B632E1" w:rsidRDefault="00A054B4" w:rsidP="007D31E5">
            <w:pPr>
              <w:rPr>
                <w:sz w:val="24"/>
                <w:szCs w:val="24"/>
                <w:lang w:val="ru-RU"/>
              </w:rPr>
            </w:pPr>
            <w:r w:rsidRPr="00B632E1">
              <w:rPr>
                <w:sz w:val="24"/>
              </w:rPr>
              <w:t>Система автоматически собирает данные: количество обращений, распределение по каналам, статусам, тематикам</w:t>
            </w:r>
            <w:r w:rsidRPr="00B632E1">
              <w:rPr>
                <w:sz w:val="24"/>
                <w:lang w:val="ru-RU"/>
              </w:rPr>
              <w:t>.</w:t>
            </w:r>
          </w:p>
        </w:tc>
      </w:tr>
      <w:tr w:rsidR="00A054B4" w:rsidRPr="00B632E1" w:rsidTr="007D31E5">
        <w:tc>
          <w:tcPr>
            <w:tcW w:w="1980" w:type="dxa"/>
          </w:tcPr>
          <w:p w:rsidR="00A054B4" w:rsidRPr="00B632E1" w:rsidRDefault="00A054B4" w:rsidP="007D31E5">
            <w:pPr>
              <w:rPr>
                <w:sz w:val="24"/>
                <w:szCs w:val="24"/>
              </w:rPr>
            </w:pPr>
            <w:r w:rsidRPr="00B632E1">
              <w:rPr>
                <w:sz w:val="24"/>
              </w:rPr>
              <w:t>Получение данных по работе операторов</w:t>
            </w:r>
          </w:p>
        </w:tc>
        <w:tc>
          <w:tcPr>
            <w:tcW w:w="7365" w:type="dxa"/>
          </w:tcPr>
          <w:p w:rsidR="00A054B4" w:rsidRPr="00B632E1" w:rsidRDefault="00A054B4" w:rsidP="007D31E5">
            <w:pPr>
              <w:rPr>
                <w:sz w:val="24"/>
                <w:szCs w:val="24"/>
                <w:lang w:val="ru-RU"/>
              </w:rPr>
            </w:pPr>
            <w:r w:rsidRPr="00B632E1">
              <w:rPr>
                <w:sz w:val="24"/>
              </w:rPr>
              <w:t>Система подтягивает данные по нагрузке, количеству обработанных обращений, средней скорости ответа, времени обработки, времени простоя.</w:t>
            </w:r>
          </w:p>
        </w:tc>
      </w:tr>
      <w:tr w:rsidR="00A054B4" w:rsidRPr="00B632E1" w:rsidTr="007D31E5">
        <w:tc>
          <w:tcPr>
            <w:tcW w:w="1980" w:type="dxa"/>
          </w:tcPr>
          <w:p w:rsidR="00A054B4" w:rsidRPr="00B632E1" w:rsidRDefault="00A054B4" w:rsidP="007D31E5">
            <w:pPr>
              <w:rPr>
                <w:sz w:val="24"/>
                <w:szCs w:val="24"/>
              </w:rPr>
            </w:pPr>
            <w:r w:rsidRPr="00B632E1">
              <w:rPr>
                <w:sz w:val="24"/>
              </w:rPr>
              <w:t>Просмотр отчёта</w:t>
            </w:r>
          </w:p>
        </w:tc>
        <w:tc>
          <w:tcPr>
            <w:tcW w:w="7365" w:type="dxa"/>
          </w:tcPr>
          <w:p w:rsidR="00A054B4" w:rsidRPr="00B632E1" w:rsidRDefault="00A054B4" w:rsidP="007D31E5">
            <w:pPr>
              <w:rPr>
                <w:sz w:val="24"/>
                <w:szCs w:val="24"/>
              </w:rPr>
            </w:pPr>
            <w:r w:rsidRPr="00B632E1">
              <w:rPr>
                <w:sz w:val="24"/>
              </w:rPr>
              <w:t>Система по заданным параметрам формирует табличные и графические отчеты в виде дашбордов. Руководитель контакт-центра или супервизор имеет возможность просматривать отчеты в модуле отчетности или экспортировать их в удобном формате (например, Excel).</w:t>
            </w:r>
          </w:p>
        </w:tc>
      </w:tr>
    </w:tbl>
    <w:p w:rsidR="00A054B4" w:rsidRPr="00B632E1" w:rsidRDefault="00A054B4" w:rsidP="00A054B4">
      <w:pPr>
        <w:rPr>
          <w:rFonts w:ascii="Times New Roman" w:hAnsi="Times New Roman" w:cs="Times New Roman"/>
          <w:b/>
          <w:sz w:val="28"/>
          <w:szCs w:val="28"/>
        </w:rPr>
      </w:pPr>
    </w:p>
    <w:p w:rsidR="00A054B4" w:rsidRPr="00B632E1" w:rsidRDefault="00A054B4" w:rsidP="00A054B4">
      <w:pPr>
        <w:ind w:firstLine="708"/>
        <w:rPr>
          <w:rFonts w:ascii="Times New Roman" w:hAnsi="Times New Roman" w:cs="Times New Roman"/>
          <w:b/>
          <w:sz w:val="28"/>
          <w:szCs w:val="28"/>
        </w:rPr>
      </w:pPr>
      <w:r w:rsidRPr="00B632E1">
        <w:rPr>
          <w:rFonts w:ascii="Times New Roman" w:hAnsi="Times New Roman" w:cs="Times New Roman"/>
          <w:b/>
          <w:sz w:val="28"/>
          <w:szCs w:val="28"/>
        </w:rPr>
        <w:t>3.1.11. БП 4.2. Аналитическая отчётность</w:t>
      </w:r>
    </w:p>
    <w:p w:rsidR="00A054B4" w:rsidRPr="00B632E1" w:rsidRDefault="00A054B4" w:rsidP="00A054B4">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A054B4" w:rsidRPr="00B632E1" w:rsidTr="007D31E5">
        <w:tc>
          <w:tcPr>
            <w:tcW w:w="1980" w:type="dxa"/>
          </w:tcPr>
          <w:p w:rsidR="00A054B4" w:rsidRPr="00B632E1" w:rsidRDefault="00A054B4" w:rsidP="007D31E5">
            <w:pPr>
              <w:rPr>
                <w:sz w:val="28"/>
                <w:szCs w:val="28"/>
              </w:rPr>
            </w:pPr>
            <w:r w:rsidRPr="00B632E1">
              <w:rPr>
                <w:sz w:val="28"/>
              </w:rPr>
              <w:t>Шаг</w:t>
            </w:r>
          </w:p>
        </w:tc>
        <w:tc>
          <w:tcPr>
            <w:tcW w:w="7365" w:type="dxa"/>
          </w:tcPr>
          <w:p w:rsidR="00A054B4" w:rsidRPr="00B632E1" w:rsidRDefault="00A054B4" w:rsidP="007D31E5">
            <w:pPr>
              <w:rPr>
                <w:sz w:val="28"/>
                <w:szCs w:val="28"/>
                <w:lang w:val="ru-RU"/>
              </w:rPr>
            </w:pPr>
            <w:r w:rsidRPr="00B632E1">
              <w:rPr>
                <w:sz w:val="28"/>
                <w:lang w:val="ru-RU"/>
              </w:rPr>
              <w:t>Операции</w:t>
            </w:r>
          </w:p>
        </w:tc>
      </w:tr>
      <w:tr w:rsidR="00A054B4" w:rsidRPr="00B632E1" w:rsidTr="007D31E5">
        <w:tc>
          <w:tcPr>
            <w:tcW w:w="1980" w:type="dxa"/>
          </w:tcPr>
          <w:p w:rsidR="00A054B4" w:rsidRPr="00B632E1" w:rsidRDefault="00A054B4" w:rsidP="007D31E5">
            <w:pPr>
              <w:rPr>
                <w:sz w:val="24"/>
                <w:szCs w:val="24"/>
                <w:lang w:val="ru-RU"/>
              </w:rPr>
            </w:pPr>
            <w:r w:rsidRPr="00B632E1">
              <w:rPr>
                <w:sz w:val="24"/>
                <w:szCs w:val="24"/>
                <w:lang w:val="ru-RU"/>
              </w:rPr>
              <w:t>Определение целей анализа</w:t>
            </w:r>
          </w:p>
        </w:tc>
        <w:tc>
          <w:tcPr>
            <w:tcW w:w="7365" w:type="dxa"/>
          </w:tcPr>
          <w:p w:rsidR="00A054B4" w:rsidRPr="00B632E1" w:rsidRDefault="00A054B4" w:rsidP="007D31E5">
            <w:pPr>
              <w:tabs>
                <w:tab w:val="left" w:pos="1620"/>
              </w:tabs>
              <w:rPr>
                <w:sz w:val="24"/>
                <w:szCs w:val="24"/>
              </w:rPr>
            </w:pPr>
            <w:r w:rsidRPr="00B632E1">
              <w:rPr>
                <w:sz w:val="24"/>
                <w:szCs w:val="24"/>
              </w:rPr>
              <w:t>Руководство КЦ определяет цели анализа: причины эскалаций, пики нагрузки, эффективность каналов и операторов и т.д.</w:t>
            </w:r>
          </w:p>
        </w:tc>
      </w:tr>
      <w:tr w:rsidR="00A054B4" w:rsidRPr="00B632E1" w:rsidTr="007D31E5">
        <w:tc>
          <w:tcPr>
            <w:tcW w:w="1980" w:type="dxa"/>
          </w:tcPr>
          <w:p w:rsidR="00A054B4" w:rsidRPr="00B632E1" w:rsidRDefault="00A054B4" w:rsidP="007D31E5">
            <w:pPr>
              <w:rPr>
                <w:sz w:val="24"/>
                <w:szCs w:val="24"/>
              </w:rPr>
            </w:pPr>
            <w:r w:rsidRPr="00B632E1">
              <w:rPr>
                <w:sz w:val="24"/>
                <w:szCs w:val="24"/>
              </w:rPr>
              <w:t>Формирование данных</w:t>
            </w:r>
          </w:p>
        </w:tc>
        <w:tc>
          <w:tcPr>
            <w:tcW w:w="7365" w:type="dxa"/>
          </w:tcPr>
          <w:p w:rsidR="00A054B4" w:rsidRPr="00B632E1" w:rsidRDefault="00A054B4" w:rsidP="007D31E5">
            <w:pPr>
              <w:rPr>
                <w:sz w:val="24"/>
                <w:szCs w:val="24"/>
                <w:lang w:val="ru-RU"/>
              </w:rPr>
            </w:pPr>
            <w:r w:rsidRPr="00B632E1">
              <w:rPr>
                <w:sz w:val="24"/>
                <w:szCs w:val="24"/>
              </w:rPr>
              <w:t>По запросу система формирует выборку данных: обращения, каналы, время обработки, статус, повторные обращения, эскалации.</w:t>
            </w:r>
          </w:p>
        </w:tc>
      </w:tr>
      <w:tr w:rsidR="00A054B4" w:rsidRPr="00B632E1" w:rsidTr="007D31E5">
        <w:tc>
          <w:tcPr>
            <w:tcW w:w="1980" w:type="dxa"/>
          </w:tcPr>
          <w:p w:rsidR="00A054B4" w:rsidRPr="00B632E1" w:rsidRDefault="00A054B4" w:rsidP="007D31E5">
            <w:pPr>
              <w:rPr>
                <w:sz w:val="24"/>
                <w:szCs w:val="24"/>
              </w:rPr>
            </w:pPr>
            <w:r w:rsidRPr="00B632E1">
              <w:rPr>
                <w:sz w:val="24"/>
                <w:szCs w:val="24"/>
              </w:rPr>
              <w:t>Построение отчётов и дашбордов</w:t>
            </w:r>
          </w:p>
        </w:tc>
        <w:tc>
          <w:tcPr>
            <w:tcW w:w="7365" w:type="dxa"/>
          </w:tcPr>
          <w:p w:rsidR="00A054B4" w:rsidRPr="00B632E1" w:rsidRDefault="00A054B4" w:rsidP="007D31E5">
            <w:pPr>
              <w:rPr>
                <w:sz w:val="24"/>
                <w:szCs w:val="24"/>
                <w:lang w:val="ru-RU"/>
              </w:rPr>
            </w:pPr>
            <w:r w:rsidRPr="00B632E1">
              <w:rPr>
                <w:sz w:val="24"/>
                <w:szCs w:val="24"/>
              </w:rPr>
              <w:t>Система визуализирует показатели: среднее время ответа, объём обращений по тематикам, каналам, регионам и т. д. Руководители КЦ по дашбордам анализируют тренды, аномалии, отклонения, причины пиков нагрузки или повторных обращений.</w:t>
            </w:r>
          </w:p>
        </w:tc>
      </w:tr>
    </w:tbl>
    <w:p w:rsidR="00A054B4" w:rsidRPr="00B632E1" w:rsidRDefault="00A054B4" w:rsidP="00363B98">
      <w:pPr>
        <w:rPr>
          <w:rFonts w:ascii="Times New Roman" w:hAnsi="Times New Roman" w:cs="Times New Roman"/>
          <w:sz w:val="28"/>
          <w:szCs w:val="28"/>
        </w:rPr>
      </w:pPr>
    </w:p>
    <w:p w:rsidR="00A054B4" w:rsidRPr="00B632E1" w:rsidRDefault="00A054B4" w:rsidP="00A054B4">
      <w:pPr>
        <w:ind w:firstLine="708"/>
        <w:rPr>
          <w:rFonts w:ascii="Times New Roman" w:hAnsi="Times New Roman" w:cs="Times New Roman"/>
          <w:b/>
          <w:sz w:val="28"/>
          <w:szCs w:val="28"/>
        </w:rPr>
      </w:pPr>
      <w:r w:rsidRPr="00B632E1">
        <w:rPr>
          <w:rFonts w:ascii="Times New Roman" w:hAnsi="Times New Roman" w:cs="Times New Roman"/>
          <w:b/>
          <w:sz w:val="28"/>
          <w:szCs w:val="28"/>
        </w:rPr>
        <w:t>3.1.12. БП 5. Управление качеством обслуживания</w:t>
      </w:r>
    </w:p>
    <w:p w:rsidR="00A054B4" w:rsidRPr="00B632E1" w:rsidRDefault="00A054B4" w:rsidP="00A054B4">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A054B4" w:rsidRPr="00B632E1" w:rsidTr="007D31E5">
        <w:tc>
          <w:tcPr>
            <w:tcW w:w="1980" w:type="dxa"/>
          </w:tcPr>
          <w:p w:rsidR="00A054B4" w:rsidRPr="00B632E1" w:rsidRDefault="00A054B4" w:rsidP="007D31E5">
            <w:pPr>
              <w:rPr>
                <w:sz w:val="28"/>
                <w:szCs w:val="28"/>
              </w:rPr>
            </w:pPr>
            <w:r w:rsidRPr="00B632E1">
              <w:rPr>
                <w:sz w:val="28"/>
              </w:rPr>
              <w:t>Шаг</w:t>
            </w:r>
          </w:p>
        </w:tc>
        <w:tc>
          <w:tcPr>
            <w:tcW w:w="7365" w:type="dxa"/>
          </w:tcPr>
          <w:p w:rsidR="00A054B4" w:rsidRPr="00B632E1" w:rsidRDefault="00A054B4" w:rsidP="007D31E5">
            <w:pPr>
              <w:rPr>
                <w:sz w:val="28"/>
                <w:szCs w:val="28"/>
                <w:lang w:val="ru-RU"/>
              </w:rPr>
            </w:pPr>
            <w:r w:rsidRPr="00B632E1">
              <w:rPr>
                <w:sz w:val="28"/>
                <w:lang w:val="ru-RU"/>
              </w:rPr>
              <w:t>Операции</w:t>
            </w:r>
          </w:p>
        </w:tc>
      </w:tr>
      <w:tr w:rsidR="00A054B4" w:rsidRPr="00B632E1" w:rsidTr="007D31E5">
        <w:tc>
          <w:tcPr>
            <w:tcW w:w="1980" w:type="dxa"/>
          </w:tcPr>
          <w:p w:rsidR="00A054B4" w:rsidRPr="00B632E1" w:rsidRDefault="00A054B4" w:rsidP="007D31E5">
            <w:pPr>
              <w:rPr>
                <w:sz w:val="24"/>
                <w:szCs w:val="24"/>
                <w:lang w:val="ru-RU"/>
              </w:rPr>
            </w:pPr>
            <w:r w:rsidRPr="00B632E1">
              <w:rPr>
                <w:sz w:val="24"/>
              </w:rPr>
              <w:t>Определение типов обращений</w:t>
            </w:r>
          </w:p>
        </w:tc>
        <w:tc>
          <w:tcPr>
            <w:tcW w:w="7365" w:type="dxa"/>
          </w:tcPr>
          <w:p w:rsidR="00A054B4" w:rsidRPr="00B632E1" w:rsidRDefault="00A054B4" w:rsidP="007D31E5">
            <w:pPr>
              <w:tabs>
                <w:tab w:val="left" w:pos="1620"/>
              </w:tabs>
              <w:rPr>
                <w:sz w:val="24"/>
                <w:szCs w:val="24"/>
              </w:rPr>
            </w:pPr>
            <w:r w:rsidRPr="00B632E1">
              <w:rPr>
                <w:sz w:val="24"/>
              </w:rPr>
              <w:t>Менеджер отдела качества в системе видит все коммуникации группы (группы операторов).</w:t>
            </w:r>
          </w:p>
        </w:tc>
      </w:tr>
      <w:tr w:rsidR="00A054B4" w:rsidRPr="00B632E1" w:rsidTr="007D31E5">
        <w:tc>
          <w:tcPr>
            <w:tcW w:w="1980" w:type="dxa"/>
          </w:tcPr>
          <w:p w:rsidR="00A054B4" w:rsidRPr="00B632E1" w:rsidRDefault="00A054B4" w:rsidP="007D31E5">
            <w:pPr>
              <w:rPr>
                <w:sz w:val="24"/>
                <w:szCs w:val="24"/>
              </w:rPr>
            </w:pPr>
            <w:r w:rsidRPr="00B632E1">
              <w:rPr>
                <w:sz w:val="24"/>
              </w:rPr>
              <w:t>Определение периода и списка сотрудников</w:t>
            </w:r>
          </w:p>
        </w:tc>
        <w:tc>
          <w:tcPr>
            <w:tcW w:w="7365" w:type="dxa"/>
          </w:tcPr>
          <w:p w:rsidR="00A054B4" w:rsidRPr="00B632E1" w:rsidRDefault="00A054B4" w:rsidP="007D31E5">
            <w:pPr>
              <w:rPr>
                <w:sz w:val="24"/>
                <w:szCs w:val="24"/>
                <w:lang w:val="ru-RU"/>
              </w:rPr>
            </w:pPr>
            <w:r w:rsidRPr="00B632E1">
              <w:rPr>
                <w:sz w:val="24"/>
              </w:rPr>
              <w:t>Менеджер отдела качества определяет отчетный период оценки (месяц) и перечень сотрудников, подлежащих оценке и распределяет их среди сотрудников отдела качества.</w:t>
            </w:r>
          </w:p>
        </w:tc>
      </w:tr>
      <w:tr w:rsidR="00A054B4" w:rsidRPr="00B632E1" w:rsidTr="007D31E5">
        <w:tc>
          <w:tcPr>
            <w:tcW w:w="1980" w:type="dxa"/>
          </w:tcPr>
          <w:p w:rsidR="00A054B4" w:rsidRPr="00B632E1" w:rsidRDefault="00A054B4" w:rsidP="007D31E5">
            <w:pPr>
              <w:rPr>
                <w:sz w:val="24"/>
                <w:szCs w:val="24"/>
              </w:rPr>
            </w:pPr>
            <w:r w:rsidRPr="00B632E1">
              <w:rPr>
                <w:sz w:val="24"/>
              </w:rPr>
              <w:lastRenderedPageBreak/>
              <w:t>Формирование выборки обращений</w:t>
            </w:r>
          </w:p>
        </w:tc>
        <w:tc>
          <w:tcPr>
            <w:tcW w:w="7365" w:type="dxa"/>
          </w:tcPr>
          <w:p w:rsidR="00A054B4" w:rsidRPr="00B632E1" w:rsidRDefault="00A054B4" w:rsidP="007D31E5">
            <w:pPr>
              <w:rPr>
                <w:sz w:val="24"/>
                <w:szCs w:val="24"/>
                <w:lang w:val="ru-RU"/>
              </w:rPr>
            </w:pPr>
            <w:r w:rsidRPr="00B632E1">
              <w:rPr>
                <w:sz w:val="24"/>
              </w:rPr>
              <w:t>Для каждого сотрудника формируется выборка из 10 обращений за определённый период (выбираются произвольно)</w:t>
            </w:r>
            <w:r w:rsidRPr="00B632E1">
              <w:rPr>
                <w:sz w:val="24"/>
                <w:lang w:val="ru-RU"/>
              </w:rPr>
              <w:t>.</w:t>
            </w:r>
          </w:p>
        </w:tc>
      </w:tr>
      <w:tr w:rsidR="00A054B4" w:rsidRPr="00B632E1" w:rsidTr="007D31E5">
        <w:tc>
          <w:tcPr>
            <w:tcW w:w="1980" w:type="dxa"/>
          </w:tcPr>
          <w:p w:rsidR="00A054B4" w:rsidRPr="00B632E1" w:rsidRDefault="00A054B4" w:rsidP="007D31E5">
            <w:pPr>
              <w:rPr>
                <w:sz w:val="24"/>
                <w:szCs w:val="24"/>
              </w:rPr>
            </w:pPr>
            <w:r w:rsidRPr="00B632E1">
              <w:rPr>
                <w:sz w:val="24"/>
              </w:rPr>
              <w:t>Оценка по критериям</w:t>
            </w:r>
          </w:p>
        </w:tc>
        <w:tc>
          <w:tcPr>
            <w:tcW w:w="7365" w:type="dxa"/>
          </w:tcPr>
          <w:p w:rsidR="00A054B4" w:rsidRPr="00B632E1" w:rsidRDefault="00A054B4" w:rsidP="007D31E5">
            <w:pPr>
              <w:rPr>
                <w:sz w:val="24"/>
                <w:szCs w:val="24"/>
              </w:rPr>
            </w:pPr>
            <w:r w:rsidRPr="00B632E1">
              <w:rPr>
                <w:sz w:val="24"/>
              </w:rPr>
              <w:t>Сотрудник отдела качества в системе просматривает историю коммуникаций с клиентом, прослушивает запись звонка, выполняет оценку по утверждённым критериям; за каждую ошибку, недочёт или несоответствие скрипту вычитаются соответствующие баллы.</w:t>
            </w:r>
          </w:p>
        </w:tc>
      </w:tr>
      <w:tr w:rsidR="00A054B4" w:rsidRPr="00B632E1" w:rsidTr="007D31E5">
        <w:tc>
          <w:tcPr>
            <w:tcW w:w="1980" w:type="dxa"/>
          </w:tcPr>
          <w:p w:rsidR="00A054B4" w:rsidRPr="00B632E1" w:rsidRDefault="00A054B4" w:rsidP="007D31E5">
            <w:pPr>
              <w:rPr>
                <w:sz w:val="24"/>
              </w:rPr>
            </w:pPr>
            <w:r w:rsidRPr="00B632E1">
              <w:rPr>
                <w:sz w:val="24"/>
              </w:rPr>
              <w:t>Фиксация результатов</w:t>
            </w:r>
          </w:p>
        </w:tc>
        <w:tc>
          <w:tcPr>
            <w:tcW w:w="7365" w:type="dxa"/>
          </w:tcPr>
          <w:p w:rsidR="00A054B4" w:rsidRPr="00B632E1" w:rsidRDefault="00A054B4" w:rsidP="007D31E5">
            <w:pPr>
              <w:rPr>
                <w:sz w:val="24"/>
              </w:rPr>
            </w:pPr>
            <w:r w:rsidRPr="00B632E1">
              <w:rPr>
                <w:sz w:val="24"/>
              </w:rPr>
              <w:t>Результаты фиксируются в системе по каждому обращению (баллы, выявленные ошибки/несоответствия).</w:t>
            </w:r>
          </w:p>
        </w:tc>
      </w:tr>
      <w:tr w:rsidR="00A054B4" w:rsidRPr="00B632E1" w:rsidTr="007D31E5">
        <w:tc>
          <w:tcPr>
            <w:tcW w:w="1980" w:type="dxa"/>
          </w:tcPr>
          <w:p w:rsidR="00A054B4" w:rsidRPr="00B632E1" w:rsidRDefault="00A054B4" w:rsidP="007D31E5">
            <w:pPr>
              <w:rPr>
                <w:sz w:val="24"/>
              </w:rPr>
            </w:pPr>
            <w:r w:rsidRPr="00B632E1">
              <w:rPr>
                <w:sz w:val="24"/>
              </w:rPr>
              <w:t>Определение типов обращений</w:t>
            </w:r>
          </w:p>
        </w:tc>
        <w:tc>
          <w:tcPr>
            <w:tcW w:w="7365" w:type="dxa"/>
          </w:tcPr>
          <w:p w:rsidR="00A054B4" w:rsidRPr="00B632E1" w:rsidRDefault="00A054B4" w:rsidP="007D31E5">
            <w:pPr>
              <w:rPr>
                <w:sz w:val="24"/>
              </w:rPr>
            </w:pPr>
            <w:r w:rsidRPr="00B632E1">
              <w:rPr>
                <w:sz w:val="24"/>
              </w:rPr>
              <w:t>Менеджер отдела качества в системе видит все коммуникации группы (группы операторов).</w:t>
            </w:r>
          </w:p>
        </w:tc>
      </w:tr>
      <w:tr w:rsidR="00A054B4" w:rsidRPr="00B632E1" w:rsidTr="007D31E5">
        <w:tc>
          <w:tcPr>
            <w:tcW w:w="1980" w:type="dxa"/>
          </w:tcPr>
          <w:p w:rsidR="00A054B4" w:rsidRPr="00B632E1" w:rsidRDefault="00A054B4" w:rsidP="007D31E5">
            <w:pPr>
              <w:rPr>
                <w:sz w:val="24"/>
              </w:rPr>
            </w:pPr>
            <w:r w:rsidRPr="00B632E1">
              <w:rPr>
                <w:sz w:val="24"/>
              </w:rPr>
              <w:t>Подведение итогов</w:t>
            </w:r>
          </w:p>
        </w:tc>
        <w:tc>
          <w:tcPr>
            <w:tcW w:w="7365" w:type="dxa"/>
          </w:tcPr>
          <w:p w:rsidR="00A054B4" w:rsidRPr="00B632E1" w:rsidRDefault="00A054B4" w:rsidP="007D31E5">
            <w:pPr>
              <w:rPr>
                <w:sz w:val="24"/>
              </w:rPr>
            </w:pPr>
            <w:r w:rsidRPr="00B632E1">
              <w:rPr>
                <w:sz w:val="24"/>
              </w:rPr>
              <w:t>Менеджер отдела качества в системе формирует итоговые результаты по группам и отдельно по каждому сотруднику за отчетный период на основании оценки 10 обработанных обращений.</w:t>
            </w:r>
          </w:p>
        </w:tc>
      </w:tr>
    </w:tbl>
    <w:p w:rsidR="00A054B4" w:rsidRPr="00B632E1" w:rsidRDefault="00A054B4" w:rsidP="00A054B4">
      <w:pPr>
        <w:rPr>
          <w:rFonts w:ascii="Times New Roman" w:hAnsi="Times New Roman" w:cs="Times New Roman"/>
          <w:b/>
          <w:sz w:val="28"/>
          <w:szCs w:val="28"/>
        </w:rPr>
      </w:pPr>
    </w:p>
    <w:p w:rsidR="00A054B4" w:rsidRPr="00B632E1" w:rsidRDefault="00A054B4" w:rsidP="00A054B4">
      <w:pPr>
        <w:ind w:firstLine="708"/>
        <w:rPr>
          <w:rFonts w:ascii="Times New Roman" w:hAnsi="Times New Roman" w:cs="Times New Roman"/>
          <w:b/>
          <w:sz w:val="28"/>
          <w:szCs w:val="28"/>
        </w:rPr>
      </w:pPr>
      <w:r w:rsidRPr="00B632E1">
        <w:rPr>
          <w:rFonts w:ascii="Times New Roman" w:hAnsi="Times New Roman" w:cs="Times New Roman"/>
          <w:b/>
          <w:sz w:val="28"/>
          <w:szCs w:val="28"/>
        </w:rPr>
        <w:t>3.1.13. БП 6. Управление знаниями</w:t>
      </w:r>
    </w:p>
    <w:p w:rsidR="00A054B4" w:rsidRPr="00B632E1" w:rsidRDefault="00A054B4" w:rsidP="00A054B4">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A054B4" w:rsidRPr="00B632E1" w:rsidTr="007D31E5">
        <w:tc>
          <w:tcPr>
            <w:tcW w:w="1980" w:type="dxa"/>
          </w:tcPr>
          <w:p w:rsidR="00A054B4" w:rsidRPr="00B632E1" w:rsidRDefault="00A054B4" w:rsidP="007D31E5">
            <w:pPr>
              <w:rPr>
                <w:sz w:val="28"/>
                <w:szCs w:val="28"/>
              </w:rPr>
            </w:pPr>
            <w:r w:rsidRPr="00B632E1">
              <w:rPr>
                <w:sz w:val="28"/>
              </w:rPr>
              <w:t>Шаг</w:t>
            </w:r>
          </w:p>
        </w:tc>
        <w:tc>
          <w:tcPr>
            <w:tcW w:w="7365" w:type="dxa"/>
          </w:tcPr>
          <w:p w:rsidR="00A054B4" w:rsidRPr="00B632E1" w:rsidRDefault="00A054B4" w:rsidP="007D31E5">
            <w:pPr>
              <w:rPr>
                <w:sz w:val="28"/>
                <w:szCs w:val="28"/>
                <w:lang w:val="ru-RU"/>
              </w:rPr>
            </w:pPr>
            <w:r w:rsidRPr="00B632E1">
              <w:rPr>
                <w:sz w:val="28"/>
                <w:lang w:val="ru-RU"/>
              </w:rPr>
              <w:t>Операции</w:t>
            </w:r>
          </w:p>
        </w:tc>
      </w:tr>
      <w:tr w:rsidR="00A054B4" w:rsidRPr="00B632E1" w:rsidTr="007D31E5">
        <w:tc>
          <w:tcPr>
            <w:tcW w:w="1980" w:type="dxa"/>
          </w:tcPr>
          <w:p w:rsidR="00A054B4" w:rsidRPr="00B632E1" w:rsidRDefault="00A054B4" w:rsidP="00A054B4">
            <w:pPr>
              <w:rPr>
                <w:sz w:val="24"/>
                <w:szCs w:val="24"/>
                <w:lang w:val="ru-RU"/>
              </w:rPr>
            </w:pPr>
            <w:r w:rsidRPr="00B632E1">
              <w:rPr>
                <w:sz w:val="24"/>
              </w:rPr>
              <w:t>Сбор и актуализация знаний</w:t>
            </w:r>
          </w:p>
        </w:tc>
        <w:tc>
          <w:tcPr>
            <w:tcW w:w="7365" w:type="dxa"/>
          </w:tcPr>
          <w:p w:rsidR="00A054B4" w:rsidRPr="00B632E1" w:rsidRDefault="00A054B4" w:rsidP="007D31E5">
            <w:pPr>
              <w:tabs>
                <w:tab w:val="left" w:pos="1620"/>
              </w:tabs>
              <w:rPr>
                <w:sz w:val="24"/>
                <w:szCs w:val="24"/>
              </w:rPr>
            </w:pPr>
            <w:r w:rsidRPr="00B632E1">
              <w:rPr>
                <w:sz w:val="24"/>
              </w:rPr>
              <w:t>Администратор базы знаний формирует статьи для заведения в базу знаний. Статьи могут содержать различную информацию (например, регламенты, инструкции, скрипты, обновления).</w:t>
            </w:r>
          </w:p>
        </w:tc>
      </w:tr>
      <w:tr w:rsidR="00A054B4" w:rsidRPr="00B632E1" w:rsidTr="007D31E5">
        <w:tc>
          <w:tcPr>
            <w:tcW w:w="1980" w:type="dxa"/>
          </w:tcPr>
          <w:p w:rsidR="00A054B4" w:rsidRPr="00B632E1" w:rsidRDefault="00A054B4" w:rsidP="007D31E5">
            <w:pPr>
              <w:rPr>
                <w:sz w:val="24"/>
                <w:szCs w:val="24"/>
              </w:rPr>
            </w:pPr>
            <w:r w:rsidRPr="00B632E1">
              <w:rPr>
                <w:sz w:val="24"/>
              </w:rPr>
              <w:t>Обновление и верификация</w:t>
            </w:r>
          </w:p>
        </w:tc>
        <w:tc>
          <w:tcPr>
            <w:tcW w:w="7365" w:type="dxa"/>
          </w:tcPr>
          <w:p w:rsidR="00A054B4" w:rsidRPr="00B632E1" w:rsidRDefault="00A054B4" w:rsidP="007D31E5">
            <w:pPr>
              <w:rPr>
                <w:sz w:val="24"/>
                <w:szCs w:val="24"/>
                <w:lang w:val="ru-RU"/>
              </w:rPr>
            </w:pPr>
            <w:r w:rsidRPr="00B632E1">
              <w:rPr>
                <w:sz w:val="24"/>
              </w:rPr>
              <w:t>Администратор базы знаний проверяют корректность и полноту информации перед публикацией в системе. Все изменения обновляются в единой базе знаний, фиксируются версии документа (даты изменения и автор).</w:t>
            </w:r>
          </w:p>
        </w:tc>
      </w:tr>
      <w:tr w:rsidR="00A054B4" w:rsidRPr="00B632E1" w:rsidTr="007D31E5">
        <w:tc>
          <w:tcPr>
            <w:tcW w:w="1980" w:type="dxa"/>
          </w:tcPr>
          <w:p w:rsidR="00A054B4" w:rsidRPr="00B632E1" w:rsidRDefault="00A054B4" w:rsidP="007D31E5">
            <w:pPr>
              <w:rPr>
                <w:sz w:val="24"/>
                <w:szCs w:val="24"/>
              </w:rPr>
            </w:pPr>
            <w:r w:rsidRPr="00B632E1">
              <w:rPr>
                <w:sz w:val="24"/>
              </w:rPr>
              <w:t>Интеграция с рабочим местом оператора</w:t>
            </w:r>
          </w:p>
        </w:tc>
        <w:tc>
          <w:tcPr>
            <w:tcW w:w="7365" w:type="dxa"/>
          </w:tcPr>
          <w:p w:rsidR="00A054B4" w:rsidRPr="00B632E1" w:rsidRDefault="00A054B4" w:rsidP="007D31E5">
            <w:pPr>
              <w:rPr>
                <w:sz w:val="24"/>
                <w:szCs w:val="24"/>
                <w:lang w:val="ru-RU"/>
              </w:rPr>
            </w:pPr>
            <w:r w:rsidRPr="00B632E1">
              <w:rPr>
                <w:sz w:val="24"/>
              </w:rPr>
              <w:t>База знаний доступна оператору из интерфейса рабочего окна, без необходимости переключения в сторонние системы.</w:t>
            </w:r>
          </w:p>
        </w:tc>
      </w:tr>
      <w:tr w:rsidR="00A054B4" w:rsidRPr="00B632E1" w:rsidTr="007D31E5">
        <w:tc>
          <w:tcPr>
            <w:tcW w:w="1980" w:type="dxa"/>
          </w:tcPr>
          <w:p w:rsidR="00A054B4" w:rsidRPr="00B632E1" w:rsidRDefault="00A054B4" w:rsidP="007D31E5">
            <w:pPr>
              <w:rPr>
                <w:sz w:val="24"/>
                <w:szCs w:val="24"/>
              </w:rPr>
            </w:pPr>
            <w:r w:rsidRPr="00B632E1">
              <w:rPr>
                <w:sz w:val="24"/>
              </w:rPr>
              <w:t>Поиск и использование</w:t>
            </w:r>
          </w:p>
        </w:tc>
        <w:tc>
          <w:tcPr>
            <w:tcW w:w="7365" w:type="dxa"/>
          </w:tcPr>
          <w:p w:rsidR="00A054B4" w:rsidRPr="00B632E1" w:rsidRDefault="00A054B4" w:rsidP="007D31E5">
            <w:pPr>
              <w:rPr>
                <w:sz w:val="24"/>
                <w:szCs w:val="24"/>
              </w:rPr>
            </w:pPr>
            <w:r w:rsidRPr="00B632E1">
              <w:rPr>
                <w:sz w:val="24"/>
              </w:rPr>
              <w:t>Оператор при обработке обращений использует базу знаний для поиска решений, использования скриптов для консультирования Клиентов. Поиск нужного скрипта или инструкции осуществляется по ключевым словам, тематике или типу обращения.</w:t>
            </w:r>
          </w:p>
        </w:tc>
      </w:tr>
      <w:tr w:rsidR="00A054B4" w:rsidRPr="00B632E1" w:rsidTr="007D31E5">
        <w:tc>
          <w:tcPr>
            <w:tcW w:w="1980" w:type="dxa"/>
          </w:tcPr>
          <w:p w:rsidR="00A054B4" w:rsidRPr="00B632E1" w:rsidRDefault="00A054B4" w:rsidP="007D31E5">
            <w:pPr>
              <w:rPr>
                <w:sz w:val="24"/>
              </w:rPr>
            </w:pPr>
            <w:r w:rsidRPr="00B632E1">
              <w:rPr>
                <w:sz w:val="24"/>
              </w:rPr>
              <w:t>Сбор обратной связи</w:t>
            </w:r>
          </w:p>
        </w:tc>
        <w:tc>
          <w:tcPr>
            <w:tcW w:w="7365" w:type="dxa"/>
          </w:tcPr>
          <w:p w:rsidR="00A054B4" w:rsidRPr="00B632E1" w:rsidRDefault="00A054B4" w:rsidP="007D31E5">
            <w:pPr>
              <w:rPr>
                <w:sz w:val="24"/>
              </w:rPr>
            </w:pPr>
            <w:r w:rsidRPr="00B632E1">
              <w:rPr>
                <w:sz w:val="24"/>
              </w:rPr>
              <w:t>Операторы могут инициировать запросы на корректировку статей базы знаний.</w:t>
            </w:r>
          </w:p>
        </w:tc>
      </w:tr>
    </w:tbl>
    <w:p w:rsidR="00A054B4" w:rsidRPr="00B632E1" w:rsidRDefault="00A054B4" w:rsidP="00363B98">
      <w:pPr>
        <w:rPr>
          <w:rFonts w:ascii="Times New Roman" w:hAnsi="Times New Roman" w:cs="Times New Roman"/>
          <w:sz w:val="28"/>
          <w:szCs w:val="28"/>
        </w:rPr>
      </w:pPr>
    </w:p>
    <w:p w:rsidR="00C23B5B" w:rsidRPr="00B632E1" w:rsidRDefault="00C23B5B" w:rsidP="00363B98">
      <w:pPr>
        <w:rPr>
          <w:rFonts w:ascii="Times New Roman" w:hAnsi="Times New Roman" w:cs="Times New Roman"/>
          <w:sz w:val="28"/>
          <w:szCs w:val="28"/>
        </w:rPr>
      </w:pPr>
    </w:p>
    <w:p w:rsidR="00A054B4" w:rsidRPr="00B632E1" w:rsidRDefault="00A054B4" w:rsidP="00A054B4">
      <w:pPr>
        <w:ind w:firstLine="708"/>
        <w:rPr>
          <w:rFonts w:ascii="Times New Roman" w:hAnsi="Times New Roman" w:cs="Times New Roman"/>
          <w:b/>
          <w:sz w:val="28"/>
          <w:szCs w:val="28"/>
        </w:rPr>
      </w:pPr>
      <w:r w:rsidRPr="00B632E1">
        <w:rPr>
          <w:rFonts w:ascii="Times New Roman" w:hAnsi="Times New Roman" w:cs="Times New Roman"/>
          <w:b/>
          <w:sz w:val="28"/>
          <w:szCs w:val="28"/>
        </w:rPr>
        <w:t>3.1.14. БП 7. Эскалации и инциденты</w:t>
      </w:r>
    </w:p>
    <w:p w:rsidR="00A054B4" w:rsidRPr="00B632E1" w:rsidRDefault="00A054B4" w:rsidP="00363B98">
      <w:pPr>
        <w:rPr>
          <w:rFonts w:ascii="Times New Roman" w:hAnsi="Times New Roman" w:cs="Times New Roman"/>
          <w:sz w:val="28"/>
          <w:szCs w:val="28"/>
        </w:rPr>
      </w:pPr>
      <w:r w:rsidRPr="00B632E1">
        <w:rPr>
          <w:rFonts w:ascii="Times New Roman" w:hAnsi="Times New Roman" w:cs="Times New Roman"/>
          <w:noProof/>
          <w:sz w:val="28"/>
          <w:szCs w:val="28"/>
          <w:lang w:eastAsia="ru-RU"/>
        </w:rPr>
        <w:lastRenderedPageBreak/>
        <w:drawing>
          <wp:inline distT="0" distB="0" distL="0" distR="0">
            <wp:extent cx="5968365" cy="22955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Снимок экрана (41).png"/>
                    <pic:cNvPicPr/>
                  </pic:nvPicPr>
                  <pic:blipFill rotWithShape="1">
                    <a:blip r:embed="rId29" cstate="print">
                      <a:extLst>
                        <a:ext uri="{28A0092B-C50C-407E-A947-70E740481C1C}">
                          <a14:useLocalDpi xmlns:a14="http://schemas.microsoft.com/office/drawing/2010/main" val="0"/>
                        </a:ext>
                      </a:extLst>
                    </a:blip>
                    <a:srcRect l="7697" t="26226" r="8926" b="16761"/>
                    <a:stretch/>
                  </pic:blipFill>
                  <pic:spPr bwMode="auto">
                    <a:xfrm>
                      <a:off x="0" y="0"/>
                      <a:ext cx="5968365" cy="2295525"/>
                    </a:xfrm>
                    <a:prstGeom prst="rect">
                      <a:avLst/>
                    </a:prstGeom>
                    <a:ln>
                      <a:noFill/>
                    </a:ln>
                    <a:extLst>
                      <a:ext uri="{53640926-AAD7-44D8-BBD7-CCE9431645EC}">
                        <a14:shadowObscured xmlns:a14="http://schemas.microsoft.com/office/drawing/2010/main"/>
                      </a:ext>
                    </a:extLst>
                  </pic:spPr>
                </pic:pic>
              </a:graphicData>
            </a:graphic>
          </wp:inline>
        </w:drawing>
      </w:r>
    </w:p>
    <w:p w:rsidR="00C23B5B" w:rsidRPr="00B632E1" w:rsidRDefault="00C23B5B" w:rsidP="00363B98">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1980"/>
        <w:gridCol w:w="7365"/>
      </w:tblGrid>
      <w:tr w:rsidR="00C23B5B" w:rsidRPr="00B632E1" w:rsidTr="007D31E5">
        <w:tc>
          <w:tcPr>
            <w:tcW w:w="1980" w:type="dxa"/>
          </w:tcPr>
          <w:p w:rsidR="00C23B5B" w:rsidRPr="00B632E1" w:rsidRDefault="00C23B5B" w:rsidP="007D31E5">
            <w:pPr>
              <w:rPr>
                <w:sz w:val="28"/>
                <w:szCs w:val="28"/>
              </w:rPr>
            </w:pPr>
            <w:r w:rsidRPr="00B632E1">
              <w:rPr>
                <w:sz w:val="28"/>
              </w:rPr>
              <w:t>Шаг</w:t>
            </w:r>
          </w:p>
        </w:tc>
        <w:tc>
          <w:tcPr>
            <w:tcW w:w="7365" w:type="dxa"/>
          </w:tcPr>
          <w:p w:rsidR="00C23B5B" w:rsidRPr="00B632E1" w:rsidRDefault="00C23B5B" w:rsidP="007D31E5">
            <w:pPr>
              <w:rPr>
                <w:sz w:val="28"/>
                <w:szCs w:val="28"/>
                <w:lang w:val="ru-RU"/>
              </w:rPr>
            </w:pPr>
            <w:r w:rsidRPr="00B632E1">
              <w:rPr>
                <w:sz w:val="28"/>
                <w:lang w:val="ru-RU"/>
              </w:rPr>
              <w:t>Операции</w:t>
            </w:r>
          </w:p>
        </w:tc>
      </w:tr>
      <w:tr w:rsidR="00C23B5B" w:rsidRPr="00B632E1" w:rsidTr="007D31E5">
        <w:tc>
          <w:tcPr>
            <w:tcW w:w="1980" w:type="dxa"/>
          </w:tcPr>
          <w:p w:rsidR="00C23B5B" w:rsidRPr="00B632E1" w:rsidRDefault="00C23B5B" w:rsidP="007D31E5">
            <w:pPr>
              <w:rPr>
                <w:sz w:val="24"/>
                <w:szCs w:val="24"/>
                <w:lang w:val="ru-RU"/>
              </w:rPr>
            </w:pPr>
            <w:r w:rsidRPr="00B632E1">
              <w:rPr>
                <w:sz w:val="24"/>
              </w:rPr>
              <w:t>Регистрация и классификация инцидентов</w:t>
            </w:r>
          </w:p>
        </w:tc>
        <w:tc>
          <w:tcPr>
            <w:tcW w:w="7365" w:type="dxa"/>
          </w:tcPr>
          <w:p w:rsidR="00C23B5B" w:rsidRPr="00B632E1" w:rsidRDefault="00C23B5B" w:rsidP="007D31E5">
            <w:pPr>
              <w:tabs>
                <w:tab w:val="left" w:pos="1620"/>
              </w:tabs>
              <w:rPr>
                <w:sz w:val="24"/>
                <w:szCs w:val="24"/>
              </w:rPr>
            </w:pPr>
            <w:r w:rsidRPr="00B632E1">
              <w:rPr>
                <w:sz w:val="24"/>
              </w:rPr>
              <w:t>Сотрудник второй линии фиксирует инцидент в системе Service Desk, указывая категорию, описание и признаки массовости. Система Service Desk определяет тип инцидента и проверяет наличие схожих зарегистрированных обращений.</w:t>
            </w:r>
          </w:p>
        </w:tc>
      </w:tr>
      <w:tr w:rsidR="00C23B5B" w:rsidRPr="00B632E1" w:rsidTr="007D31E5">
        <w:tc>
          <w:tcPr>
            <w:tcW w:w="1980" w:type="dxa"/>
          </w:tcPr>
          <w:p w:rsidR="00C23B5B" w:rsidRPr="00B632E1" w:rsidRDefault="00C23B5B" w:rsidP="007D31E5">
            <w:pPr>
              <w:rPr>
                <w:sz w:val="24"/>
                <w:szCs w:val="24"/>
              </w:rPr>
            </w:pPr>
            <w:r w:rsidRPr="00B632E1">
              <w:rPr>
                <w:sz w:val="24"/>
              </w:rPr>
              <w:t>Эскалация</w:t>
            </w:r>
          </w:p>
        </w:tc>
        <w:tc>
          <w:tcPr>
            <w:tcW w:w="7365" w:type="dxa"/>
          </w:tcPr>
          <w:p w:rsidR="00C23B5B" w:rsidRPr="00B632E1" w:rsidRDefault="00C23B5B" w:rsidP="007D31E5">
            <w:pPr>
              <w:rPr>
                <w:sz w:val="24"/>
                <w:szCs w:val="24"/>
                <w:lang w:val="ru-RU"/>
              </w:rPr>
            </w:pPr>
            <w:r w:rsidRPr="00B632E1">
              <w:rPr>
                <w:sz w:val="24"/>
              </w:rPr>
              <w:t>Система автоматически распределяет инцидент на ответственного сотрудника или группу, отвечающую за данную тематику.</w:t>
            </w:r>
          </w:p>
        </w:tc>
      </w:tr>
      <w:tr w:rsidR="00C23B5B" w:rsidRPr="00B632E1" w:rsidTr="007D31E5">
        <w:tc>
          <w:tcPr>
            <w:tcW w:w="1980" w:type="dxa"/>
          </w:tcPr>
          <w:p w:rsidR="00C23B5B" w:rsidRPr="00B632E1" w:rsidRDefault="00C23B5B" w:rsidP="007D31E5">
            <w:pPr>
              <w:rPr>
                <w:sz w:val="24"/>
                <w:szCs w:val="24"/>
              </w:rPr>
            </w:pPr>
            <w:r w:rsidRPr="00B632E1">
              <w:rPr>
                <w:sz w:val="24"/>
              </w:rPr>
              <w:t>Обработка инцидента</w:t>
            </w:r>
          </w:p>
        </w:tc>
        <w:tc>
          <w:tcPr>
            <w:tcW w:w="7365" w:type="dxa"/>
          </w:tcPr>
          <w:p w:rsidR="00C23B5B" w:rsidRPr="00B632E1" w:rsidRDefault="00C23B5B" w:rsidP="007D31E5">
            <w:pPr>
              <w:rPr>
                <w:sz w:val="24"/>
                <w:szCs w:val="24"/>
                <w:lang w:val="ru-RU"/>
              </w:rPr>
            </w:pPr>
            <w:r w:rsidRPr="00B632E1">
              <w:rPr>
                <w:sz w:val="24"/>
              </w:rPr>
              <w:t>Ответственный сотрудник принимает инцидент в работу, проводит диагностику и устраняет проблему.</w:t>
            </w:r>
          </w:p>
        </w:tc>
      </w:tr>
      <w:tr w:rsidR="00C23B5B" w:rsidRPr="00B632E1" w:rsidTr="007D31E5">
        <w:tc>
          <w:tcPr>
            <w:tcW w:w="1980" w:type="dxa"/>
          </w:tcPr>
          <w:p w:rsidR="00C23B5B" w:rsidRPr="00B632E1" w:rsidRDefault="00C23B5B" w:rsidP="00C23B5B">
            <w:pPr>
              <w:rPr>
                <w:sz w:val="24"/>
                <w:szCs w:val="24"/>
              </w:rPr>
            </w:pPr>
            <w:r w:rsidRPr="00B632E1">
              <w:rPr>
                <w:sz w:val="24"/>
              </w:rPr>
              <w:t>Обратная связь Service Desk</w:t>
            </w:r>
          </w:p>
        </w:tc>
        <w:tc>
          <w:tcPr>
            <w:tcW w:w="7365" w:type="dxa"/>
          </w:tcPr>
          <w:p w:rsidR="00C23B5B" w:rsidRPr="00B632E1" w:rsidRDefault="00C23B5B" w:rsidP="007D31E5">
            <w:pPr>
              <w:rPr>
                <w:sz w:val="24"/>
                <w:szCs w:val="24"/>
              </w:rPr>
            </w:pPr>
            <w:r w:rsidRPr="00B632E1">
              <w:rPr>
                <w:sz w:val="24"/>
              </w:rPr>
              <w:t>Результат обработки фиксируется в системе Service Desk; оператор при необходимости получает комментарии для информирования клиента.</w:t>
            </w:r>
          </w:p>
        </w:tc>
      </w:tr>
      <w:tr w:rsidR="00C23B5B" w:rsidRPr="00B632E1" w:rsidTr="007D31E5">
        <w:tc>
          <w:tcPr>
            <w:tcW w:w="1980" w:type="dxa"/>
          </w:tcPr>
          <w:p w:rsidR="00C23B5B" w:rsidRPr="00B632E1" w:rsidRDefault="00C23B5B" w:rsidP="007D31E5">
            <w:pPr>
              <w:rPr>
                <w:sz w:val="24"/>
              </w:rPr>
            </w:pPr>
            <w:r w:rsidRPr="00B632E1">
              <w:rPr>
                <w:sz w:val="24"/>
              </w:rPr>
              <w:t>Обратная связь по массовым инцидентам</w:t>
            </w:r>
          </w:p>
        </w:tc>
        <w:tc>
          <w:tcPr>
            <w:tcW w:w="7365" w:type="dxa"/>
          </w:tcPr>
          <w:p w:rsidR="00C23B5B" w:rsidRPr="00B632E1" w:rsidRDefault="00C23B5B" w:rsidP="007D31E5">
            <w:pPr>
              <w:rPr>
                <w:sz w:val="24"/>
              </w:rPr>
            </w:pPr>
            <w:r w:rsidRPr="00B632E1">
              <w:rPr>
                <w:sz w:val="24"/>
              </w:rPr>
              <w:t>Если выявлено большое количество однотипных инцидентов, инициируется массовая коммуникация (SMS оповещение) для клиентов, обратившихся с данной проблемой.</w:t>
            </w:r>
          </w:p>
        </w:tc>
      </w:tr>
      <w:tr w:rsidR="00C23B5B" w:rsidRPr="00B632E1" w:rsidTr="007D31E5">
        <w:tc>
          <w:tcPr>
            <w:tcW w:w="1980" w:type="dxa"/>
          </w:tcPr>
          <w:p w:rsidR="00C23B5B" w:rsidRPr="00B632E1" w:rsidRDefault="00C23B5B" w:rsidP="007D31E5">
            <w:pPr>
              <w:rPr>
                <w:sz w:val="24"/>
              </w:rPr>
            </w:pPr>
            <w:r w:rsidRPr="00B632E1">
              <w:rPr>
                <w:sz w:val="24"/>
              </w:rPr>
              <w:t>Закрытие инцидента</w:t>
            </w:r>
          </w:p>
        </w:tc>
        <w:tc>
          <w:tcPr>
            <w:tcW w:w="7365" w:type="dxa"/>
          </w:tcPr>
          <w:p w:rsidR="00C23B5B" w:rsidRPr="00B632E1" w:rsidRDefault="00C23B5B" w:rsidP="00C23B5B">
            <w:pPr>
              <w:tabs>
                <w:tab w:val="left" w:pos="900"/>
              </w:tabs>
              <w:rPr>
                <w:sz w:val="24"/>
              </w:rPr>
            </w:pPr>
            <w:r w:rsidRPr="00B632E1">
              <w:rPr>
                <w:sz w:val="24"/>
              </w:rPr>
              <w:t>После устранения проблемы и фиксации решения в системе Service Desk инцидент закрывается.</w:t>
            </w:r>
          </w:p>
        </w:tc>
      </w:tr>
    </w:tbl>
    <w:p w:rsidR="00A054B4" w:rsidRPr="00B632E1" w:rsidRDefault="00A054B4" w:rsidP="00363B98">
      <w:pPr>
        <w:rPr>
          <w:rFonts w:ascii="Times New Roman" w:hAnsi="Times New Roman" w:cs="Times New Roman"/>
          <w:sz w:val="28"/>
          <w:szCs w:val="28"/>
        </w:rPr>
      </w:pPr>
    </w:p>
    <w:p w:rsidR="00C23B5B" w:rsidRPr="00B632E1" w:rsidRDefault="00C23B5B" w:rsidP="00C23B5B">
      <w:pPr>
        <w:ind w:firstLine="708"/>
        <w:rPr>
          <w:rFonts w:ascii="Times New Roman" w:hAnsi="Times New Roman" w:cs="Times New Roman"/>
          <w:b/>
          <w:sz w:val="28"/>
          <w:szCs w:val="28"/>
        </w:rPr>
      </w:pPr>
      <w:r w:rsidRPr="00B632E1">
        <w:rPr>
          <w:rFonts w:ascii="Times New Roman" w:hAnsi="Times New Roman" w:cs="Times New Roman"/>
          <w:b/>
          <w:sz w:val="28"/>
          <w:szCs w:val="28"/>
        </w:rPr>
        <w:t>3.1.15. БП 8. Управление задачами</w:t>
      </w:r>
    </w:p>
    <w:p w:rsidR="00C23B5B" w:rsidRPr="00B632E1" w:rsidRDefault="00C23B5B" w:rsidP="00C23B5B">
      <w:pPr>
        <w:rPr>
          <w:rFonts w:ascii="Times New Roman" w:hAnsi="Times New Roman" w:cs="Times New Roman"/>
          <w:b/>
          <w:sz w:val="28"/>
          <w:szCs w:val="28"/>
        </w:rPr>
      </w:pPr>
      <w:r w:rsidRPr="00B632E1">
        <w:rPr>
          <w:rFonts w:ascii="Times New Roman" w:hAnsi="Times New Roman" w:cs="Times New Roman"/>
          <w:b/>
          <w:noProof/>
          <w:sz w:val="28"/>
          <w:szCs w:val="28"/>
          <w:lang w:eastAsia="ru-RU"/>
        </w:rPr>
        <w:drawing>
          <wp:inline distT="0" distB="0" distL="0" distR="0">
            <wp:extent cx="5959500" cy="1381125"/>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Снимок экрана (42).png"/>
                    <pic:cNvPicPr/>
                  </pic:nvPicPr>
                  <pic:blipFill rotWithShape="1">
                    <a:blip r:embed="rId30" cstate="print">
                      <a:extLst>
                        <a:ext uri="{28A0092B-C50C-407E-A947-70E740481C1C}">
                          <a14:useLocalDpi xmlns:a14="http://schemas.microsoft.com/office/drawing/2010/main" val="0"/>
                        </a:ext>
                      </a:extLst>
                    </a:blip>
                    <a:srcRect l="4650" t="31357" r="7483" b="32440"/>
                    <a:stretch/>
                  </pic:blipFill>
                  <pic:spPr bwMode="auto">
                    <a:xfrm>
                      <a:off x="0" y="0"/>
                      <a:ext cx="5970392" cy="1383649"/>
                    </a:xfrm>
                    <a:prstGeom prst="rect">
                      <a:avLst/>
                    </a:prstGeom>
                    <a:ln>
                      <a:noFill/>
                    </a:ln>
                    <a:extLst>
                      <a:ext uri="{53640926-AAD7-44D8-BBD7-CCE9431645EC}">
                        <a14:shadowObscured xmlns:a14="http://schemas.microsoft.com/office/drawing/2010/main"/>
                      </a:ext>
                    </a:extLst>
                  </pic:spPr>
                </pic:pic>
              </a:graphicData>
            </a:graphic>
          </wp:inline>
        </w:drawing>
      </w:r>
    </w:p>
    <w:p w:rsidR="00C23B5B" w:rsidRPr="00B632E1" w:rsidRDefault="00C23B5B" w:rsidP="00C23B5B">
      <w:pPr>
        <w:rPr>
          <w:rFonts w:ascii="Times New Roman" w:hAnsi="Times New Roman" w:cs="Times New Roman"/>
          <w:sz w:val="28"/>
          <w:szCs w:val="28"/>
        </w:rPr>
      </w:pPr>
      <w:r w:rsidRPr="00B632E1">
        <w:rPr>
          <w:rFonts w:ascii="Times New Roman" w:hAnsi="Times New Roman" w:cs="Times New Roman"/>
          <w:sz w:val="28"/>
          <w:szCs w:val="28"/>
        </w:rPr>
        <w:t>Описание шагов бизнес-процесса</w:t>
      </w:r>
    </w:p>
    <w:tbl>
      <w:tblPr>
        <w:tblStyle w:val="a3"/>
        <w:tblW w:w="0" w:type="auto"/>
        <w:tblLook w:val="04A0" w:firstRow="1" w:lastRow="0" w:firstColumn="1" w:lastColumn="0" w:noHBand="0" w:noVBand="1"/>
      </w:tblPr>
      <w:tblGrid>
        <w:gridCol w:w="2033"/>
        <w:gridCol w:w="7312"/>
      </w:tblGrid>
      <w:tr w:rsidR="00C23B5B" w:rsidRPr="00B632E1" w:rsidTr="007D31E5">
        <w:tc>
          <w:tcPr>
            <w:tcW w:w="1980" w:type="dxa"/>
          </w:tcPr>
          <w:p w:rsidR="00C23B5B" w:rsidRPr="00B632E1" w:rsidRDefault="00C23B5B" w:rsidP="007D31E5">
            <w:pPr>
              <w:rPr>
                <w:sz w:val="28"/>
                <w:szCs w:val="28"/>
              </w:rPr>
            </w:pPr>
            <w:r w:rsidRPr="00B632E1">
              <w:rPr>
                <w:sz w:val="28"/>
              </w:rPr>
              <w:t>Шаг</w:t>
            </w:r>
          </w:p>
        </w:tc>
        <w:tc>
          <w:tcPr>
            <w:tcW w:w="7365" w:type="dxa"/>
          </w:tcPr>
          <w:p w:rsidR="00C23B5B" w:rsidRPr="00B632E1" w:rsidRDefault="00C23B5B" w:rsidP="007D31E5">
            <w:pPr>
              <w:rPr>
                <w:sz w:val="28"/>
                <w:szCs w:val="28"/>
                <w:lang w:val="ru-RU"/>
              </w:rPr>
            </w:pPr>
            <w:r w:rsidRPr="00B632E1">
              <w:rPr>
                <w:sz w:val="28"/>
                <w:lang w:val="ru-RU"/>
              </w:rPr>
              <w:t>Операции</w:t>
            </w:r>
          </w:p>
        </w:tc>
      </w:tr>
      <w:tr w:rsidR="00C23B5B" w:rsidRPr="00B632E1" w:rsidTr="007D31E5">
        <w:tc>
          <w:tcPr>
            <w:tcW w:w="1980" w:type="dxa"/>
          </w:tcPr>
          <w:p w:rsidR="00C23B5B" w:rsidRPr="00B632E1" w:rsidRDefault="007D31E5" w:rsidP="007D31E5">
            <w:pPr>
              <w:rPr>
                <w:sz w:val="24"/>
                <w:szCs w:val="24"/>
                <w:lang w:val="en-US"/>
              </w:rPr>
            </w:pPr>
            <w:r w:rsidRPr="00B632E1">
              <w:rPr>
                <w:sz w:val="24"/>
              </w:rPr>
              <w:t>Создание задачи</w:t>
            </w:r>
          </w:p>
        </w:tc>
        <w:tc>
          <w:tcPr>
            <w:tcW w:w="7365" w:type="dxa"/>
          </w:tcPr>
          <w:p w:rsidR="00C23B5B" w:rsidRPr="00B632E1" w:rsidRDefault="007D31E5" w:rsidP="007D31E5">
            <w:pPr>
              <w:tabs>
                <w:tab w:val="left" w:pos="1620"/>
              </w:tabs>
              <w:rPr>
                <w:sz w:val="24"/>
                <w:szCs w:val="24"/>
              </w:rPr>
            </w:pPr>
            <w:r w:rsidRPr="00B632E1">
              <w:rPr>
                <w:sz w:val="24"/>
              </w:rPr>
              <w:t xml:space="preserve">Если оператор первой линии не может решить вопрос (нет полномочий, информации, навыков или доступа), сотрудник, не выходя из системы, оставаясь в карточке клиента, создаёт задачу. </w:t>
            </w:r>
            <w:r w:rsidRPr="00B632E1">
              <w:rPr>
                <w:sz w:val="24"/>
              </w:rPr>
              <w:lastRenderedPageBreak/>
              <w:t>Создаваемые сотрудниками задачи автоматически сохраняются в системе. Задачи разбиваются на категории и подкатегории. Задачи автоматически сохраняются, им присваивается номер. Абоненту автоматически отправляется SMS с номером созданной задачи.</w:t>
            </w:r>
          </w:p>
        </w:tc>
      </w:tr>
      <w:tr w:rsidR="00C23B5B" w:rsidRPr="00B632E1" w:rsidTr="007D31E5">
        <w:tc>
          <w:tcPr>
            <w:tcW w:w="1980" w:type="dxa"/>
          </w:tcPr>
          <w:p w:rsidR="00C23B5B" w:rsidRPr="00B632E1" w:rsidRDefault="007D31E5" w:rsidP="007D31E5">
            <w:pPr>
              <w:rPr>
                <w:sz w:val="24"/>
                <w:szCs w:val="24"/>
              </w:rPr>
            </w:pPr>
            <w:r w:rsidRPr="00B632E1">
              <w:rPr>
                <w:sz w:val="24"/>
              </w:rPr>
              <w:t>Маршрутизация задачи</w:t>
            </w:r>
          </w:p>
        </w:tc>
        <w:tc>
          <w:tcPr>
            <w:tcW w:w="7365" w:type="dxa"/>
          </w:tcPr>
          <w:p w:rsidR="00C23B5B" w:rsidRPr="00B632E1" w:rsidRDefault="007D31E5" w:rsidP="007D31E5">
            <w:pPr>
              <w:rPr>
                <w:sz w:val="24"/>
                <w:szCs w:val="24"/>
                <w:lang w:val="ru-RU"/>
              </w:rPr>
            </w:pPr>
            <w:r w:rsidRPr="00B632E1">
              <w:rPr>
                <w:sz w:val="24"/>
              </w:rPr>
              <w:t>Созданная задача автоматически маршрутизируется на вторую линию (Группа технической поддержки, Функциональная группа справочно-информационной поддержки ключевых клиентов), для её дальнейшей обработки.</w:t>
            </w:r>
          </w:p>
        </w:tc>
      </w:tr>
      <w:tr w:rsidR="00C23B5B" w:rsidRPr="00B632E1" w:rsidTr="007D31E5">
        <w:tc>
          <w:tcPr>
            <w:tcW w:w="1980" w:type="dxa"/>
          </w:tcPr>
          <w:p w:rsidR="00C23B5B" w:rsidRPr="00B632E1" w:rsidRDefault="007D31E5" w:rsidP="007D31E5">
            <w:pPr>
              <w:rPr>
                <w:sz w:val="24"/>
                <w:szCs w:val="24"/>
              </w:rPr>
            </w:pPr>
            <w:r w:rsidRPr="00B632E1">
              <w:rPr>
                <w:sz w:val="24"/>
              </w:rPr>
              <w:t>Распределение задачи</w:t>
            </w:r>
          </w:p>
        </w:tc>
        <w:tc>
          <w:tcPr>
            <w:tcW w:w="7365" w:type="dxa"/>
          </w:tcPr>
          <w:p w:rsidR="00C23B5B" w:rsidRPr="00B632E1" w:rsidRDefault="007D31E5" w:rsidP="007D31E5">
            <w:pPr>
              <w:rPr>
                <w:sz w:val="24"/>
                <w:szCs w:val="24"/>
                <w:lang w:val="ru-RU"/>
              </w:rPr>
            </w:pPr>
            <w:r w:rsidRPr="00B632E1">
              <w:rPr>
                <w:sz w:val="24"/>
              </w:rPr>
              <w:t>Сотрудник второй линии может самостоятельно брать в работу задачи, либо супервизор распределяет их среди сотрудников, находящихся на смене, учитывая сложность и навыки персонала.</w:t>
            </w:r>
          </w:p>
        </w:tc>
      </w:tr>
      <w:tr w:rsidR="00C23B5B" w:rsidRPr="00B632E1" w:rsidTr="007D31E5">
        <w:tc>
          <w:tcPr>
            <w:tcW w:w="1980" w:type="dxa"/>
          </w:tcPr>
          <w:p w:rsidR="00C23B5B" w:rsidRPr="00B632E1" w:rsidRDefault="007D31E5" w:rsidP="007D31E5">
            <w:pPr>
              <w:rPr>
                <w:sz w:val="24"/>
                <w:szCs w:val="24"/>
              </w:rPr>
            </w:pPr>
            <w:r w:rsidRPr="00B632E1">
              <w:rPr>
                <w:sz w:val="24"/>
              </w:rPr>
              <w:t>Рассмотрение заявки</w:t>
            </w:r>
          </w:p>
        </w:tc>
        <w:tc>
          <w:tcPr>
            <w:tcW w:w="7365" w:type="dxa"/>
          </w:tcPr>
          <w:p w:rsidR="00C23B5B" w:rsidRPr="00B632E1" w:rsidRDefault="007D31E5" w:rsidP="007D31E5">
            <w:pPr>
              <w:rPr>
                <w:sz w:val="24"/>
                <w:szCs w:val="24"/>
              </w:rPr>
            </w:pPr>
            <w:r w:rsidRPr="00B632E1">
              <w:rPr>
                <w:sz w:val="24"/>
              </w:rPr>
              <w:t>Сотрудник второй линии рассматривает задачу абонента. Если в его полномочиях решить вопрос самостоятельно, устраняет проблему и информирует абонента о результате — звонком или SMS-сообщением.</w:t>
            </w:r>
          </w:p>
        </w:tc>
      </w:tr>
      <w:tr w:rsidR="00C23B5B" w:rsidRPr="00B632E1" w:rsidTr="007D31E5">
        <w:tc>
          <w:tcPr>
            <w:tcW w:w="1980" w:type="dxa"/>
          </w:tcPr>
          <w:p w:rsidR="00C23B5B" w:rsidRPr="00B632E1" w:rsidRDefault="007D31E5" w:rsidP="007D31E5">
            <w:pPr>
              <w:rPr>
                <w:sz w:val="24"/>
              </w:rPr>
            </w:pPr>
            <w:r w:rsidRPr="00B632E1">
              <w:rPr>
                <w:sz w:val="24"/>
              </w:rPr>
              <w:t>Уточнения деталей</w:t>
            </w:r>
          </w:p>
        </w:tc>
        <w:tc>
          <w:tcPr>
            <w:tcW w:w="7365" w:type="dxa"/>
          </w:tcPr>
          <w:p w:rsidR="007D31E5" w:rsidRPr="00B632E1" w:rsidRDefault="007D31E5" w:rsidP="007D31E5">
            <w:pPr>
              <w:rPr>
                <w:sz w:val="24"/>
              </w:rPr>
            </w:pPr>
            <w:r w:rsidRPr="00B632E1">
              <w:rPr>
                <w:sz w:val="24"/>
              </w:rPr>
              <w:t xml:space="preserve">Сотрудник при необходимости может инициировать звонок абоненту для уточнения деталей проблемы. </w:t>
            </w:r>
          </w:p>
          <w:p w:rsidR="00C23B5B" w:rsidRPr="00B632E1" w:rsidRDefault="007D31E5" w:rsidP="007D31E5">
            <w:pPr>
              <w:rPr>
                <w:sz w:val="24"/>
              </w:rPr>
            </w:pPr>
            <w:r w:rsidRPr="00B632E1">
              <w:rPr>
                <w:sz w:val="24"/>
              </w:rPr>
              <w:t>Переход на процесс БП 3.2 Исходящие коммуникации с клиентом не в рамках кампании.</w:t>
            </w:r>
          </w:p>
        </w:tc>
      </w:tr>
      <w:tr w:rsidR="00C23B5B" w:rsidRPr="00B632E1" w:rsidTr="007D31E5">
        <w:tc>
          <w:tcPr>
            <w:tcW w:w="1980" w:type="dxa"/>
          </w:tcPr>
          <w:p w:rsidR="00C23B5B" w:rsidRPr="00B632E1" w:rsidRDefault="007D31E5" w:rsidP="007D31E5">
            <w:pPr>
              <w:rPr>
                <w:sz w:val="24"/>
              </w:rPr>
            </w:pPr>
            <w:r w:rsidRPr="00B632E1">
              <w:rPr>
                <w:sz w:val="24"/>
              </w:rPr>
              <w:t>Инициация заявки в смежное подразделение</w:t>
            </w:r>
          </w:p>
        </w:tc>
        <w:tc>
          <w:tcPr>
            <w:tcW w:w="7365" w:type="dxa"/>
          </w:tcPr>
          <w:p w:rsidR="00C23B5B" w:rsidRPr="00B632E1" w:rsidRDefault="007D31E5" w:rsidP="007D31E5">
            <w:pPr>
              <w:tabs>
                <w:tab w:val="left" w:pos="900"/>
              </w:tabs>
              <w:rPr>
                <w:sz w:val="24"/>
              </w:rPr>
            </w:pPr>
            <w:r w:rsidRPr="00B632E1">
              <w:rPr>
                <w:sz w:val="24"/>
              </w:rPr>
              <w:t>Если решение вопроса требует участия смежного подразделения (ДИТ, тех блок, группа по работе с КК, обучение и мониторинг, маркетинг и др.), инициируется соответствующая задача.</w:t>
            </w:r>
          </w:p>
        </w:tc>
      </w:tr>
      <w:tr w:rsidR="00C23B5B" w:rsidRPr="00B632E1" w:rsidTr="007D31E5">
        <w:tc>
          <w:tcPr>
            <w:tcW w:w="1980" w:type="dxa"/>
          </w:tcPr>
          <w:p w:rsidR="00C23B5B" w:rsidRPr="00B632E1" w:rsidRDefault="007D31E5" w:rsidP="007D31E5">
            <w:pPr>
              <w:rPr>
                <w:sz w:val="24"/>
              </w:rPr>
            </w:pPr>
            <w:r w:rsidRPr="00B632E1">
              <w:rPr>
                <w:sz w:val="24"/>
              </w:rPr>
              <w:t>Ответ смежного подразделения</w:t>
            </w:r>
          </w:p>
        </w:tc>
        <w:tc>
          <w:tcPr>
            <w:tcW w:w="7365" w:type="dxa"/>
          </w:tcPr>
          <w:p w:rsidR="00C23B5B" w:rsidRPr="00B632E1" w:rsidRDefault="007D31E5" w:rsidP="007D31E5">
            <w:pPr>
              <w:tabs>
                <w:tab w:val="left" w:pos="900"/>
              </w:tabs>
              <w:rPr>
                <w:sz w:val="24"/>
              </w:rPr>
            </w:pPr>
            <w:r w:rsidRPr="00B632E1">
              <w:rPr>
                <w:sz w:val="24"/>
              </w:rPr>
              <w:t>Смежное подразделение рассматривает обращение, предоставляет ответ, который фиксируется в задаче.</w:t>
            </w:r>
          </w:p>
        </w:tc>
      </w:tr>
      <w:tr w:rsidR="00C23B5B" w:rsidRPr="00B632E1" w:rsidTr="007D31E5">
        <w:tc>
          <w:tcPr>
            <w:tcW w:w="1980" w:type="dxa"/>
          </w:tcPr>
          <w:p w:rsidR="00C23B5B" w:rsidRPr="00B632E1" w:rsidRDefault="007D31E5" w:rsidP="007D31E5">
            <w:pPr>
              <w:rPr>
                <w:sz w:val="24"/>
              </w:rPr>
            </w:pPr>
            <w:r w:rsidRPr="00B632E1">
              <w:rPr>
                <w:sz w:val="24"/>
              </w:rPr>
              <w:t>Дополнительного согласования действий</w:t>
            </w:r>
          </w:p>
        </w:tc>
        <w:tc>
          <w:tcPr>
            <w:tcW w:w="7365" w:type="dxa"/>
          </w:tcPr>
          <w:p w:rsidR="00C23B5B" w:rsidRPr="00B632E1" w:rsidRDefault="007D31E5" w:rsidP="007D31E5">
            <w:pPr>
              <w:tabs>
                <w:tab w:val="left" w:pos="900"/>
              </w:tabs>
              <w:rPr>
                <w:sz w:val="24"/>
              </w:rPr>
            </w:pPr>
            <w:r w:rsidRPr="00B632E1">
              <w:rPr>
                <w:sz w:val="24"/>
              </w:rPr>
              <w:t>При необходимости дополнительного согласования действий, например, корректировка по лояльности. Согласование проводится через внутреннюю систему документооборота.</w:t>
            </w:r>
          </w:p>
        </w:tc>
      </w:tr>
      <w:tr w:rsidR="00C23B5B" w:rsidTr="007D31E5">
        <w:tc>
          <w:tcPr>
            <w:tcW w:w="1980" w:type="dxa"/>
          </w:tcPr>
          <w:p w:rsidR="00C23B5B" w:rsidRPr="00B632E1" w:rsidRDefault="007D31E5" w:rsidP="007D31E5">
            <w:pPr>
              <w:rPr>
                <w:sz w:val="24"/>
              </w:rPr>
            </w:pPr>
            <w:r w:rsidRPr="00B632E1">
              <w:rPr>
                <w:sz w:val="24"/>
              </w:rPr>
              <w:t>Предоставление абоненту обратной связи</w:t>
            </w:r>
          </w:p>
        </w:tc>
        <w:tc>
          <w:tcPr>
            <w:tcW w:w="7365" w:type="dxa"/>
          </w:tcPr>
          <w:p w:rsidR="007D31E5" w:rsidRPr="00B632E1" w:rsidRDefault="007D31E5" w:rsidP="007D31E5">
            <w:pPr>
              <w:tabs>
                <w:tab w:val="left" w:pos="900"/>
              </w:tabs>
              <w:rPr>
                <w:sz w:val="24"/>
              </w:rPr>
            </w:pPr>
            <w:r w:rsidRPr="00B632E1">
              <w:rPr>
                <w:sz w:val="24"/>
              </w:rPr>
              <w:t xml:space="preserve">После рассмотрения обращения, ответ фиксируется в задаче и предоставляется абоненту посредством звонка, либо SMS сообщением. При закрытии задачи абоненту автоматически генерируется SMS. </w:t>
            </w:r>
          </w:p>
          <w:p w:rsidR="00C23B5B" w:rsidRPr="007D31E5" w:rsidRDefault="007D31E5" w:rsidP="007D31E5">
            <w:pPr>
              <w:tabs>
                <w:tab w:val="left" w:pos="900"/>
              </w:tabs>
              <w:rPr>
                <w:sz w:val="24"/>
              </w:rPr>
            </w:pPr>
            <w:r w:rsidRPr="00B632E1">
              <w:rPr>
                <w:sz w:val="24"/>
              </w:rPr>
              <w:t>Переход на процесс БП 3.2 Исходящие коммуникации с клиентом не в рамках кампании.</w:t>
            </w:r>
          </w:p>
        </w:tc>
      </w:tr>
    </w:tbl>
    <w:p w:rsidR="00C23B5B" w:rsidRDefault="00C23B5B" w:rsidP="00363B98">
      <w:pPr>
        <w:rPr>
          <w:rFonts w:ascii="Times New Roman" w:hAnsi="Times New Roman" w:cs="Times New Roman"/>
          <w:sz w:val="28"/>
          <w:szCs w:val="28"/>
        </w:rPr>
      </w:pPr>
    </w:p>
    <w:p w:rsidR="00E46025" w:rsidRDefault="00E46025" w:rsidP="00363B98">
      <w:pPr>
        <w:rPr>
          <w:rFonts w:ascii="Times New Roman" w:hAnsi="Times New Roman" w:cs="Times New Roman"/>
          <w:sz w:val="28"/>
          <w:szCs w:val="28"/>
        </w:rPr>
      </w:pPr>
    </w:p>
    <w:p w:rsidR="00E46025" w:rsidRDefault="00E46025" w:rsidP="00363B98">
      <w:pPr>
        <w:rPr>
          <w:rFonts w:ascii="Times New Roman" w:hAnsi="Times New Roman" w:cs="Times New Roman"/>
          <w:sz w:val="28"/>
          <w:szCs w:val="28"/>
        </w:rPr>
      </w:pPr>
    </w:p>
    <w:p w:rsidR="00E46025" w:rsidRDefault="00E46025" w:rsidP="00363B98">
      <w:pPr>
        <w:rPr>
          <w:rFonts w:ascii="Times New Roman" w:hAnsi="Times New Roman" w:cs="Times New Roman"/>
          <w:sz w:val="28"/>
          <w:szCs w:val="28"/>
        </w:rPr>
      </w:pPr>
    </w:p>
    <w:p w:rsidR="00E46025" w:rsidRDefault="00E46025" w:rsidP="00363B98">
      <w:pPr>
        <w:rPr>
          <w:rFonts w:ascii="Times New Roman" w:hAnsi="Times New Roman" w:cs="Times New Roman"/>
          <w:sz w:val="28"/>
          <w:szCs w:val="28"/>
        </w:rPr>
      </w:pPr>
    </w:p>
    <w:p w:rsidR="00E46025" w:rsidRDefault="00E46025" w:rsidP="00363B98">
      <w:pPr>
        <w:rPr>
          <w:rFonts w:ascii="Times New Roman" w:hAnsi="Times New Roman" w:cs="Times New Roman"/>
          <w:sz w:val="28"/>
          <w:szCs w:val="28"/>
        </w:rPr>
      </w:pPr>
    </w:p>
    <w:p w:rsidR="00E46025" w:rsidRDefault="00E46025" w:rsidP="00363B98">
      <w:pPr>
        <w:rPr>
          <w:rFonts w:ascii="Times New Roman" w:hAnsi="Times New Roman" w:cs="Times New Roman"/>
          <w:sz w:val="28"/>
          <w:szCs w:val="28"/>
        </w:rPr>
      </w:pPr>
    </w:p>
    <w:p w:rsidR="00E46025" w:rsidRDefault="00E46025" w:rsidP="00363B98">
      <w:pPr>
        <w:rPr>
          <w:rFonts w:ascii="Times New Roman" w:hAnsi="Times New Roman" w:cs="Times New Roman"/>
          <w:sz w:val="28"/>
          <w:szCs w:val="28"/>
        </w:rPr>
      </w:pPr>
    </w:p>
    <w:p w:rsidR="00E46025" w:rsidRDefault="00E46025" w:rsidP="00363B98">
      <w:pPr>
        <w:rPr>
          <w:rFonts w:ascii="Times New Roman" w:hAnsi="Times New Roman" w:cs="Times New Roman"/>
          <w:sz w:val="28"/>
          <w:szCs w:val="28"/>
        </w:rPr>
      </w:pPr>
    </w:p>
    <w:p w:rsidR="00E46025" w:rsidRDefault="00E46025" w:rsidP="00363B98">
      <w:pPr>
        <w:rPr>
          <w:rFonts w:ascii="Times New Roman" w:hAnsi="Times New Roman" w:cs="Times New Roman"/>
          <w:sz w:val="28"/>
          <w:szCs w:val="28"/>
        </w:rPr>
      </w:pPr>
    </w:p>
    <w:p w:rsidR="00E46025" w:rsidRDefault="00E46025" w:rsidP="00E46025">
      <w:pPr>
        <w:pStyle w:val="3"/>
      </w:pPr>
      <w:bookmarkStart w:id="54" w:name="_Toc234848592"/>
      <w:r>
        <w:rPr>
          <w:rFonts w:ascii="Times New Roman" w:hAnsi="Times New Roman" w:cs="Times New Roman"/>
          <w:color w:val="2E74B5" w:themeColor="accent1" w:themeShade="BF"/>
          <w:sz w:val="28"/>
          <w:szCs w:val="28"/>
        </w:rPr>
        <w:lastRenderedPageBreak/>
        <w:t>Приложение №2</w:t>
      </w:r>
      <w:r w:rsidRPr="00E46025">
        <w:rPr>
          <w:rFonts w:ascii="Times New Roman" w:hAnsi="Times New Roman" w:cs="Times New Roman"/>
          <w:color w:val="2E74B5" w:themeColor="accent1" w:themeShade="BF"/>
          <w:sz w:val="28"/>
          <w:szCs w:val="28"/>
        </w:rPr>
        <w:t>.</w:t>
      </w:r>
      <w:bookmarkEnd w:id="54"/>
      <w:r>
        <w:t xml:space="preserve"> </w:t>
      </w:r>
    </w:p>
    <w:p w:rsidR="00E46025" w:rsidRPr="00E46025" w:rsidRDefault="00E46025" w:rsidP="00E46025"/>
    <w:p w:rsidR="00E46025" w:rsidRPr="00E46025" w:rsidRDefault="00E46025" w:rsidP="00E46025">
      <w:pPr>
        <w:pStyle w:val="3"/>
        <w:rPr>
          <w:rFonts w:ascii="Times New Roman" w:eastAsiaTheme="minorHAnsi" w:hAnsi="Times New Roman" w:cs="Times New Roman"/>
          <w:color w:val="auto"/>
          <w:sz w:val="28"/>
          <w:szCs w:val="28"/>
        </w:rPr>
      </w:pPr>
      <w:bookmarkStart w:id="55" w:name="_Toc234848593"/>
      <w:r w:rsidRPr="00E46025">
        <w:rPr>
          <w:rFonts w:ascii="Times New Roman" w:eastAsiaTheme="minorHAnsi" w:hAnsi="Times New Roman" w:cs="Times New Roman"/>
          <w:color w:val="auto"/>
          <w:sz w:val="28"/>
          <w:szCs w:val="28"/>
        </w:rPr>
        <w:t>Дополнительные требования к информации, предоставляемой Исполнителем на этапе RFI</w:t>
      </w:r>
      <w:bookmarkEnd w:id="55"/>
    </w:p>
    <w:p w:rsidR="00E46025" w:rsidRPr="00E46025" w:rsidRDefault="00E46025" w:rsidP="00E46025">
      <w:pPr>
        <w:pStyle w:val="isselectedend"/>
        <w:rPr>
          <w:rFonts w:eastAsiaTheme="minorHAnsi"/>
          <w:sz w:val="28"/>
          <w:szCs w:val="28"/>
          <w:lang w:eastAsia="en-US"/>
        </w:rPr>
      </w:pPr>
      <w:r w:rsidRPr="00E46025">
        <w:rPr>
          <w:rFonts w:eastAsiaTheme="minorHAnsi"/>
          <w:sz w:val="28"/>
          <w:szCs w:val="28"/>
          <w:lang w:eastAsia="en-US"/>
        </w:rPr>
        <w:t>В рамках проведения процедуры RFI Исполнитель обязан предоставить следующую информацию:</w:t>
      </w:r>
    </w:p>
    <w:p w:rsidR="00E46025" w:rsidRPr="00E46025" w:rsidRDefault="00E46025" w:rsidP="007A5E8A">
      <w:pPr>
        <w:numPr>
          <w:ilvl w:val="0"/>
          <w:numId w:val="120"/>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b/>
          <w:bCs/>
          <w:sz w:val="28"/>
          <w:szCs w:val="28"/>
        </w:rPr>
        <w:t>Sizing инфраструктуры</w:t>
      </w:r>
      <w:r w:rsidRPr="00E46025">
        <w:rPr>
          <w:rFonts w:ascii="Times New Roman" w:hAnsi="Times New Roman" w:cs="Times New Roman"/>
          <w:sz w:val="28"/>
          <w:szCs w:val="28"/>
        </w:rPr>
        <w:t>:</w:t>
      </w:r>
    </w:p>
    <w:p w:rsidR="00E46025" w:rsidRPr="00E46025" w:rsidRDefault="00E46025" w:rsidP="007A5E8A">
      <w:pPr>
        <w:pStyle w:val="af2"/>
        <w:numPr>
          <w:ilvl w:val="0"/>
          <w:numId w:val="121"/>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расчет требуемых серверных ресурсов для промышленной эксплуатации решения (Application Server, Database Server, Integration Server и др.);</w:t>
      </w:r>
    </w:p>
    <w:p w:rsidR="00E46025" w:rsidRPr="00E46025" w:rsidRDefault="00E46025" w:rsidP="007A5E8A">
      <w:pPr>
        <w:pStyle w:val="af2"/>
        <w:numPr>
          <w:ilvl w:val="0"/>
          <w:numId w:val="121"/>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требования к CPU, RAM, Storage, сетевой инфраструктуре и программному обеспечению;</w:t>
      </w:r>
    </w:p>
    <w:p w:rsidR="00E46025" w:rsidRPr="00E46025" w:rsidRDefault="00E46025" w:rsidP="007A5E8A">
      <w:pPr>
        <w:pStyle w:val="af2"/>
        <w:numPr>
          <w:ilvl w:val="0"/>
          <w:numId w:val="121"/>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 xml:space="preserve">прогноз масштабирования инфраструктуры (Projection of Sizing) на период не менее </w:t>
      </w:r>
      <w:r w:rsidRPr="00E46025">
        <w:rPr>
          <w:rFonts w:ascii="Times New Roman" w:hAnsi="Times New Roman" w:cs="Times New Roman"/>
          <w:b/>
          <w:bCs/>
          <w:sz w:val="28"/>
          <w:szCs w:val="28"/>
        </w:rPr>
        <w:t>5 лет</w:t>
      </w:r>
      <w:r w:rsidRPr="00E46025">
        <w:rPr>
          <w:rFonts w:ascii="Times New Roman" w:hAnsi="Times New Roman" w:cs="Times New Roman"/>
          <w:sz w:val="28"/>
          <w:szCs w:val="28"/>
        </w:rPr>
        <w:t xml:space="preserve"> с учетом роста абонентской базы, количества пользователей, объема данных и нагрузки на систему.</w:t>
      </w:r>
    </w:p>
    <w:p w:rsidR="00E46025" w:rsidRPr="00E46025" w:rsidRDefault="00E46025" w:rsidP="007A5E8A">
      <w:pPr>
        <w:numPr>
          <w:ilvl w:val="0"/>
          <w:numId w:val="120"/>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b/>
          <w:bCs/>
          <w:sz w:val="28"/>
          <w:szCs w:val="28"/>
        </w:rPr>
        <w:t>Лицензионная модель</w:t>
      </w:r>
      <w:r w:rsidRPr="00E46025">
        <w:rPr>
          <w:rFonts w:ascii="Times New Roman" w:hAnsi="Times New Roman" w:cs="Times New Roman"/>
          <w:sz w:val="28"/>
          <w:szCs w:val="28"/>
        </w:rPr>
        <w:t>:</w:t>
      </w:r>
    </w:p>
    <w:p w:rsidR="00E46025" w:rsidRPr="00E46025" w:rsidRDefault="00E46025" w:rsidP="007A5E8A">
      <w:pPr>
        <w:pStyle w:val="af2"/>
        <w:numPr>
          <w:ilvl w:val="0"/>
          <w:numId w:val="122"/>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описание модели лицензирования предлагаемого решения;</w:t>
      </w:r>
    </w:p>
    <w:p w:rsidR="00E46025" w:rsidRPr="00E46025" w:rsidRDefault="00E46025" w:rsidP="007A5E8A">
      <w:pPr>
        <w:pStyle w:val="af2"/>
        <w:numPr>
          <w:ilvl w:val="0"/>
          <w:numId w:val="122"/>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перечень всех необходимых лицензий и их назначение;</w:t>
      </w:r>
    </w:p>
    <w:p w:rsidR="00E46025" w:rsidRPr="00E46025" w:rsidRDefault="00E46025" w:rsidP="007A5E8A">
      <w:pPr>
        <w:pStyle w:val="af2"/>
        <w:numPr>
          <w:ilvl w:val="0"/>
          <w:numId w:val="122"/>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требования к лицензированию дополнительных модулей, баз данных, middleware и другого программного обеспечения;</w:t>
      </w:r>
    </w:p>
    <w:p w:rsidR="00E46025" w:rsidRPr="00E46025" w:rsidRDefault="00E46025" w:rsidP="007A5E8A">
      <w:pPr>
        <w:pStyle w:val="af2"/>
        <w:numPr>
          <w:ilvl w:val="0"/>
          <w:numId w:val="122"/>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информация о стоимости продления лицензий и технической поддержки (при наличии).</w:t>
      </w:r>
    </w:p>
    <w:p w:rsidR="00E46025" w:rsidRPr="00E46025" w:rsidRDefault="00E46025" w:rsidP="007A5E8A">
      <w:pPr>
        <w:numPr>
          <w:ilvl w:val="0"/>
          <w:numId w:val="120"/>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b/>
          <w:bCs/>
          <w:sz w:val="28"/>
          <w:szCs w:val="28"/>
        </w:rPr>
        <w:t>Масштабируемость решения</w:t>
      </w:r>
      <w:r w:rsidRPr="00E46025">
        <w:rPr>
          <w:rFonts w:ascii="Times New Roman" w:hAnsi="Times New Roman" w:cs="Times New Roman"/>
          <w:sz w:val="28"/>
          <w:szCs w:val="28"/>
        </w:rPr>
        <w:t>:</w:t>
      </w:r>
    </w:p>
    <w:p w:rsidR="00E46025" w:rsidRPr="00E46025" w:rsidRDefault="00E46025" w:rsidP="007A5E8A">
      <w:pPr>
        <w:pStyle w:val="af2"/>
        <w:numPr>
          <w:ilvl w:val="0"/>
          <w:numId w:val="123"/>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описание механизмов горизонтального и вертикального масштабирования;</w:t>
      </w:r>
    </w:p>
    <w:p w:rsidR="00E46025" w:rsidRPr="00E46025" w:rsidRDefault="00E46025" w:rsidP="007A5E8A">
      <w:pPr>
        <w:pStyle w:val="af2"/>
        <w:numPr>
          <w:ilvl w:val="0"/>
          <w:numId w:val="123"/>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максимальные поддерживаемые объемы данных и количество пользователей;</w:t>
      </w:r>
    </w:p>
    <w:p w:rsidR="00E46025" w:rsidRPr="00E46025" w:rsidRDefault="00E46025" w:rsidP="007A5E8A">
      <w:pPr>
        <w:pStyle w:val="af2"/>
        <w:numPr>
          <w:ilvl w:val="0"/>
          <w:numId w:val="123"/>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возможность расширения системы без остановки сервисов;</w:t>
      </w:r>
    </w:p>
    <w:p w:rsidR="00E46025" w:rsidRPr="00E46025" w:rsidRDefault="00E46025" w:rsidP="007A5E8A">
      <w:pPr>
        <w:pStyle w:val="af2"/>
        <w:numPr>
          <w:ilvl w:val="0"/>
          <w:numId w:val="123"/>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описание механизмов обеспечения высокой доступности (High Availability).</w:t>
      </w:r>
    </w:p>
    <w:p w:rsidR="00E46025" w:rsidRPr="00E46025" w:rsidRDefault="00E46025" w:rsidP="007A5E8A">
      <w:pPr>
        <w:numPr>
          <w:ilvl w:val="0"/>
          <w:numId w:val="120"/>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b/>
          <w:bCs/>
          <w:sz w:val="28"/>
          <w:szCs w:val="28"/>
        </w:rPr>
        <w:t>Техническая поддержка</w:t>
      </w:r>
      <w:r w:rsidRPr="00E46025">
        <w:rPr>
          <w:rFonts w:ascii="Times New Roman" w:hAnsi="Times New Roman" w:cs="Times New Roman"/>
          <w:sz w:val="28"/>
          <w:szCs w:val="28"/>
        </w:rPr>
        <w:t>:</w:t>
      </w:r>
    </w:p>
    <w:p w:rsidR="00E46025" w:rsidRPr="00E46025" w:rsidRDefault="00E46025" w:rsidP="007A5E8A">
      <w:pPr>
        <w:pStyle w:val="af2"/>
        <w:numPr>
          <w:ilvl w:val="0"/>
          <w:numId w:val="124"/>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описание предлагаемых уровней технической поддержки (SLA);</w:t>
      </w:r>
    </w:p>
    <w:p w:rsidR="00E46025" w:rsidRPr="00E46025" w:rsidRDefault="00E46025" w:rsidP="007A5E8A">
      <w:pPr>
        <w:pStyle w:val="af2"/>
        <w:numPr>
          <w:ilvl w:val="0"/>
          <w:numId w:val="124"/>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время реакции и время устранения инцидентов;</w:t>
      </w:r>
    </w:p>
    <w:p w:rsidR="00E46025" w:rsidRPr="00E46025" w:rsidRDefault="00E46025" w:rsidP="007A5E8A">
      <w:pPr>
        <w:pStyle w:val="af2"/>
        <w:numPr>
          <w:ilvl w:val="0"/>
          <w:numId w:val="124"/>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режим предоставления поддержки (8×5, 24×7 и др.);</w:t>
      </w:r>
    </w:p>
    <w:p w:rsidR="00E46025" w:rsidRPr="00E46025" w:rsidRDefault="00E46025" w:rsidP="007A5E8A">
      <w:pPr>
        <w:pStyle w:val="af2"/>
        <w:numPr>
          <w:ilvl w:val="0"/>
          <w:numId w:val="124"/>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порядок регистрации, обработки и эскалации обращений;</w:t>
      </w:r>
    </w:p>
    <w:p w:rsidR="00E46025" w:rsidRPr="00E46025" w:rsidRDefault="00E46025" w:rsidP="007A5E8A">
      <w:pPr>
        <w:pStyle w:val="af2"/>
        <w:numPr>
          <w:ilvl w:val="0"/>
          <w:numId w:val="124"/>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lastRenderedPageBreak/>
        <w:t>сроки выпуска обновлений и исправлений.</w:t>
      </w:r>
    </w:p>
    <w:p w:rsidR="00E46025" w:rsidRPr="00E46025" w:rsidRDefault="00E46025" w:rsidP="007A5E8A">
      <w:pPr>
        <w:numPr>
          <w:ilvl w:val="0"/>
          <w:numId w:val="120"/>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b/>
          <w:bCs/>
          <w:sz w:val="28"/>
          <w:szCs w:val="28"/>
        </w:rPr>
        <w:t>Обновление и развитие продукта</w:t>
      </w:r>
      <w:r w:rsidRPr="00E46025">
        <w:rPr>
          <w:rFonts w:ascii="Times New Roman" w:hAnsi="Times New Roman" w:cs="Times New Roman"/>
          <w:sz w:val="28"/>
          <w:szCs w:val="28"/>
        </w:rPr>
        <w:t>:</w:t>
      </w:r>
    </w:p>
    <w:p w:rsidR="00E46025" w:rsidRPr="00E46025" w:rsidRDefault="00E46025" w:rsidP="007A5E8A">
      <w:pPr>
        <w:pStyle w:val="af2"/>
        <w:numPr>
          <w:ilvl w:val="0"/>
          <w:numId w:val="125"/>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дорожную карту (Roadmap) развития продукта на ближайшие 3–5 лет;</w:t>
      </w:r>
    </w:p>
    <w:p w:rsidR="00E46025" w:rsidRPr="00E46025" w:rsidRDefault="00E46025" w:rsidP="007A5E8A">
      <w:pPr>
        <w:pStyle w:val="af2"/>
        <w:numPr>
          <w:ilvl w:val="0"/>
          <w:numId w:val="125"/>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периодичность выпуска новых версий;</w:t>
      </w:r>
    </w:p>
    <w:p w:rsidR="00E46025" w:rsidRPr="00E46025" w:rsidRDefault="00E46025" w:rsidP="007A5E8A">
      <w:pPr>
        <w:pStyle w:val="af2"/>
        <w:numPr>
          <w:ilvl w:val="0"/>
          <w:numId w:val="125"/>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политику поддержки текущих и предыдущих версий.</w:t>
      </w:r>
    </w:p>
    <w:p w:rsidR="00E46025" w:rsidRPr="00E46025" w:rsidRDefault="00E46025" w:rsidP="007A5E8A">
      <w:pPr>
        <w:numPr>
          <w:ilvl w:val="0"/>
          <w:numId w:val="120"/>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b/>
          <w:bCs/>
          <w:sz w:val="28"/>
          <w:szCs w:val="28"/>
        </w:rPr>
        <w:t>Опыт внедрения</w:t>
      </w:r>
      <w:r w:rsidRPr="00E46025">
        <w:rPr>
          <w:rFonts w:ascii="Times New Roman" w:hAnsi="Times New Roman" w:cs="Times New Roman"/>
          <w:sz w:val="28"/>
          <w:szCs w:val="28"/>
        </w:rPr>
        <w:t>:</w:t>
      </w:r>
    </w:p>
    <w:p w:rsidR="00E46025" w:rsidRPr="00E46025" w:rsidRDefault="00E46025" w:rsidP="007A5E8A">
      <w:pPr>
        <w:pStyle w:val="af2"/>
        <w:numPr>
          <w:ilvl w:val="0"/>
          <w:numId w:val="126"/>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перечень реализованных проектов аналогичного масштаба;</w:t>
      </w:r>
    </w:p>
    <w:p w:rsidR="00E46025" w:rsidRPr="00E46025" w:rsidRDefault="00E46025" w:rsidP="007A5E8A">
      <w:pPr>
        <w:pStyle w:val="af2"/>
        <w:numPr>
          <w:ilvl w:val="0"/>
          <w:numId w:val="126"/>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опыт внедрения CRM в телекоммуникационной отрасли;</w:t>
      </w:r>
    </w:p>
    <w:p w:rsidR="00E46025" w:rsidRPr="00E46025" w:rsidRDefault="00E46025" w:rsidP="007A5E8A">
      <w:pPr>
        <w:pStyle w:val="af2"/>
        <w:numPr>
          <w:ilvl w:val="0"/>
          <w:numId w:val="126"/>
        </w:numPr>
        <w:spacing w:before="100" w:beforeAutospacing="1" w:after="100" w:afterAutospacing="1" w:line="240" w:lineRule="auto"/>
        <w:rPr>
          <w:rFonts w:ascii="Times New Roman" w:hAnsi="Times New Roman" w:cs="Times New Roman"/>
          <w:sz w:val="28"/>
          <w:szCs w:val="28"/>
        </w:rPr>
      </w:pPr>
      <w:r w:rsidRPr="00E46025">
        <w:rPr>
          <w:rFonts w:ascii="Times New Roman" w:hAnsi="Times New Roman" w:cs="Times New Roman"/>
          <w:sz w:val="28"/>
          <w:szCs w:val="28"/>
        </w:rPr>
        <w:t>возможность предоставления референсных заказчиков.</w:t>
      </w:r>
    </w:p>
    <w:p w:rsidR="00E46025" w:rsidRPr="00A27A7B" w:rsidRDefault="00E46025" w:rsidP="00363B98">
      <w:pPr>
        <w:rPr>
          <w:rFonts w:ascii="Times New Roman" w:hAnsi="Times New Roman" w:cs="Times New Roman"/>
          <w:sz w:val="28"/>
          <w:szCs w:val="28"/>
        </w:rPr>
      </w:pPr>
    </w:p>
    <w:sectPr w:rsidR="00E46025" w:rsidRPr="00A27A7B" w:rsidSect="00351EE8">
      <w:footerReference w:type="default" r:id="rId31"/>
      <w:footerReference w:type="first" r:id="rId3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94E" w:rsidRDefault="004C594E" w:rsidP="00270285">
      <w:pPr>
        <w:spacing w:after="0" w:line="240" w:lineRule="auto"/>
      </w:pPr>
      <w:r>
        <w:separator/>
      </w:r>
    </w:p>
  </w:endnote>
  <w:endnote w:type="continuationSeparator" w:id="0">
    <w:p w:rsidR="004C594E" w:rsidRDefault="004C594E" w:rsidP="00270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300850"/>
      <w:docPartObj>
        <w:docPartGallery w:val="Page Numbers (Bottom of Page)"/>
        <w:docPartUnique/>
      </w:docPartObj>
    </w:sdtPr>
    <w:sdtEndPr/>
    <w:sdtContent>
      <w:sdt>
        <w:sdtPr>
          <w:id w:val="1728636285"/>
          <w:docPartObj>
            <w:docPartGallery w:val="Page Numbers (Top of Page)"/>
            <w:docPartUnique/>
          </w:docPartObj>
        </w:sdtPr>
        <w:sdtEndPr/>
        <w:sdtContent>
          <w:p w:rsidR="00E0346F" w:rsidRDefault="00E0346F">
            <w:pPr>
              <w:pStyle w:val="a8"/>
              <w:jc w:val="center"/>
            </w:pPr>
            <w:r>
              <w:t xml:space="preserve">Страница </w:t>
            </w:r>
            <w:r>
              <w:rPr>
                <w:b/>
                <w:bCs/>
                <w:sz w:val="24"/>
                <w:szCs w:val="24"/>
              </w:rPr>
              <w:fldChar w:fldCharType="begin"/>
            </w:r>
            <w:r>
              <w:rPr>
                <w:b/>
                <w:bCs/>
              </w:rPr>
              <w:instrText>PAGE</w:instrText>
            </w:r>
            <w:r>
              <w:rPr>
                <w:b/>
                <w:bCs/>
                <w:sz w:val="24"/>
                <w:szCs w:val="24"/>
              </w:rPr>
              <w:fldChar w:fldCharType="separate"/>
            </w:r>
            <w:r w:rsidR="00681A0B">
              <w:rPr>
                <w:b/>
                <w:bCs/>
                <w:noProof/>
              </w:rPr>
              <w:t>2</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681A0B">
              <w:rPr>
                <w:b/>
                <w:bCs/>
                <w:noProof/>
              </w:rPr>
              <w:t>97</w:t>
            </w:r>
            <w:r>
              <w:rPr>
                <w:b/>
                <w:bCs/>
                <w:sz w:val="24"/>
                <w:szCs w:val="24"/>
              </w:rPr>
              <w:fldChar w:fldCharType="end"/>
            </w:r>
          </w:p>
        </w:sdtContent>
      </w:sdt>
    </w:sdtContent>
  </w:sdt>
  <w:p w:rsidR="00E0346F" w:rsidRDefault="00E0346F">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6F" w:rsidRDefault="00E0346F">
    <w:pPr>
      <w:pStyle w:val="a8"/>
    </w:pPr>
  </w:p>
  <w:p w:rsidR="00E0346F" w:rsidRDefault="00E0346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94E" w:rsidRDefault="004C594E" w:rsidP="00270285">
      <w:pPr>
        <w:spacing w:after="0" w:line="240" w:lineRule="auto"/>
      </w:pPr>
      <w:r>
        <w:separator/>
      </w:r>
    </w:p>
  </w:footnote>
  <w:footnote w:type="continuationSeparator" w:id="0">
    <w:p w:rsidR="004C594E" w:rsidRDefault="004C594E" w:rsidP="002702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AF2"/>
    <w:multiLevelType w:val="hybridMultilevel"/>
    <w:tmpl w:val="C6B23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DE72B8"/>
    <w:multiLevelType w:val="hybridMultilevel"/>
    <w:tmpl w:val="953C8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AB3B06"/>
    <w:multiLevelType w:val="hybridMultilevel"/>
    <w:tmpl w:val="078AA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441BB6"/>
    <w:multiLevelType w:val="hybridMultilevel"/>
    <w:tmpl w:val="9E7EC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E92187"/>
    <w:multiLevelType w:val="hybridMultilevel"/>
    <w:tmpl w:val="E60A9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281AAF"/>
    <w:multiLevelType w:val="hybridMultilevel"/>
    <w:tmpl w:val="A36C0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1474D6"/>
    <w:multiLevelType w:val="hybridMultilevel"/>
    <w:tmpl w:val="12CED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374711"/>
    <w:multiLevelType w:val="hybridMultilevel"/>
    <w:tmpl w:val="9B1631FE"/>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096E7A15"/>
    <w:multiLevelType w:val="hybridMultilevel"/>
    <w:tmpl w:val="BA000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BD3B8F"/>
    <w:multiLevelType w:val="hybridMultilevel"/>
    <w:tmpl w:val="5DC26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68558C"/>
    <w:multiLevelType w:val="hybridMultilevel"/>
    <w:tmpl w:val="4FB09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B766E52"/>
    <w:multiLevelType w:val="hybridMultilevel"/>
    <w:tmpl w:val="31389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C639AE"/>
    <w:multiLevelType w:val="hybridMultilevel"/>
    <w:tmpl w:val="2B54A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E7B41DC"/>
    <w:multiLevelType w:val="hybridMultilevel"/>
    <w:tmpl w:val="A25E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F9213FA"/>
    <w:multiLevelType w:val="hybridMultilevel"/>
    <w:tmpl w:val="1E3C6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890E3D"/>
    <w:multiLevelType w:val="hybridMultilevel"/>
    <w:tmpl w:val="CE40F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0C21E00"/>
    <w:multiLevelType w:val="hybridMultilevel"/>
    <w:tmpl w:val="5D5C0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BF729A"/>
    <w:multiLevelType w:val="hybridMultilevel"/>
    <w:tmpl w:val="A27E3034"/>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11F6489A"/>
    <w:multiLevelType w:val="hybridMultilevel"/>
    <w:tmpl w:val="DF8EC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2D77D6F"/>
    <w:multiLevelType w:val="hybridMultilevel"/>
    <w:tmpl w:val="B3C64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55F7FAC"/>
    <w:multiLevelType w:val="hybridMultilevel"/>
    <w:tmpl w:val="14204DC6"/>
    <w:lvl w:ilvl="0" w:tplc="04190001">
      <w:start w:val="1"/>
      <w:numFmt w:val="bullet"/>
      <w:lvlText w:val=""/>
      <w:lvlJc w:val="left"/>
      <w:pPr>
        <w:ind w:left="720" w:hanging="360"/>
      </w:pPr>
      <w:rPr>
        <w:rFonts w:ascii="Symbol" w:hAnsi="Symbol" w:hint="default"/>
      </w:rPr>
    </w:lvl>
    <w:lvl w:ilvl="1" w:tplc="1CE4BDE6">
      <w:start w:val="9"/>
      <w:numFmt w:val="bullet"/>
      <w:lvlText w:val="•"/>
      <w:lvlJc w:val="left"/>
      <w:pPr>
        <w:ind w:left="1440" w:hanging="360"/>
      </w:pPr>
      <w:rPr>
        <w:rFonts w:ascii="Calibri" w:eastAsiaTheme="minorHAns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5743A31"/>
    <w:multiLevelType w:val="hybridMultilevel"/>
    <w:tmpl w:val="68004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5951FFD"/>
    <w:multiLevelType w:val="hybridMultilevel"/>
    <w:tmpl w:val="D8223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1B4391"/>
    <w:multiLevelType w:val="hybridMultilevel"/>
    <w:tmpl w:val="85A0D34E"/>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1669022F"/>
    <w:multiLevelType w:val="hybridMultilevel"/>
    <w:tmpl w:val="EFDC6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C5447A"/>
    <w:multiLevelType w:val="hybridMultilevel"/>
    <w:tmpl w:val="8DD80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6EA3A0F"/>
    <w:multiLevelType w:val="hybridMultilevel"/>
    <w:tmpl w:val="153E3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7857D71"/>
    <w:multiLevelType w:val="hybridMultilevel"/>
    <w:tmpl w:val="41A4B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8511950"/>
    <w:multiLevelType w:val="hybridMultilevel"/>
    <w:tmpl w:val="89FAD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A9C7781"/>
    <w:multiLevelType w:val="hybridMultilevel"/>
    <w:tmpl w:val="D09A2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C215851"/>
    <w:multiLevelType w:val="hybridMultilevel"/>
    <w:tmpl w:val="E702F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E2951C1"/>
    <w:multiLevelType w:val="hybridMultilevel"/>
    <w:tmpl w:val="658AB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F3F601A"/>
    <w:multiLevelType w:val="hybridMultilevel"/>
    <w:tmpl w:val="3EACB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FBA67B7"/>
    <w:multiLevelType w:val="hybridMultilevel"/>
    <w:tmpl w:val="4C12E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0F45821"/>
    <w:multiLevelType w:val="hybridMultilevel"/>
    <w:tmpl w:val="8F121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32E4C7C"/>
    <w:multiLevelType w:val="hybridMultilevel"/>
    <w:tmpl w:val="EF7AC598"/>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15:restartNumberingAfterBreak="0">
    <w:nsid w:val="237440EE"/>
    <w:multiLevelType w:val="hybridMultilevel"/>
    <w:tmpl w:val="4E0CA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3A477FA"/>
    <w:multiLevelType w:val="hybridMultilevel"/>
    <w:tmpl w:val="FA120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5084B90"/>
    <w:multiLevelType w:val="hybridMultilevel"/>
    <w:tmpl w:val="26641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5880A38"/>
    <w:multiLevelType w:val="hybridMultilevel"/>
    <w:tmpl w:val="7C147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8EE7FDB"/>
    <w:multiLevelType w:val="hybridMultilevel"/>
    <w:tmpl w:val="9C82A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94326B9"/>
    <w:multiLevelType w:val="hybridMultilevel"/>
    <w:tmpl w:val="8782E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A9F4B80"/>
    <w:multiLevelType w:val="hybridMultilevel"/>
    <w:tmpl w:val="7FE61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AB817DB"/>
    <w:multiLevelType w:val="hybridMultilevel"/>
    <w:tmpl w:val="BB52A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C381FE7"/>
    <w:multiLevelType w:val="hybridMultilevel"/>
    <w:tmpl w:val="2C644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C7B24BE"/>
    <w:multiLevelType w:val="hybridMultilevel"/>
    <w:tmpl w:val="A83A6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D037D2C"/>
    <w:multiLevelType w:val="hybridMultilevel"/>
    <w:tmpl w:val="87F64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E147FA0"/>
    <w:multiLevelType w:val="hybridMultilevel"/>
    <w:tmpl w:val="CFA69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F1210E9"/>
    <w:multiLevelType w:val="hybridMultilevel"/>
    <w:tmpl w:val="EA5C5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03C3610"/>
    <w:multiLevelType w:val="hybridMultilevel"/>
    <w:tmpl w:val="79A65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0AF5F8B"/>
    <w:multiLevelType w:val="hybridMultilevel"/>
    <w:tmpl w:val="4E28C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3A8742F"/>
    <w:multiLevelType w:val="hybridMultilevel"/>
    <w:tmpl w:val="FE500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42229B1"/>
    <w:multiLevelType w:val="hybridMultilevel"/>
    <w:tmpl w:val="6FFA3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45A2E23"/>
    <w:multiLevelType w:val="hybridMultilevel"/>
    <w:tmpl w:val="72E4F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5472253"/>
    <w:multiLevelType w:val="hybridMultilevel"/>
    <w:tmpl w:val="1AB85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58A35A2"/>
    <w:multiLevelType w:val="hybridMultilevel"/>
    <w:tmpl w:val="86B8C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73F2727"/>
    <w:multiLevelType w:val="hybridMultilevel"/>
    <w:tmpl w:val="58F29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7741F5B"/>
    <w:multiLevelType w:val="hybridMultilevel"/>
    <w:tmpl w:val="37E00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7C53015"/>
    <w:multiLevelType w:val="hybridMultilevel"/>
    <w:tmpl w:val="B53C6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8AD0016"/>
    <w:multiLevelType w:val="hybridMultilevel"/>
    <w:tmpl w:val="F8CE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8D75CC4"/>
    <w:multiLevelType w:val="hybridMultilevel"/>
    <w:tmpl w:val="3EC47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9C455D4"/>
    <w:multiLevelType w:val="hybridMultilevel"/>
    <w:tmpl w:val="CA8E2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9CA2A61"/>
    <w:multiLevelType w:val="hybridMultilevel"/>
    <w:tmpl w:val="2870A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A5C1FE4"/>
    <w:multiLevelType w:val="hybridMultilevel"/>
    <w:tmpl w:val="3A900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BD17F65"/>
    <w:multiLevelType w:val="hybridMultilevel"/>
    <w:tmpl w:val="58B6A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BD75C43"/>
    <w:multiLevelType w:val="hybridMultilevel"/>
    <w:tmpl w:val="9E4C6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C990BBE"/>
    <w:multiLevelType w:val="hybridMultilevel"/>
    <w:tmpl w:val="38325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CBB1C62"/>
    <w:multiLevelType w:val="hybridMultilevel"/>
    <w:tmpl w:val="23388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E7F3C0E"/>
    <w:multiLevelType w:val="hybridMultilevel"/>
    <w:tmpl w:val="52421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EF175F5"/>
    <w:multiLevelType w:val="hybridMultilevel"/>
    <w:tmpl w:val="2A4AC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F1C5BAF"/>
    <w:multiLevelType w:val="hybridMultilevel"/>
    <w:tmpl w:val="3522B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02E794E"/>
    <w:multiLevelType w:val="hybridMultilevel"/>
    <w:tmpl w:val="032AC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0FE0E60"/>
    <w:multiLevelType w:val="hybridMultilevel"/>
    <w:tmpl w:val="3B6C12FC"/>
    <w:lvl w:ilvl="0" w:tplc="04190001">
      <w:start w:val="1"/>
      <w:numFmt w:val="bullet"/>
      <w:lvlText w:val=""/>
      <w:lvlJc w:val="left"/>
      <w:pPr>
        <w:ind w:left="644" w:hanging="360"/>
      </w:pPr>
      <w:rPr>
        <w:rFonts w:ascii="Symbol" w:hAnsi="Symbol" w:hint="default"/>
        <w:sz w:val="28"/>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3" w15:restartNumberingAfterBreak="0">
    <w:nsid w:val="418E2F89"/>
    <w:multiLevelType w:val="hybridMultilevel"/>
    <w:tmpl w:val="93C46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1D433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2E515D1"/>
    <w:multiLevelType w:val="hybridMultilevel"/>
    <w:tmpl w:val="6FB61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3927EAD"/>
    <w:multiLevelType w:val="hybridMultilevel"/>
    <w:tmpl w:val="AE765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3EE4F69"/>
    <w:multiLevelType w:val="hybridMultilevel"/>
    <w:tmpl w:val="5E346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4AC2C0A"/>
    <w:multiLevelType w:val="hybridMultilevel"/>
    <w:tmpl w:val="82F2F580"/>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9" w15:restartNumberingAfterBreak="0">
    <w:nsid w:val="44E0093E"/>
    <w:multiLevelType w:val="hybridMultilevel"/>
    <w:tmpl w:val="5CE88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62B31CD"/>
    <w:multiLevelType w:val="hybridMultilevel"/>
    <w:tmpl w:val="A2088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6876AB9"/>
    <w:multiLevelType w:val="hybridMultilevel"/>
    <w:tmpl w:val="02E0B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7222B1A"/>
    <w:multiLevelType w:val="hybridMultilevel"/>
    <w:tmpl w:val="74CA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77C3030"/>
    <w:multiLevelType w:val="hybridMultilevel"/>
    <w:tmpl w:val="DCDC9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77F04D8"/>
    <w:multiLevelType w:val="hybridMultilevel"/>
    <w:tmpl w:val="1400A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79736EF"/>
    <w:multiLevelType w:val="hybridMultilevel"/>
    <w:tmpl w:val="6F3E1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7C22178"/>
    <w:multiLevelType w:val="hybridMultilevel"/>
    <w:tmpl w:val="5CC8F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7E3230F"/>
    <w:multiLevelType w:val="hybridMultilevel"/>
    <w:tmpl w:val="4E42C508"/>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8" w15:restartNumberingAfterBreak="0">
    <w:nsid w:val="48B936F7"/>
    <w:multiLevelType w:val="hybridMultilevel"/>
    <w:tmpl w:val="D0887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9D3606D"/>
    <w:multiLevelType w:val="hybridMultilevel"/>
    <w:tmpl w:val="1EF60E10"/>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0" w15:restartNumberingAfterBreak="0">
    <w:nsid w:val="49FA3326"/>
    <w:multiLevelType w:val="hybridMultilevel"/>
    <w:tmpl w:val="E7846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CD37AF3"/>
    <w:multiLevelType w:val="hybridMultilevel"/>
    <w:tmpl w:val="06043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DEF02AD"/>
    <w:multiLevelType w:val="hybridMultilevel"/>
    <w:tmpl w:val="B67C5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EFE2B3B"/>
    <w:multiLevelType w:val="hybridMultilevel"/>
    <w:tmpl w:val="831A0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04401FE"/>
    <w:multiLevelType w:val="hybridMultilevel"/>
    <w:tmpl w:val="48EAC1E0"/>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5" w15:restartNumberingAfterBreak="0">
    <w:nsid w:val="51B007CC"/>
    <w:multiLevelType w:val="hybridMultilevel"/>
    <w:tmpl w:val="9B2ED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1F85AAA"/>
    <w:multiLevelType w:val="hybridMultilevel"/>
    <w:tmpl w:val="E7EA8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2BA6511"/>
    <w:multiLevelType w:val="hybridMultilevel"/>
    <w:tmpl w:val="0D946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2D465C5"/>
    <w:multiLevelType w:val="hybridMultilevel"/>
    <w:tmpl w:val="E2B00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4254513"/>
    <w:multiLevelType w:val="hybridMultilevel"/>
    <w:tmpl w:val="6E2E3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4336CB2"/>
    <w:multiLevelType w:val="hybridMultilevel"/>
    <w:tmpl w:val="80409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4784EB6"/>
    <w:multiLevelType w:val="hybridMultilevel"/>
    <w:tmpl w:val="CEFE9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4B72B9E"/>
    <w:multiLevelType w:val="hybridMultilevel"/>
    <w:tmpl w:val="05247154"/>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3" w15:restartNumberingAfterBreak="0">
    <w:nsid w:val="55A315CF"/>
    <w:multiLevelType w:val="hybridMultilevel"/>
    <w:tmpl w:val="C5E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61816E0"/>
    <w:multiLevelType w:val="hybridMultilevel"/>
    <w:tmpl w:val="62F84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6B774CE"/>
    <w:multiLevelType w:val="hybridMultilevel"/>
    <w:tmpl w:val="C4DE2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741203F"/>
    <w:multiLevelType w:val="hybridMultilevel"/>
    <w:tmpl w:val="978A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A5B1073"/>
    <w:multiLevelType w:val="hybridMultilevel"/>
    <w:tmpl w:val="8B70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057439A"/>
    <w:multiLevelType w:val="hybridMultilevel"/>
    <w:tmpl w:val="757A6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33959C8"/>
    <w:multiLevelType w:val="hybridMultilevel"/>
    <w:tmpl w:val="1C3CA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4C82576"/>
    <w:multiLevelType w:val="hybridMultilevel"/>
    <w:tmpl w:val="D4F20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7DF28E0"/>
    <w:multiLevelType w:val="hybridMultilevel"/>
    <w:tmpl w:val="B92C3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8526672"/>
    <w:multiLevelType w:val="hybridMultilevel"/>
    <w:tmpl w:val="F9467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90D6F2E"/>
    <w:multiLevelType w:val="hybridMultilevel"/>
    <w:tmpl w:val="E9260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C2461B0"/>
    <w:multiLevelType w:val="hybridMultilevel"/>
    <w:tmpl w:val="CA2A2796"/>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5" w15:restartNumberingAfterBreak="0">
    <w:nsid w:val="6C7A60CD"/>
    <w:multiLevelType w:val="hybridMultilevel"/>
    <w:tmpl w:val="ADBA5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C802B99"/>
    <w:multiLevelType w:val="hybridMultilevel"/>
    <w:tmpl w:val="9E16499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C8E4688"/>
    <w:multiLevelType w:val="hybridMultilevel"/>
    <w:tmpl w:val="10504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2FF79CB"/>
    <w:multiLevelType w:val="hybridMultilevel"/>
    <w:tmpl w:val="7C20368E"/>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9" w15:restartNumberingAfterBreak="0">
    <w:nsid w:val="73E32F3E"/>
    <w:multiLevelType w:val="hybridMultilevel"/>
    <w:tmpl w:val="34CAB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438642B"/>
    <w:multiLevelType w:val="hybridMultilevel"/>
    <w:tmpl w:val="433E2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5476A80"/>
    <w:multiLevelType w:val="hybridMultilevel"/>
    <w:tmpl w:val="21B80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724024A"/>
    <w:multiLevelType w:val="hybridMultilevel"/>
    <w:tmpl w:val="2392E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7774FDE"/>
    <w:multiLevelType w:val="multilevel"/>
    <w:tmpl w:val="761EF2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91868A5"/>
    <w:multiLevelType w:val="hybridMultilevel"/>
    <w:tmpl w:val="BBDC8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A0A2687"/>
    <w:multiLevelType w:val="hybridMultilevel"/>
    <w:tmpl w:val="68B6AB3A"/>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74"/>
  </w:num>
  <w:num w:numId="2">
    <w:abstractNumId w:val="91"/>
  </w:num>
  <w:num w:numId="3">
    <w:abstractNumId w:val="124"/>
  </w:num>
  <w:num w:numId="4">
    <w:abstractNumId w:val="125"/>
  </w:num>
  <w:num w:numId="5">
    <w:abstractNumId w:val="78"/>
  </w:num>
  <w:num w:numId="6">
    <w:abstractNumId w:val="118"/>
  </w:num>
  <w:num w:numId="7">
    <w:abstractNumId w:val="94"/>
  </w:num>
  <w:num w:numId="8">
    <w:abstractNumId w:val="35"/>
  </w:num>
  <w:num w:numId="9">
    <w:abstractNumId w:val="114"/>
  </w:num>
  <w:num w:numId="10">
    <w:abstractNumId w:val="87"/>
  </w:num>
  <w:num w:numId="11">
    <w:abstractNumId w:val="98"/>
  </w:num>
  <w:num w:numId="12">
    <w:abstractNumId w:val="116"/>
  </w:num>
  <w:num w:numId="13">
    <w:abstractNumId w:val="5"/>
  </w:num>
  <w:num w:numId="14">
    <w:abstractNumId w:val="102"/>
  </w:num>
  <w:num w:numId="15">
    <w:abstractNumId w:val="122"/>
  </w:num>
  <w:num w:numId="16">
    <w:abstractNumId w:val="89"/>
  </w:num>
  <w:num w:numId="17">
    <w:abstractNumId w:val="23"/>
  </w:num>
  <w:num w:numId="18">
    <w:abstractNumId w:val="105"/>
  </w:num>
  <w:num w:numId="19">
    <w:abstractNumId w:val="17"/>
  </w:num>
  <w:num w:numId="20">
    <w:abstractNumId w:val="10"/>
  </w:num>
  <w:num w:numId="21">
    <w:abstractNumId w:val="44"/>
  </w:num>
  <w:num w:numId="22">
    <w:abstractNumId w:val="31"/>
  </w:num>
  <w:num w:numId="23">
    <w:abstractNumId w:val="73"/>
  </w:num>
  <w:num w:numId="24">
    <w:abstractNumId w:val="54"/>
  </w:num>
  <w:num w:numId="25">
    <w:abstractNumId w:val="61"/>
  </w:num>
  <w:num w:numId="26">
    <w:abstractNumId w:val="110"/>
  </w:num>
  <w:num w:numId="27">
    <w:abstractNumId w:val="42"/>
  </w:num>
  <w:num w:numId="28">
    <w:abstractNumId w:val="70"/>
  </w:num>
  <w:num w:numId="29">
    <w:abstractNumId w:val="62"/>
  </w:num>
  <w:num w:numId="30">
    <w:abstractNumId w:val="113"/>
  </w:num>
  <w:num w:numId="31">
    <w:abstractNumId w:val="109"/>
  </w:num>
  <w:num w:numId="32">
    <w:abstractNumId w:val="25"/>
  </w:num>
  <w:num w:numId="33">
    <w:abstractNumId w:val="27"/>
  </w:num>
  <w:num w:numId="34">
    <w:abstractNumId w:val="121"/>
  </w:num>
  <w:num w:numId="35">
    <w:abstractNumId w:val="75"/>
  </w:num>
  <w:num w:numId="36">
    <w:abstractNumId w:val="65"/>
  </w:num>
  <w:num w:numId="37">
    <w:abstractNumId w:val="77"/>
  </w:num>
  <w:num w:numId="38">
    <w:abstractNumId w:val="34"/>
  </w:num>
  <w:num w:numId="39">
    <w:abstractNumId w:val="64"/>
  </w:num>
  <w:num w:numId="40">
    <w:abstractNumId w:val="76"/>
  </w:num>
  <w:num w:numId="41">
    <w:abstractNumId w:val="115"/>
  </w:num>
  <w:num w:numId="42">
    <w:abstractNumId w:val="120"/>
  </w:num>
  <w:num w:numId="43">
    <w:abstractNumId w:val="83"/>
  </w:num>
  <w:num w:numId="44">
    <w:abstractNumId w:val="16"/>
  </w:num>
  <w:num w:numId="45">
    <w:abstractNumId w:val="72"/>
  </w:num>
  <w:num w:numId="46">
    <w:abstractNumId w:val="117"/>
  </w:num>
  <w:num w:numId="47">
    <w:abstractNumId w:val="92"/>
  </w:num>
  <w:num w:numId="48">
    <w:abstractNumId w:val="20"/>
  </w:num>
  <w:num w:numId="49">
    <w:abstractNumId w:val="119"/>
  </w:num>
  <w:num w:numId="50">
    <w:abstractNumId w:val="53"/>
  </w:num>
  <w:num w:numId="51">
    <w:abstractNumId w:val="28"/>
  </w:num>
  <w:num w:numId="52">
    <w:abstractNumId w:val="58"/>
  </w:num>
  <w:num w:numId="53">
    <w:abstractNumId w:val="56"/>
  </w:num>
  <w:num w:numId="54">
    <w:abstractNumId w:val="71"/>
  </w:num>
  <w:num w:numId="55">
    <w:abstractNumId w:val="2"/>
  </w:num>
  <w:num w:numId="56">
    <w:abstractNumId w:val="80"/>
  </w:num>
  <w:num w:numId="57">
    <w:abstractNumId w:val="12"/>
  </w:num>
  <w:num w:numId="58">
    <w:abstractNumId w:val="21"/>
  </w:num>
  <w:num w:numId="59">
    <w:abstractNumId w:val="33"/>
  </w:num>
  <w:num w:numId="60">
    <w:abstractNumId w:val="96"/>
  </w:num>
  <w:num w:numId="61">
    <w:abstractNumId w:val="36"/>
  </w:num>
  <w:num w:numId="62">
    <w:abstractNumId w:val="66"/>
  </w:num>
  <w:num w:numId="63">
    <w:abstractNumId w:val="7"/>
  </w:num>
  <w:num w:numId="64">
    <w:abstractNumId w:val="81"/>
  </w:num>
  <w:num w:numId="65">
    <w:abstractNumId w:val="111"/>
  </w:num>
  <w:num w:numId="66">
    <w:abstractNumId w:val="100"/>
  </w:num>
  <w:num w:numId="67">
    <w:abstractNumId w:val="104"/>
  </w:num>
  <w:num w:numId="68">
    <w:abstractNumId w:val="86"/>
  </w:num>
  <w:num w:numId="69">
    <w:abstractNumId w:val="107"/>
  </w:num>
  <w:num w:numId="70">
    <w:abstractNumId w:val="11"/>
  </w:num>
  <w:num w:numId="71">
    <w:abstractNumId w:val="67"/>
  </w:num>
  <w:num w:numId="72">
    <w:abstractNumId w:val="39"/>
  </w:num>
  <w:num w:numId="73">
    <w:abstractNumId w:val="43"/>
  </w:num>
  <w:num w:numId="74">
    <w:abstractNumId w:val="82"/>
  </w:num>
  <w:num w:numId="75">
    <w:abstractNumId w:val="55"/>
  </w:num>
  <w:num w:numId="76">
    <w:abstractNumId w:val="48"/>
  </w:num>
  <w:num w:numId="77">
    <w:abstractNumId w:val="51"/>
  </w:num>
  <w:num w:numId="78">
    <w:abstractNumId w:val="99"/>
  </w:num>
  <w:num w:numId="79">
    <w:abstractNumId w:val="18"/>
  </w:num>
  <w:num w:numId="80">
    <w:abstractNumId w:val="88"/>
  </w:num>
  <w:num w:numId="81">
    <w:abstractNumId w:val="50"/>
  </w:num>
  <w:num w:numId="82">
    <w:abstractNumId w:val="47"/>
  </w:num>
  <w:num w:numId="83">
    <w:abstractNumId w:val="57"/>
  </w:num>
  <w:num w:numId="84">
    <w:abstractNumId w:val="26"/>
  </w:num>
  <w:num w:numId="85">
    <w:abstractNumId w:val="19"/>
  </w:num>
  <w:num w:numId="86">
    <w:abstractNumId w:val="3"/>
  </w:num>
  <w:num w:numId="87">
    <w:abstractNumId w:val="4"/>
  </w:num>
  <w:num w:numId="88">
    <w:abstractNumId w:val="9"/>
  </w:num>
  <w:num w:numId="89">
    <w:abstractNumId w:val="15"/>
  </w:num>
  <w:num w:numId="90">
    <w:abstractNumId w:val="29"/>
  </w:num>
  <w:num w:numId="91">
    <w:abstractNumId w:val="1"/>
  </w:num>
  <w:num w:numId="92">
    <w:abstractNumId w:val="22"/>
  </w:num>
  <w:num w:numId="93">
    <w:abstractNumId w:val="106"/>
  </w:num>
  <w:num w:numId="94">
    <w:abstractNumId w:val="30"/>
  </w:num>
  <w:num w:numId="95">
    <w:abstractNumId w:val="37"/>
  </w:num>
  <w:num w:numId="96">
    <w:abstractNumId w:val="112"/>
  </w:num>
  <w:num w:numId="97">
    <w:abstractNumId w:val="85"/>
  </w:num>
  <w:num w:numId="98">
    <w:abstractNumId w:val="101"/>
  </w:num>
  <w:num w:numId="99">
    <w:abstractNumId w:val="68"/>
  </w:num>
  <w:num w:numId="100">
    <w:abstractNumId w:val="49"/>
  </w:num>
  <w:num w:numId="101">
    <w:abstractNumId w:val="46"/>
  </w:num>
  <w:num w:numId="102">
    <w:abstractNumId w:val="52"/>
  </w:num>
  <w:num w:numId="103">
    <w:abstractNumId w:val="95"/>
  </w:num>
  <w:num w:numId="104">
    <w:abstractNumId w:val="13"/>
  </w:num>
  <w:num w:numId="105">
    <w:abstractNumId w:val="14"/>
  </w:num>
  <w:num w:numId="106">
    <w:abstractNumId w:val="84"/>
  </w:num>
  <w:num w:numId="107">
    <w:abstractNumId w:val="97"/>
  </w:num>
  <w:num w:numId="108">
    <w:abstractNumId w:val="45"/>
  </w:num>
  <w:num w:numId="109">
    <w:abstractNumId w:val="0"/>
  </w:num>
  <w:num w:numId="110">
    <w:abstractNumId w:val="40"/>
  </w:num>
  <w:num w:numId="111">
    <w:abstractNumId w:val="103"/>
  </w:num>
  <w:num w:numId="112">
    <w:abstractNumId w:val="69"/>
  </w:num>
  <w:num w:numId="113">
    <w:abstractNumId w:val="79"/>
  </w:num>
  <w:num w:numId="114">
    <w:abstractNumId w:val="93"/>
  </w:num>
  <w:num w:numId="115">
    <w:abstractNumId w:val="90"/>
  </w:num>
  <w:num w:numId="116">
    <w:abstractNumId w:val="32"/>
  </w:num>
  <w:num w:numId="117">
    <w:abstractNumId w:val="38"/>
  </w:num>
  <w:num w:numId="118">
    <w:abstractNumId w:val="60"/>
  </w:num>
  <w:num w:numId="119">
    <w:abstractNumId w:val="63"/>
  </w:num>
  <w:num w:numId="120">
    <w:abstractNumId w:val="123"/>
  </w:num>
  <w:num w:numId="121">
    <w:abstractNumId w:val="41"/>
  </w:num>
  <w:num w:numId="122">
    <w:abstractNumId w:val="24"/>
  </w:num>
  <w:num w:numId="123">
    <w:abstractNumId w:val="59"/>
  </w:num>
  <w:num w:numId="124">
    <w:abstractNumId w:val="108"/>
  </w:num>
  <w:num w:numId="125">
    <w:abstractNumId w:val="6"/>
  </w:num>
  <w:num w:numId="126">
    <w:abstractNumId w:val="8"/>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19C"/>
    <w:rsid w:val="00084CA1"/>
    <w:rsid w:val="000C3CBE"/>
    <w:rsid w:val="000E2033"/>
    <w:rsid w:val="00175154"/>
    <w:rsid w:val="001D2CCA"/>
    <w:rsid w:val="0022085E"/>
    <w:rsid w:val="00265E39"/>
    <w:rsid w:val="00270285"/>
    <w:rsid w:val="002E4D11"/>
    <w:rsid w:val="00351EE8"/>
    <w:rsid w:val="003617B7"/>
    <w:rsid w:val="00363B98"/>
    <w:rsid w:val="00370662"/>
    <w:rsid w:val="00376540"/>
    <w:rsid w:val="0045219C"/>
    <w:rsid w:val="00475C85"/>
    <w:rsid w:val="00495853"/>
    <w:rsid w:val="004C4974"/>
    <w:rsid w:val="004C594E"/>
    <w:rsid w:val="004F717F"/>
    <w:rsid w:val="00582A26"/>
    <w:rsid w:val="00585373"/>
    <w:rsid w:val="00597262"/>
    <w:rsid w:val="005A7821"/>
    <w:rsid w:val="005D21EF"/>
    <w:rsid w:val="005F1F90"/>
    <w:rsid w:val="005F3EF5"/>
    <w:rsid w:val="005F6953"/>
    <w:rsid w:val="005F6C11"/>
    <w:rsid w:val="00621902"/>
    <w:rsid w:val="0063500F"/>
    <w:rsid w:val="00660E71"/>
    <w:rsid w:val="00681A0B"/>
    <w:rsid w:val="007004AC"/>
    <w:rsid w:val="00724B99"/>
    <w:rsid w:val="0074205B"/>
    <w:rsid w:val="00754A44"/>
    <w:rsid w:val="00775BCE"/>
    <w:rsid w:val="007A5E8A"/>
    <w:rsid w:val="007A7165"/>
    <w:rsid w:val="007D31E5"/>
    <w:rsid w:val="00851E2C"/>
    <w:rsid w:val="008A190A"/>
    <w:rsid w:val="009476AB"/>
    <w:rsid w:val="009B1D76"/>
    <w:rsid w:val="009C6D2F"/>
    <w:rsid w:val="009C7C58"/>
    <w:rsid w:val="00A054B4"/>
    <w:rsid w:val="00A16A95"/>
    <w:rsid w:val="00A27A7B"/>
    <w:rsid w:val="00AD131A"/>
    <w:rsid w:val="00AD54AA"/>
    <w:rsid w:val="00AF4310"/>
    <w:rsid w:val="00B632E1"/>
    <w:rsid w:val="00C23B5B"/>
    <w:rsid w:val="00C5482A"/>
    <w:rsid w:val="00CD65BF"/>
    <w:rsid w:val="00CE5ABA"/>
    <w:rsid w:val="00D04432"/>
    <w:rsid w:val="00D37FEF"/>
    <w:rsid w:val="00DD27AF"/>
    <w:rsid w:val="00E0346F"/>
    <w:rsid w:val="00E070A0"/>
    <w:rsid w:val="00E45E6C"/>
    <w:rsid w:val="00E46025"/>
    <w:rsid w:val="00E73644"/>
    <w:rsid w:val="00E9471E"/>
    <w:rsid w:val="00EA5443"/>
    <w:rsid w:val="00EF5BB1"/>
    <w:rsid w:val="00F44D9E"/>
    <w:rsid w:val="00F475D8"/>
    <w:rsid w:val="00F96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5D1E5"/>
  <w15:chartTrackingRefBased/>
  <w15:docId w15:val="{15165CF7-CBC4-4C8E-B051-D58E33AD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75C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75C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75C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0285"/>
    <w:pPr>
      <w:spacing w:after="0" w:line="240" w:lineRule="auto"/>
    </w:pPr>
    <w:rPr>
      <w:rFonts w:ascii="Times New Roman" w:eastAsia="Times New Roman" w:hAnsi="Times New Roman" w:cs="Times New Roman"/>
      <w:sz w:val="20"/>
      <w:szCs w:val="20"/>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_Основной_текст"/>
    <w:link w:val="a5"/>
    <w:qFormat/>
    <w:rsid w:val="00270285"/>
    <w:pPr>
      <w:tabs>
        <w:tab w:val="left" w:pos="851"/>
      </w:tabs>
      <w:spacing w:after="120" w:line="240" w:lineRule="auto"/>
      <w:jc w:val="both"/>
    </w:pPr>
    <w:rPr>
      <w:rFonts w:ascii="Calibri" w:eastAsia="Times New Roman" w:hAnsi="Calibri" w:cs="Times New Roman"/>
      <w:szCs w:val="24"/>
      <w:lang w:eastAsia="ru-RU"/>
    </w:rPr>
  </w:style>
  <w:style w:type="character" w:customStyle="1" w:styleId="a5">
    <w:name w:val="_Основной_текст Знак"/>
    <w:basedOn w:val="a0"/>
    <w:link w:val="a4"/>
    <w:rsid w:val="00270285"/>
    <w:rPr>
      <w:rFonts w:ascii="Calibri" w:eastAsia="Times New Roman" w:hAnsi="Calibri" w:cs="Times New Roman"/>
      <w:szCs w:val="24"/>
      <w:lang w:eastAsia="ru-RU"/>
    </w:rPr>
  </w:style>
  <w:style w:type="paragraph" w:styleId="a6">
    <w:name w:val="header"/>
    <w:basedOn w:val="a"/>
    <w:link w:val="a7"/>
    <w:uiPriority w:val="99"/>
    <w:unhideWhenUsed/>
    <w:rsid w:val="0027028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0285"/>
  </w:style>
  <w:style w:type="paragraph" w:styleId="a8">
    <w:name w:val="footer"/>
    <w:basedOn w:val="a"/>
    <w:link w:val="a9"/>
    <w:uiPriority w:val="99"/>
    <w:unhideWhenUsed/>
    <w:rsid w:val="0027028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0285"/>
  </w:style>
  <w:style w:type="paragraph" w:styleId="aa">
    <w:name w:val="Title"/>
    <w:basedOn w:val="a"/>
    <w:next w:val="a"/>
    <w:link w:val="ab"/>
    <w:uiPriority w:val="10"/>
    <w:qFormat/>
    <w:rsid w:val="002702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270285"/>
    <w:rPr>
      <w:rFonts w:asciiTheme="majorHAnsi" w:eastAsiaTheme="majorEastAsia" w:hAnsiTheme="majorHAnsi" w:cstheme="majorBidi"/>
      <w:spacing w:val="-10"/>
      <w:kern w:val="28"/>
      <w:sz w:val="56"/>
      <w:szCs w:val="56"/>
    </w:rPr>
  </w:style>
  <w:style w:type="paragraph" w:styleId="ac">
    <w:name w:val="Subtitle"/>
    <w:basedOn w:val="a"/>
    <w:next w:val="a"/>
    <w:link w:val="ad"/>
    <w:uiPriority w:val="11"/>
    <w:qFormat/>
    <w:rsid w:val="00270285"/>
    <w:pPr>
      <w:numPr>
        <w:ilvl w:val="1"/>
      </w:numPr>
    </w:pPr>
    <w:rPr>
      <w:rFonts w:eastAsiaTheme="minorEastAsia"/>
      <w:color w:val="5A5A5A" w:themeColor="text1" w:themeTint="A5"/>
      <w:spacing w:val="15"/>
    </w:rPr>
  </w:style>
  <w:style w:type="character" w:customStyle="1" w:styleId="ad">
    <w:name w:val="Подзаголовок Знак"/>
    <w:basedOn w:val="a0"/>
    <w:link w:val="ac"/>
    <w:uiPriority w:val="11"/>
    <w:rsid w:val="00270285"/>
    <w:rPr>
      <w:rFonts w:eastAsiaTheme="minorEastAsia"/>
      <w:color w:val="5A5A5A" w:themeColor="text1" w:themeTint="A5"/>
      <w:spacing w:val="15"/>
    </w:rPr>
  </w:style>
  <w:style w:type="paragraph" w:customStyle="1" w:styleId="ae">
    <w:name w:val="подподзаголовок"/>
    <w:basedOn w:val="aa"/>
    <w:link w:val="af"/>
    <w:rsid w:val="00270285"/>
  </w:style>
  <w:style w:type="character" w:customStyle="1" w:styleId="10">
    <w:name w:val="Заголовок 1 Знак"/>
    <w:basedOn w:val="a0"/>
    <w:link w:val="1"/>
    <w:uiPriority w:val="9"/>
    <w:rsid w:val="00475C85"/>
    <w:rPr>
      <w:rFonts w:asciiTheme="majorHAnsi" w:eastAsiaTheme="majorEastAsia" w:hAnsiTheme="majorHAnsi" w:cstheme="majorBidi"/>
      <w:color w:val="2E74B5" w:themeColor="accent1" w:themeShade="BF"/>
      <w:sz w:val="32"/>
      <w:szCs w:val="32"/>
    </w:rPr>
  </w:style>
  <w:style w:type="character" w:customStyle="1" w:styleId="af">
    <w:name w:val="подподзаголовок Знак"/>
    <w:basedOn w:val="ab"/>
    <w:link w:val="ae"/>
    <w:rsid w:val="00270285"/>
    <w:rPr>
      <w:rFonts w:asciiTheme="majorHAnsi" w:eastAsiaTheme="majorEastAsia" w:hAnsiTheme="majorHAnsi" w:cstheme="majorBidi"/>
      <w:spacing w:val="-10"/>
      <w:kern w:val="28"/>
      <w:sz w:val="56"/>
      <w:szCs w:val="56"/>
    </w:rPr>
  </w:style>
  <w:style w:type="paragraph" w:styleId="af0">
    <w:name w:val="TOC Heading"/>
    <w:basedOn w:val="1"/>
    <w:next w:val="a"/>
    <w:uiPriority w:val="39"/>
    <w:unhideWhenUsed/>
    <w:qFormat/>
    <w:rsid w:val="00475C85"/>
    <w:pPr>
      <w:outlineLvl w:val="9"/>
    </w:pPr>
    <w:rPr>
      <w:lang w:eastAsia="ru-RU"/>
    </w:rPr>
  </w:style>
  <w:style w:type="paragraph" w:styleId="11">
    <w:name w:val="toc 1"/>
    <w:basedOn w:val="a"/>
    <w:next w:val="a"/>
    <w:autoRedefine/>
    <w:uiPriority w:val="39"/>
    <w:unhideWhenUsed/>
    <w:rsid w:val="00475C85"/>
    <w:pPr>
      <w:spacing w:after="100"/>
    </w:pPr>
  </w:style>
  <w:style w:type="character" w:styleId="af1">
    <w:name w:val="Hyperlink"/>
    <w:basedOn w:val="a0"/>
    <w:uiPriority w:val="99"/>
    <w:unhideWhenUsed/>
    <w:rsid w:val="00475C85"/>
    <w:rPr>
      <w:color w:val="0563C1" w:themeColor="hyperlink"/>
      <w:u w:val="single"/>
    </w:rPr>
  </w:style>
  <w:style w:type="paragraph" w:styleId="21">
    <w:name w:val="toc 2"/>
    <w:basedOn w:val="a"/>
    <w:next w:val="a"/>
    <w:autoRedefine/>
    <w:uiPriority w:val="39"/>
    <w:unhideWhenUsed/>
    <w:rsid w:val="00475C85"/>
    <w:pPr>
      <w:spacing w:after="100"/>
      <w:ind w:left="220"/>
    </w:pPr>
    <w:rPr>
      <w:rFonts w:eastAsiaTheme="minorEastAsia" w:cs="Times New Roman"/>
      <w:lang w:eastAsia="ru-RU"/>
    </w:rPr>
  </w:style>
  <w:style w:type="paragraph" w:styleId="31">
    <w:name w:val="toc 3"/>
    <w:basedOn w:val="a"/>
    <w:next w:val="a"/>
    <w:autoRedefine/>
    <w:uiPriority w:val="39"/>
    <w:unhideWhenUsed/>
    <w:rsid w:val="00475C85"/>
    <w:pPr>
      <w:spacing w:after="100"/>
      <w:ind w:left="440"/>
    </w:pPr>
    <w:rPr>
      <w:rFonts w:eastAsiaTheme="minorEastAsia" w:cs="Times New Roman"/>
      <w:lang w:eastAsia="ru-RU"/>
    </w:rPr>
  </w:style>
  <w:style w:type="character" w:customStyle="1" w:styleId="20">
    <w:name w:val="Заголовок 2 Знак"/>
    <w:basedOn w:val="a0"/>
    <w:link w:val="2"/>
    <w:uiPriority w:val="9"/>
    <w:rsid w:val="00475C8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75C85"/>
    <w:rPr>
      <w:rFonts w:asciiTheme="majorHAnsi" w:eastAsiaTheme="majorEastAsia" w:hAnsiTheme="majorHAnsi" w:cstheme="majorBidi"/>
      <w:color w:val="1F4D78" w:themeColor="accent1" w:themeShade="7F"/>
      <w:sz w:val="24"/>
      <w:szCs w:val="24"/>
    </w:rPr>
  </w:style>
  <w:style w:type="paragraph" w:styleId="af2">
    <w:name w:val="List Paragraph"/>
    <w:basedOn w:val="a"/>
    <w:uiPriority w:val="34"/>
    <w:qFormat/>
    <w:rsid w:val="004F717F"/>
    <w:pPr>
      <w:ind w:left="720"/>
      <w:contextualSpacing/>
    </w:pPr>
  </w:style>
  <w:style w:type="paragraph" w:customStyle="1" w:styleId="isselectedend">
    <w:name w:val="isselectedend"/>
    <w:basedOn w:val="a"/>
    <w:rsid w:val="005A78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unhideWhenUsed/>
    <w:rsid w:val="00B63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basedOn w:val="a0"/>
    <w:uiPriority w:val="22"/>
    <w:qFormat/>
    <w:rsid w:val="00E460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092151">
      <w:bodyDiv w:val="1"/>
      <w:marLeft w:val="0"/>
      <w:marRight w:val="0"/>
      <w:marTop w:val="0"/>
      <w:marBottom w:val="0"/>
      <w:divBdr>
        <w:top w:val="none" w:sz="0" w:space="0" w:color="auto"/>
        <w:left w:val="none" w:sz="0" w:space="0" w:color="auto"/>
        <w:bottom w:val="none" w:sz="0" w:space="0" w:color="auto"/>
        <w:right w:val="none" w:sz="0" w:space="0" w:color="auto"/>
      </w:divBdr>
    </w:div>
    <w:div w:id="1285308047">
      <w:bodyDiv w:val="1"/>
      <w:marLeft w:val="0"/>
      <w:marRight w:val="0"/>
      <w:marTop w:val="0"/>
      <w:marBottom w:val="0"/>
      <w:divBdr>
        <w:top w:val="none" w:sz="0" w:space="0" w:color="auto"/>
        <w:left w:val="none" w:sz="0" w:space="0" w:color="auto"/>
        <w:bottom w:val="none" w:sz="0" w:space="0" w:color="auto"/>
        <w:right w:val="none" w:sz="0" w:space="0" w:color="auto"/>
      </w:divBdr>
    </w:div>
    <w:div w:id="200239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CAD9C-711F-4B01-A255-D73AA4EFD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25812</Words>
  <Characters>147133</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Баратов Иброхимжон Бехзод угли</dc:creator>
  <cp:keywords/>
  <dc:description/>
  <cp:lastModifiedBy>Баратов Иброхимжон Бехзод угли</cp:lastModifiedBy>
  <cp:revision>4</cp:revision>
  <dcterms:created xsi:type="dcterms:W3CDTF">2026-07-13T10:18:00Z</dcterms:created>
  <dcterms:modified xsi:type="dcterms:W3CDTF">2026-07-13T10:22:00Z</dcterms:modified>
</cp:coreProperties>
</file>