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274" w:rsidRDefault="001C0274" w:rsidP="001C0274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alibri" w:hAnsi="Calibri" w:cs="Calibri"/>
          <w:b/>
          <w:bCs/>
          <w:color w:val="002060"/>
          <w:lang w:eastAsia="en-US"/>
        </w:rPr>
      </w:pPr>
      <w:r>
        <w:rPr>
          <w:rFonts w:ascii="Calibri" w:hAnsi="Calibri" w:cs="Calibri"/>
          <w:b/>
          <w:bCs/>
          <w:color w:val="002060"/>
          <w:lang w:eastAsia="en-US"/>
        </w:rPr>
        <w:t>Доброго дня, уважаемые Дамы и Господа!</w:t>
      </w:r>
    </w:p>
    <w:p w:rsidR="001C0274" w:rsidRDefault="001C0274" w:rsidP="001C0274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alibri" w:hAnsi="Calibri" w:cs="Calibri"/>
          <w:b/>
          <w:bCs/>
          <w:color w:val="002060"/>
          <w:lang w:eastAsia="en-US"/>
        </w:rPr>
      </w:pPr>
      <w:r>
        <w:rPr>
          <w:rFonts w:ascii="Calibri" w:hAnsi="Calibri" w:cs="Calibri"/>
          <w:color w:val="002060"/>
          <w:lang w:eastAsia="en-US"/>
        </w:rPr>
        <w:t>1.</w:t>
      </w:r>
      <w:r>
        <w:rPr>
          <w:rFonts w:ascii="Calibri" w:hAnsi="Calibri" w:cs="Calibri"/>
          <w:b/>
          <w:bCs/>
          <w:color w:val="002060"/>
          <w:lang w:eastAsia="en-US"/>
        </w:rPr>
        <w:t>Общество с ограниченной ответственностью «</w:t>
      </w:r>
      <w:r>
        <w:rPr>
          <w:rFonts w:ascii="Calibri" w:hAnsi="Calibri" w:cs="Calibri"/>
          <w:b/>
          <w:bCs/>
          <w:color w:val="002060"/>
          <w:lang w:val="en-US" w:eastAsia="en-US"/>
        </w:rPr>
        <w:t>UNIVERSAL</w:t>
      </w:r>
      <w:r w:rsidRPr="001C0274">
        <w:rPr>
          <w:rFonts w:ascii="Calibri" w:hAnsi="Calibri" w:cs="Calibri"/>
          <w:b/>
          <w:bCs/>
          <w:color w:val="002060"/>
          <w:lang w:eastAsia="en-US"/>
        </w:rPr>
        <w:t xml:space="preserve"> </w:t>
      </w:r>
      <w:r>
        <w:rPr>
          <w:rFonts w:ascii="Calibri" w:hAnsi="Calibri" w:cs="Calibri"/>
          <w:b/>
          <w:bCs/>
          <w:color w:val="002060"/>
          <w:lang w:val="en-US" w:eastAsia="en-US"/>
        </w:rPr>
        <w:t>MOBILE</w:t>
      </w:r>
      <w:r w:rsidRPr="001C0274">
        <w:rPr>
          <w:rFonts w:ascii="Calibri" w:hAnsi="Calibri" w:cs="Calibri"/>
          <w:b/>
          <w:bCs/>
          <w:color w:val="002060"/>
          <w:lang w:eastAsia="en-US"/>
        </w:rPr>
        <w:t xml:space="preserve"> </w:t>
      </w:r>
      <w:r>
        <w:rPr>
          <w:rFonts w:ascii="Calibri" w:hAnsi="Calibri" w:cs="Calibri"/>
          <w:b/>
          <w:bCs/>
          <w:color w:val="002060"/>
          <w:lang w:val="en-US" w:eastAsia="en-US"/>
        </w:rPr>
        <w:t>SYSTEMS</w:t>
      </w:r>
      <w:r>
        <w:rPr>
          <w:rFonts w:ascii="Calibri" w:hAnsi="Calibri" w:cs="Calibri"/>
          <w:b/>
          <w:bCs/>
          <w:color w:val="002060"/>
          <w:lang w:eastAsia="en-US"/>
        </w:rPr>
        <w:t>»</w:t>
      </w:r>
      <w:r>
        <w:rPr>
          <w:rFonts w:ascii="Calibri" w:hAnsi="Calibri" w:cs="Calibri"/>
          <w:color w:val="002060"/>
          <w:lang w:eastAsia="en-US"/>
        </w:rPr>
        <w:t xml:space="preserve"> (подробная информация о Компании ООО «UMS» доступна на сайте </w:t>
      </w:r>
      <w:hyperlink r:id="rId4" w:history="1">
        <w:r>
          <w:rPr>
            <w:rStyle w:val="a3"/>
            <w:rFonts w:ascii="Calibri" w:hAnsi="Calibri" w:cs="Calibri"/>
            <w:color w:val="0070C0"/>
            <w:lang w:eastAsia="en-US"/>
          </w:rPr>
          <w:t>https://mobi.uz/</w:t>
        </w:r>
      </w:hyperlink>
      <w:r>
        <w:rPr>
          <w:rFonts w:ascii="Calibri" w:hAnsi="Calibri" w:cs="Calibri"/>
          <w:color w:val="002060"/>
          <w:lang w:eastAsia="en-US"/>
        </w:rPr>
        <w:t xml:space="preserve">), 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объявляет о проведении </w:t>
      </w:r>
      <w:r w:rsidRPr="001C0274">
        <w:rPr>
          <w:color w:val="002060"/>
          <w:sz w:val="24"/>
          <w:szCs w:val="24"/>
        </w:rPr>
        <w:t xml:space="preserve">Открытого запроса на изучение информации (RFI) </w:t>
      </w:r>
      <w:r>
        <w:rPr>
          <w:color w:val="002060"/>
          <w:sz w:val="24"/>
          <w:szCs w:val="24"/>
        </w:rPr>
        <w:t xml:space="preserve">на </w:t>
      </w:r>
      <w:r w:rsidR="00956668" w:rsidRPr="00956668">
        <w:rPr>
          <w:color w:val="002060"/>
          <w:sz w:val="24"/>
          <w:szCs w:val="24"/>
        </w:rPr>
        <w:t>Закупку и монтаж системы контроля и управления доступом (СКУД) на действующие объекты ООО «UMS» в г. Ташкенте</w:t>
      </w:r>
      <w:r>
        <w:rPr>
          <w:color w:val="002060"/>
          <w:sz w:val="24"/>
          <w:szCs w:val="24"/>
        </w:rPr>
        <w:t>.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b/>
          <w:bCs/>
          <w:color w:val="002060"/>
          <w:sz w:val="24"/>
          <w:szCs w:val="24"/>
        </w:rPr>
      </w:pPr>
      <w:r>
        <w:rPr>
          <w:b/>
          <w:bCs/>
          <w:color w:val="002060"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002060"/>
          <w:sz w:val="24"/>
          <w:szCs w:val="24"/>
        </w:rPr>
        <w:t>Организатор: ООО «UMS»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Контактные лица Организатора: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Мельникова Ольга,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omelnikova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mobi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uz</w:t>
        </w:r>
      </w:hyperlink>
      <w:r>
        <w:rPr>
          <w:color w:val="002060"/>
          <w:sz w:val="24"/>
          <w:szCs w:val="24"/>
        </w:rPr>
        <w:t>, +99897 – 403 – 83 – 83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1F497D"/>
          <w:sz w:val="24"/>
          <w:szCs w:val="24"/>
        </w:rPr>
        <w:t>3</w:t>
      </w:r>
      <w:r>
        <w:rPr>
          <w:color w:val="002060"/>
          <w:sz w:val="24"/>
          <w:szCs w:val="24"/>
        </w:rPr>
        <w:t>. Дата начала приема заявок — с момента публикации уведомления.</w:t>
      </w: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    </w:t>
      </w:r>
    </w:p>
    <w:p w:rsidR="001C0274" w:rsidRDefault="001C0274" w:rsidP="001C0274">
      <w:pPr>
        <w:rPr>
          <w:b/>
          <w:bCs/>
          <w:color w:val="002060"/>
          <w:sz w:val="24"/>
          <w:szCs w:val="24"/>
        </w:rPr>
      </w:pPr>
      <w:r>
        <w:rPr>
          <w:color w:val="1F497D"/>
          <w:sz w:val="24"/>
          <w:szCs w:val="24"/>
        </w:rPr>
        <w:t>4</w:t>
      </w:r>
      <w:r>
        <w:rPr>
          <w:color w:val="002060"/>
          <w:sz w:val="24"/>
          <w:szCs w:val="24"/>
        </w:rPr>
        <w:t xml:space="preserve">. Срок окончания приема предложений </w:t>
      </w:r>
      <w:r>
        <w:rPr>
          <w:b/>
          <w:bCs/>
          <w:color w:val="002060"/>
          <w:sz w:val="24"/>
          <w:szCs w:val="24"/>
        </w:rPr>
        <w:t>– д</w:t>
      </w:r>
      <w:r w:rsidR="00956668">
        <w:rPr>
          <w:b/>
          <w:bCs/>
          <w:color w:val="002060"/>
          <w:sz w:val="24"/>
          <w:szCs w:val="24"/>
        </w:rPr>
        <w:t>о 15</w:t>
      </w:r>
      <w:r w:rsidR="005A1FB6">
        <w:rPr>
          <w:b/>
          <w:bCs/>
          <w:color w:val="002060"/>
          <w:sz w:val="24"/>
          <w:szCs w:val="24"/>
        </w:rPr>
        <w:t>:00 часов (местное врем</w:t>
      </w:r>
      <w:r w:rsidR="00956668">
        <w:rPr>
          <w:b/>
          <w:bCs/>
          <w:color w:val="002060"/>
          <w:sz w:val="24"/>
          <w:szCs w:val="24"/>
        </w:rPr>
        <w:t>я) 24 янва</w:t>
      </w:r>
      <w:r w:rsidR="005A1FB6">
        <w:rPr>
          <w:b/>
          <w:bCs/>
          <w:color w:val="002060"/>
          <w:sz w:val="24"/>
          <w:szCs w:val="24"/>
        </w:rPr>
        <w:t>ря</w:t>
      </w:r>
      <w:r w:rsidR="00956668">
        <w:rPr>
          <w:b/>
          <w:bCs/>
          <w:color w:val="002060"/>
          <w:sz w:val="24"/>
          <w:szCs w:val="24"/>
        </w:rPr>
        <w:t xml:space="preserve"> 2025</w:t>
      </w:r>
      <w:bookmarkStart w:id="0" w:name="_GoBack"/>
      <w:bookmarkEnd w:id="0"/>
      <w:r>
        <w:rPr>
          <w:b/>
          <w:bCs/>
          <w:color w:val="002060"/>
          <w:sz w:val="24"/>
          <w:szCs w:val="24"/>
        </w:rPr>
        <w:t xml:space="preserve"> г.</w:t>
      </w:r>
    </w:p>
    <w:p w:rsidR="001C0274" w:rsidRDefault="001C0274" w:rsidP="001C0274">
      <w:pPr>
        <w:rPr>
          <w:color w:val="002060"/>
          <w:sz w:val="24"/>
          <w:szCs w:val="24"/>
        </w:rPr>
      </w:pPr>
    </w:p>
    <w:p w:rsidR="001C0274" w:rsidRDefault="001C0274" w:rsidP="001C0274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>5. Предложения необходимо направлять в электронном формате (.</w:t>
      </w:r>
      <w:proofErr w:type="spellStart"/>
      <w:r>
        <w:rPr>
          <w:color w:val="1F497D"/>
          <w:sz w:val="24"/>
          <w:szCs w:val="24"/>
        </w:rPr>
        <w:t>pdf</w:t>
      </w:r>
      <w:proofErr w:type="spellEnd"/>
      <w:r>
        <w:rPr>
          <w:color w:val="1F497D"/>
          <w:sz w:val="24"/>
          <w:szCs w:val="24"/>
        </w:rPr>
        <w:t>) на адрес электронной почты:</w:t>
      </w:r>
      <w: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omelnikova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mobi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uz</w:t>
        </w:r>
      </w:hyperlink>
    </w:p>
    <w:p w:rsidR="001C0274" w:rsidRDefault="001C0274" w:rsidP="001C0274">
      <w:pPr>
        <w:rPr>
          <w:color w:val="1F497D"/>
        </w:rPr>
      </w:pPr>
    </w:p>
    <w:p w:rsidR="001C0274" w:rsidRDefault="001C0274" w:rsidP="001C027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6. </w:t>
      </w:r>
      <w:r>
        <w:rPr>
          <w:color w:val="1F497D"/>
          <w:sz w:val="24"/>
          <w:szCs w:val="24"/>
        </w:rPr>
        <w:t>Уведомление не является публичной офертой Заказчика. Заказчик не несет никаких обязательств перед участниками, принявшими участие в открытом запросе на изучение информации (RFI).</w:t>
      </w:r>
    </w:p>
    <w:p w:rsidR="0077728C" w:rsidRDefault="00956668"/>
    <w:sectPr w:rsidR="0077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4F"/>
    <w:rsid w:val="001C0274"/>
    <w:rsid w:val="003B3A47"/>
    <w:rsid w:val="005A1FB6"/>
    <w:rsid w:val="006F454F"/>
    <w:rsid w:val="00956668"/>
    <w:rsid w:val="00C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35AE4"/>
  <w15:chartTrackingRefBased/>
  <w15:docId w15:val="{1D84EE5D-132A-44ED-BE59-DE954B40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27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274"/>
    <w:rPr>
      <w:color w:val="0563C1" w:themeColor="hyperlink"/>
      <w:u w:val="single"/>
    </w:rPr>
  </w:style>
  <w:style w:type="paragraph" w:customStyle="1" w:styleId="xmsonormal">
    <w:name w:val="x_msonormal"/>
    <w:basedOn w:val="a"/>
    <w:rsid w:val="001C0274"/>
    <w:rPr>
      <w:lang w:eastAsia="ru-RU"/>
    </w:rPr>
  </w:style>
  <w:style w:type="character" w:customStyle="1" w:styleId="xmsohyperlink">
    <w:name w:val="x_msohyperlink"/>
    <w:basedOn w:val="a0"/>
    <w:rsid w:val="001C0274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1C027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melnikova@mobi.uz" TargetMode="External"/><Relationship Id="rId5" Type="http://schemas.openxmlformats.org/officeDocument/2006/relationships/hyperlink" Target="mailto:omelnikova@mobi.uz" TargetMode="External"/><Relationship Id="rId4" Type="http://schemas.openxmlformats.org/officeDocument/2006/relationships/hyperlink" Target="https://mobi.u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Ольга Владимировна</dc:creator>
  <cp:keywords/>
  <dc:description/>
  <cp:lastModifiedBy>Мельникова Ольга Владимировна</cp:lastModifiedBy>
  <cp:revision>6</cp:revision>
  <dcterms:created xsi:type="dcterms:W3CDTF">2024-11-11T04:45:00Z</dcterms:created>
  <dcterms:modified xsi:type="dcterms:W3CDTF">2025-01-21T04:54:00Z</dcterms:modified>
</cp:coreProperties>
</file>