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6514EC" w:rsidRDefault="00D70307" w:rsidP="00C1614E">
      <w:pPr>
        <w:ind w:firstLine="567"/>
        <w:jc w:val="right"/>
        <w:rPr>
          <w:lang w:val="en-US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9E4D62" w:rsidRDefault="00717A6F" w:rsidP="001D4E49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  <w:r w:rsidR="006514EC">
        <w:rPr>
          <w:b/>
          <w:lang w:val="ru-RU"/>
        </w:rPr>
        <w:t xml:space="preserve"> на</w:t>
      </w: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0E4842" w:rsidRDefault="006514EC" w:rsidP="000E4842">
      <w:pPr>
        <w:jc w:val="center"/>
        <w:rPr>
          <w:b/>
          <w:lang w:val="ru-RU" w:eastAsia="en-US"/>
        </w:rPr>
      </w:pPr>
      <w:r>
        <w:rPr>
          <w:b/>
          <w:lang w:val="ru-RU"/>
        </w:rPr>
        <w:t>Оказание услуг</w:t>
      </w:r>
      <w:r w:rsidR="000E4842">
        <w:rPr>
          <w:b/>
          <w:lang w:val="ru-RU"/>
        </w:rPr>
        <w:t xml:space="preserve"> </w:t>
      </w:r>
      <w:r w:rsidR="000E4842" w:rsidRPr="000E4842">
        <w:rPr>
          <w:b/>
          <w:lang w:val="ru-RU"/>
        </w:rPr>
        <w:t xml:space="preserve">по утилизации отработанной технической жидкости «антифриз» </w:t>
      </w:r>
    </w:p>
    <w:p w:rsidR="000E4842" w:rsidRPr="006514EC" w:rsidRDefault="000E4842" w:rsidP="000E4842">
      <w:pPr>
        <w:jc w:val="center"/>
        <w:rPr>
          <w:b/>
          <w:lang w:val="en-US"/>
        </w:rPr>
      </w:pPr>
      <w:r w:rsidRPr="000E4842">
        <w:rPr>
          <w:b/>
          <w:lang w:val="ru-RU"/>
        </w:rPr>
        <w:t xml:space="preserve"> </w:t>
      </w:r>
      <w:proofErr w:type="spellStart"/>
      <w:proofErr w:type="gramStart"/>
      <w:r>
        <w:rPr>
          <w:b/>
        </w:rPr>
        <w:t>для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ru-RU"/>
        </w:rPr>
        <w:t>ООО</w:t>
      </w:r>
      <w:r>
        <w:rPr>
          <w:b/>
        </w:rPr>
        <w:t xml:space="preserve"> «</w:t>
      </w:r>
      <w:r>
        <w:rPr>
          <w:b/>
          <w:lang w:val="en-US"/>
        </w:rPr>
        <w:t>UMS</w:t>
      </w:r>
      <w:r w:rsidR="006514EC">
        <w:rPr>
          <w:b/>
        </w:rPr>
        <w:t>»</w:t>
      </w:r>
    </w:p>
    <w:p w:rsidR="00210962" w:rsidRPr="001D4E49" w:rsidRDefault="00210962" w:rsidP="00210962">
      <w:pPr>
        <w:jc w:val="center"/>
        <w:rPr>
          <w:lang w:val="ru-RU" w:eastAsia="ru-RU"/>
        </w:rPr>
      </w:pP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9E4D62" w:rsidRDefault="00F452A1" w:rsidP="00F452A1">
      <w:pPr>
        <w:pStyle w:val="a9"/>
        <w:ind w:left="0"/>
        <w:jc w:val="both"/>
      </w:pPr>
      <w:r>
        <w:t xml:space="preserve">       </w:t>
      </w:r>
      <w:r w:rsidR="003321A7" w:rsidRPr="009E4D62">
        <w:t xml:space="preserve">Распространение данного </w:t>
      </w:r>
      <w:r w:rsidR="00717A6F" w:rsidRPr="009E4D62">
        <w:rPr>
          <w:lang w:val="en-GB"/>
        </w:rPr>
        <w:t>RFI</w:t>
      </w:r>
      <w:r w:rsidR="003321A7" w:rsidRPr="009E4D62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0E4842" w:rsidRPr="000E4842" w:rsidRDefault="00F452A1" w:rsidP="000E4842">
      <w:pPr>
        <w:jc w:val="both"/>
        <w:rPr>
          <w:lang w:val="ru-RU" w:eastAsia="en-US"/>
        </w:rPr>
      </w:pPr>
      <w:r>
        <w:rPr>
          <w:lang w:val="ru-RU"/>
        </w:rPr>
        <w:t xml:space="preserve">       </w:t>
      </w:r>
      <w:r w:rsidR="003321A7" w:rsidRPr="000E4842">
        <w:rPr>
          <w:lang w:val="ru-RU"/>
        </w:rPr>
        <w:t xml:space="preserve">В рамках данного </w:t>
      </w:r>
      <w:r w:rsidR="00717A6F" w:rsidRPr="000E4842">
        <w:rPr>
          <w:lang w:val="ru-RU"/>
        </w:rPr>
        <w:t>RFI</w:t>
      </w:r>
      <w:r w:rsidR="003321A7" w:rsidRPr="000E4842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0E4842">
        <w:rPr>
          <w:lang w:val="ru-RU"/>
        </w:rPr>
        <w:t>на</w:t>
      </w:r>
      <w:r w:rsidR="001D4E49" w:rsidRPr="000E4842">
        <w:rPr>
          <w:lang w:val="ru-RU"/>
        </w:rPr>
        <w:t xml:space="preserve"> </w:t>
      </w:r>
      <w:r w:rsidR="000E4842">
        <w:rPr>
          <w:lang w:val="ru-RU"/>
        </w:rPr>
        <w:t>«</w:t>
      </w:r>
      <w:r w:rsidR="00012B9C">
        <w:rPr>
          <w:lang w:val="ru-RU"/>
        </w:rPr>
        <w:t>Оказание услуг</w:t>
      </w:r>
      <w:r w:rsidR="000E4842" w:rsidRPr="000E4842">
        <w:rPr>
          <w:lang w:val="ru-RU"/>
        </w:rPr>
        <w:t xml:space="preserve"> по утилизации отработанной технической жидкости «антифриз» </w:t>
      </w:r>
      <w:r w:rsidR="000E4842">
        <w:rPr>
          <w:lang w:val="ru-RU"/>
        </w:rPr>
        <w:t>для ООО</w:t>
      </w:r>
      <w:r w:rsidR="000E4842" w:rsidRPr="000E4842">
        <w:rPr>
          <w:lang w:val="ru-RU"/>
        </w:rPr>
        <w:t xml:space="preserve"> «</w:t>
      </w:r>
      <w:r w:rsidR="000E4842" w:rsidRPr="000E4842">
        <w:rPr>
          <w:lang w:val="en-US"/>
        </w:rPr>
        <w:t>UMS</w:t>
      </w:r>
      <w:r w:rsidR="00012B9C">
        <w:rPr>
          <w:lang w:val="ru-RU"/>
        </w:rPr>
        <w:t>»</w:t>
      </w:r>
      <w:r w:rsidR="00012B9C">
        <w:rPr>
          <w:lang w:val="ru-RU"/>
        </w:rPr>
        <w:t>»</w:t>
      </w:r>
      <w:r w:rsidR="00012B9C">
        <w:rPr>
          <w:lang w:val="ru-RU"/>
        </w:rPr>
        <w:t>.</w:t>
      </w:r>
    </w:p>
    <w:p w:rsidR="001D4E49" w:rsidRPr="001D4E49" w:rsidRDefault="001D4E49" w:rsidP="001D4E49">
      <w:pPr>
        <w:jc w:val="both"/>
        <w:rPr>
          <w:b/>
          <w:lang w:val="ru-RU"/>
        </w:rPr>
      </w:pPr>
    </w:p>
    <w:p w:rsidR="003707FE" w:rsidRDefault="003707FE" w:rsidP="00A473F1">
      <w:pPr>
        <w:pStyle w:val="a9"/>
        <w:ind w:left="0" w:firstLine="567"/>
        <w:jc w:val="both"/>
      </w:pPr>
      <w:bookmarkStart w:id="0" w:name="_GoBack"/>
      <w:bookmarkEnd w:id="0"/>
    </w:p>
    <w:p w:rsidR="002876C9" w:rsidRDefault="00CB4CED" w:rsidP="00A473F1">
      <w:pPr>
        <w:pStyle w:val="a9"/>
        <w:ind w:left="0" w:firstLine="567"/>
        <w:jc w:val="both"/>
      </w:pPr>
      <w:r>
        <w:t>Приложение №</w:t>
      </w:r>
      <w:r w:rsidR="001F21FE">
        <w:t>1</w:t>
      </w:r>
      <w:r w:rsidR="00943140" w:rsidRPr="00F452A1">
        <w:t>.</w:t>
      </w:r>
      <w:r w:rsidR="002876C9">
        <w:t xml:space="preserve"> </w:t>
      </w:r>
      <w:r w:rsidR="001F21FE" w:rsidRPr="001F21FE">
        <w:t>Техническое задание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bookmarkStart w:id="1" w:name="_MON_1738411984"/>
    <w:bookmarkEnd w:id="1"/>
    <w:p w:rsidR="009E4D62" w:rsidRDefault="000E4842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8" o:title=""/>
          </v:shape>
          <o:OLEObject Type="Embed" ProgID="Word.Document.12" ShapeID="_x0000_i1025" DrawAspect="Icon" ObjectID="_1738412291" r:id="rId9">
            <o:FieldCodes>\s</o:FieldCodes>
          </o:OLEObject>
        </w:objec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6A" w:rsidRDefault="0042476A" w:rsidP="00D94BCE">
      <w:r>
        <w:separator/>
      </w:r>
    </w:p>
  </w:endnote>
  <w:endnote w:type="continuationSeparator" w:id="0">
    <w:p w:rsidR="0042476A" w:rsidRDefault="0042476A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12B9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14E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6A" w:rsidRDefault="0042476A" w:rsidP="00D94BCE">
      <w:r>
        <w:separator/>
      </w:r>
    </w:p>
  </w:footnote>
  <w:footnote w:type="continuationSeparator" w:id="0">
    <w:p w:rsidR="0042476A" w:rsidRDefault="0042476A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B9C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81C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4842"/>
    <w:rsid w:val="000E5211"/>
    <w:rsid w:val="000E6C88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4E49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0962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B1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76A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074B6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9C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1217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4EC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01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557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B047E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4D62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5FF3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076B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246F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452A1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493B-B544-4363-A51D-C6C8A428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34</cp:revision>
  <cp:lastPrinted>2015-01-08T05:52:00Z</cp:lastPrinted>
  <dcterms:created xsi:type="dcterms:W3CDTF">2021-08-19T04:21:00Z</dcterms:created>
  <dcterms:modified xsi:type="dcterms:W3CDTF">2023-02-20T10:32:00Z</dcterms:modified>
</cp:coreProperties>
</file>