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BC1" w:rsidRDefault="0046085F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DF2BC1" w:rsidRDefault="0046085F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DF2BC1" w:rsidRDefault="00DF2BC1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DF2BC1">
        <w:trPr>
          <w:trHeight w:val="624"/>
        </w:trPr>
        <w:tc>
          <w:tcPr>
            <w:tcW w:w="2376" w:type="dxa"/>
          </w:tcPr>
          <w:p w:rsidR="00DF2BC1" w:rsidRDefault="0046085F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DF2BC1" w:rsidRDefault="0046085F">
            <w:pPr>
              <w:ind w:firstLine="0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Изготовление и поставка карточной продукции на основе:</w:t>
            </w:r>
          </w:p>
          <w:p w:rsidR="00DF2BC1" w:rsidRDefault="0046085F">
            <w:pPr>
              <w:ind w:firstLine="0"/>
              <w:rPr>
                <w:b/>
                <w:bCs/>
                <w:i/>
                <w:lang w:val="en-US"/>
              </w:rPr>
            </w:pPr>
            <w:r>
              <w:rPr>
                <w:b/>
                <w:bCs/>
                <w:i/>
              </w:rPr>
              <w:t>Тип</w:t>
            </w:r>
            <w:r>
              <w:rPr>
                <w:b/>
                <w:bCs/>
                <w:i/>
                <w:lang w:val="en-US"/>
              </w:rPr>
              <w:t xml:space="preserve"> 1 – (U) SIM-</w:t>
            </w:r>
            <w:r>
              <w:rPr>
                <w:b/>
                <w:bCs/>
                <w:i/>
              </w:rPr>
              <w:t>карт</w:t>
            </w:r>
            <w:r>
              <w:rPr>
                <w:b/>
                <w:bCs/>
                <w:i/>
                <w:lang w:val="en-US"/>
              </w:rPr>
              <w:t xml:space="preserve"> JAVA FLASH 64K, Trio SIM (2/3/4FF in one) Plug-In (4,200,000 </w:t>
            </w:r>
            <w:r>
              <w:rPr>
                <w:b/>
                <w:bCs/>
                <w:i/>
              </w:rPr>
              <w:t>штук</w:t>
            </w:r>
            <w:r>
              <w:rPr>
                <w:b/>
                <w:bCs/>
                <w:i/>
                <w:lang w:val="en-US"/>
              </w:rPr>
              <w:t xml:space="preserve">) </w:t>
            </w:r>
            <w:r>
              <w:rPr>
                <w:b/>
                <w:bCs/>
                <w:i/>
              </w:rPr>
              <w:t>Тип</w:t>
            </w:r>
            <w:r>
              <w:rPr>
                <w:b/>
                <w:bCs/>
                <w:i/>
                <w:lang w:val="en-US"/>
              </w:rPr>
              <w:t xml:space="preserve"> 2 – (U) SIM-</w:t>
            </w:r>
            <w:r>
              <w:rPr>
                <w:b/>
                <w:bCs/>
                <w:i/>
              </w:rPr>
              <w:t>карт</w:t>
            </w:r>
            <w:r>
              <w:rPr>
                <w:b/>
                <w:bCs/>
                <w:i/>
                <w:lang w:val="en-US"/>
              </w:rPr>
              <w:t xml:space="preserve"> FLASH 32K, 2FF Plug-In (800,000 </w:t>
            </w:r>
            <w:r>
              <w:rPr>
                <w:b/>
                <w:bCs/>
                <w:i/>
              </w:rPr>
              <w:t>штук</w:t>
            </w:r>
            <w:r>
              <w:rPr>
                <w:b/>
                <w:bCs/>
                <w:i/>
                <w:lang w:val="en-US"/>
              </w:rPr>
              <w:t>)</w:t>
            </w:r>
          </w:p>
          <w:p w:rsidR="00DF2BC1" w:rsidRDefault="0046085F">
            <w:pPr>
              <w:ind w:firstLine="0"/>
            </w:pPr>
            <w:r>
              <w:t>Квалификационные требования к участникам представлены в п.2.1 (</w:t>
            </w:r>
            <w:r>
              <w:rPr>
                <w:highlight w:val="yellow"/>
              </w:rPr>
              <w:t>Приложение 1 Общие и квалификационные требования</w:t>
            </w:r>
            <w:r>
              <w:t xml:space="preserve">). </w:t>
            </w:r>
          </w:p>
          <w:p w:rsidR="00DF2BC1" w:rsidRDefault="0046085F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>
              <w:rPr>
                <w:highlight w:val="yellow"/>
              </w:rPr>
              <w:t>Приложение 2 Техн</w:t>
            </w:r>
            <w:r>
              <w:rPr>
                <w:highlight w:val="yellow"/>
              </w:rPr>
              <w:t>ическое задание</w:t>
            </w:r>
            <w:r>
              <w:t>).</w:t>
            </w:r>
          </w:p>
          <w:p w:rsidR="00DF2BC1" w:rsidRDefault="0046085F">
            <w:pPr>
              <w:ind w:firstLine="0"/>
              <w:rPr>
                <w:b/>
                <w:bCs/>
              </w:rPr>
            </w:pPr>
            <w:r>
              <w:rPr>
                <w:highlight w:val="yellow"/>
              </w:rPr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>
              <w:rPr>
                <w:highlight w:val="yellow"/>
              </w:rPr>
              <w:t>Приложение 3).</w:t>
            </w:r>
            <w:r>
              <w:t xml:space="preserve"> </w:t>
            </w:r>
          </w:p>
        </w:tc>
      </w:tr>
    </w:tbl>
    <w:p w:rsidR="00DF2BC1" w:rsidRDefault="0046085F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DF2BC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F2BC1" w:rsidRDefault="0046085F">
            <w:pPr>
              <w:spacing w:before="120"/>
              <w:ind w:left="90" w:firstLine="0"/>
              <w:jc w:val="center"/>
              <w:rPr>
                <w:b/>
              </w:rPr>
            </w:pPr>
            <w:r>
              <w:rPr>
                <w:b/>
              </w:rPr>
              <w:t>1.1. Организатор, ФИО контактных лиц заказчика, e-mail, телефон</w:t>
            </w:r>
          </w:p>
        </w:tc>
      </w:tr>
      <w:tr w:rsidR="00DF2BC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</w:t>
            </w:r>
            <w:r>
              <w:rPr>
                <w:bCs/>
                <w:snapToGrid w:val="0"/>
              </w:rPr>
              <w:t>100000, г. Ташкент, ул. А. Темура, 24 (далее по тексту – Заказчик или Рабочий орган)</w:t>
            </w:r>
          </w:p>
        </w:tc>
      </w:tr>
      <w:bookmarkEnd w:id="15"/>
      <w:tr w:rsidR="00DF2BC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</w:pPr>
            <w:r>
              <w:t xml:space="preserve">Шманенко Виктор Михайлович, </w:t>
            </w:r>
            <w:hyperlink r:id="rId7" w:history="1">
              <w:r>
                <w:rPr>
                  <w:rStyle w:val="a7"/>
                  <w:lang w:val="en-US"/>
                </w:rPr>
                <w:t>vshmanenko</w:t>
              </w:r>
              <w:r>
                <w:rPr>
                  <w:rStyle w:val="a7"/>
                </w:rPr>
                <w:t>@m</w:t>
              </w:r>
              <w:r>
                <w:rPr>
                  <w:rStyle w:val="a7"/>
                  <w:lang w:val="en-US"/>
                </w:rPr>
                <w:t>obi</w:t>
              </w:r>
              <w:r>
                <w:rPr>
                  <w:rStyle w:val="a7"/>
                </w:rPr>
                <w:t>.uz</w:t>
              </w:r>
            </w:hyperlink>
            <w:r>
              <w:t>, +(99897) 403-82-29</w:t>
            </w:r>
          </w:p>
        </w:tc>
      </w:tr>
    </w:tbl>
    <w:p w:rsidR="00DF2BC1" w:rsidRDefault="00DF2BC1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DF2BC1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FFC000"/>
          </w:tcPr>
          <w:p w:rsidR="00DF2BC1" w:rsidRDefault="0046085F">
            <w:pPr>
              <w:spacing w:before="120"/>
              <w:ind w:left="90" w:firstLine="0"/>
              <w:jc w:val="center"/>
            </w:pPr>
            <w:r>
              <w:rPr>
                <w:b/>
              </w:rPr>
              <w:t xml:space="preserve">1.2. Объявление о проведении </w:t>
            </w:r>
            <w:r>
              <w:rPr>
                <w:b/>
              </w:rPr>
              <w:t>закупочной процедуры, Инструкция для участника</w:t>
            </w:r>
          </w:p>
        </w:tc>
      </w:tr>
      <w:tr w:rsidR="00DF2BC1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9.25pt" o:ole="">
                  <v:imagedata r:id="rId8" o:title=""/>
                </v:shape>
                <o:OLEObject Type="Embed" ProgID="Word.Document.12" ShapeID="_x0000_i1025" DrawAspect="Icon" ObjectID="_1692800326" r:id="rId9">
                  <o:FieldCodes>\s</o:FieldCodes>
                </o:OLEObject>
              </w:object>
            </w:r>
          </w:p>
        </w:tc>
      </w:tr>
      <w:tr w:rsidR="00DF2BC1"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683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9.25pt" o:ole="">
                  <v:imagedata r:id="rId10" o:title=""/>
                </v:shape>
                <o:OLEObject Type="Embed" ProgID="Word.Document.12" ShapeID="_x0000_i1026" DrawAspect="Icon" ObjectID="_1692800327" r:id="rId11">
                  <o:FieldCodes>\s</o:FieldCodes>
                </o:OLEObject>
              </w:object>
            </w:r>
          </w:p>
        </w:tc>
      </w:tr>
      <w:tr w:rsidR="00DF2BC1">
        <w:tc>
          <w:tcPr>
            <w:tcW w:w="3515" w:type="dxa"/>
            <w:shd w:val="clear" w:color="auto" w:fill="auto"/>
            <w:vAlign w:val="center"/>
          </w:tcPr>
          <w:p w:rsidR="00DF2BC1" w:rsidRDefault="0046085F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DF2BC1" w:rsidRDefault="0046085F" w:rsidP="00850DEF">
            <w:pPr>
              <w:ind w:left="90" w:firstLine="0"/>
            </w:pPr>
            <w:r>
              <w:t>Не позднее 1</w:t>
            </w:r>
            <w:r w:rsidR="007737F3">
              <w:t>6</w:t>
            </w:r>
            <w:r>
              <w:t xml:space="preserve"> часов 00 мин (местное время) «</w:t>
            </w:r>
            <w:r w:rsidR="00850DEF">
              <w:t>4</w:t>
            </w:r>
            <w:r>
              <w:t xml:space="preserve">» </w:t>
            </w:r>
            <w:r w:rsidR="00850DEF">
              <w:t>октября</w:t>
            </w:r>
            <w:bookmarkStart w:id="28" w:name="_GoBack"/>
            <w:bookmarkEnd w:id="28"/>
            <w:r>
              <w:t xml:space="preserve"> 2021г.</w:t>
            </w:r>
          </w:p>
          <w:p w:rsidR="00DF2BC1" w:rsidRDefault="00DF2BC1">
            <w:pPr>
              <w:ind w:left="90" w:firstLine="0"/>
            </w:pPr>
          </w:p>
        </w:tc>
      </w:tr>
    </w:tbl>
    <w:p w:rsidR="00DF2BC1" w:rsidRDefault="00DF2BC1">
      <w:pPr>
        <w:ind w:left="90" w:firstLine="0"/>
        <w:jc w:val="left"/>
      </w:pPr>
    </w:p>
    <w:p w:rsidR="00DF2BC1" w:rsidRDefault="0046085F">
      <w:pPr>
        <w:ind w:firstLine="0"/>
        <w:jc w:val="left"/>
      </w:pPr>
      <w:r>
        <w:t>Все вопросы направляются письменно по e-mail адресам организаторов.</w:t>
      </w:r>
    </w:p>
    <w:p w:rsidR="00DF2BC1" w:rsidRDefault="0046085F">
      <w:pPr>
        <w:ind w:firstLine="0"/>
        <w:jc w:val="left"/>
      </w:pPr>
      <w:r>
        <w:t>Ответ на вопрос каждого участника будет направлен всем участ</w:t>
      </w:r>
      <w:r>
        <w:t>никам.</w:t>
      </w:r>
    </w:p>
    <w:p w:rsidR="00DF2BC1" w:rsidRDefault="00DF2BC1">
      <w:pPr>
        <w:ind w:firstLine="0"/>
      </w:pPr>
    </w:p>
    <w:p w:rsidR="00DF2BC1" w:rsidRDefault="0046085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DF2BC1" w:rsidRDefault="00DF2BC1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DF2BC1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9.25pt" o:ole="">
                  <v:imagedata r:id="rId12" o:title=""/>
                </v:shape>
                <o:OLEObject Type="Embed" ProgID="Word.Document.12" ShapeID="_x0000_i1027" DrawAspect="Icon" ObjectID="_1692800328" r:id="rId13">
                  <o:FieldCodes>\s</o:FieldCodes>
                </o:OLEObject>
              </w:object>
            </w:r>
          </w:p>
        </w:tc>
      </w:tr>
    </w:tbl>
    <w:p w:rsidR="00DF2BC1" w:rsidRDefault="00DF2BC1">
      <w:pPr>
        <w:ind w:firstLine="0"/>
      </w:pPr>
    </w:p>
    <w:tbl>
      <w:tblPr>
        <w:tblW w:w="1037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77"/>
      </w:tblGrid>
      <w:tr w:rsidR="00DF2BC1">
        <w:trPr>
          <w:trHeight w:val="332"/>
        </w:trPr>
        <w:tc>
          <w:tcPr>
            <w:tcW w:w="10377" w:type="dxa"/>
            <w:tcBorders>
              <w:left w:val="single" w:sz="4" w:space="0" w:color="auto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2.2. Технические требования (Приложение 2)</w:t>
            </w:r>
          </w:p>
        </w:tc>
      </w:tr>
      <w:tr w:rsidR="00DF2BC1">
        <w:trPr>
          <w:trHeight w:val="80"/>
        </w:trPr>
        <w:tc>
          <w:tcPr>
            <w:tcW w:w="10377" w:type="dxa"/>
            <w:tcBorders>
              <w:left w:val="single" w:sz="4" w:space="0" w:color="auto"/>
            </w:tcBorders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28" type="#_x0000_t75" style="width:76.5pt;height:49.5pt" o:ole="">
                  <v:imagedata r:id="rId14" o:title=""/>
                </v:shape>
                <o:OLEObject Type="Embed" ProgID="AcroExch.Document.DC" ShapeID="_x0000_i1028" DrawAspect="Icon" ObjectID="_1692800329" r:id="rId15"/>
              </w:object>
            </w:r>
            <w:r>
              <w:rPr>
                <w:i/>
                <w:color w:val="FF0000"/>
              </w:rPr>
              <w:object w:dxaOrig="1536" w:dyaOrig="994">
                <v:shape id="_x0000_i1029" type="#_x0000_t75" style="width:76.5pt;height:49.5pt" o:ole="">
                  <v:imagedata r:id="rId16" o:title=""/>
                </v:shape>
                <o:OLEObject Type="Embed" ProgID="AcroExch.Document.DC" ShapeID="_x0000_i1029" DrawAspect="Icon" ObjectID="_1692800330" r:id="rId17"/>
              </w:object>
            </w:r>
          </w:p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t xml:space="preserve"> </w:t>
            </w:r>
          </w:p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</w:tr>
    </w:tbl>
    <w:p w:rsidR="00DF2BC1" w:rsidRDefault="00DF2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5" w:name="_Toc295313981"/>
      <w:bookmarkStart w:id="36" w:name="_Ref55300680"/>
      <w:bookmarkStart w:id="37" w:name="_Toc55305378"/>
      <w:bookmarkStart w:id="38" w:name="_Toc57314640"/>
      <w:bookmarkStart w:id="39" w:name="_Toc69728963"/>
      <w:bookmarkStart w:id="40" w:name="ИНСТРУКЦИИ"/>
      <w:bookmarkStart w:id="41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DF2BC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2" w:name="_MON_1690130925"/>
          <w:bookmarkEnd w:id="42"/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0" type="#_x0000_t75" style="width:77.25pt;height:50.25pt" o:ole="">
                  <v:imagedata r:id="rId18" o:title=""/>
                </v:shape>
                <o:OLEObject Type="Embed" ProgID="Word.Document.12" ShapeID="_x0000_i1030" DrawAspect="Icon" ObjectID="_1692800331" r:id="rId19">
                  <o:FieldCodes>\s</o:FieldCodes>
                </o:OLEObject>
              </w:object>
            </w:r>
          </w:p>
        </w:tc>
      </w:tr>
    </w:tbl>
    <w:p w:rsidR="00DF2BC1" w:rsidRDefault="00DF2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DF2BC1" w:rsidRDefault="0046085F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5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DF2BC1" w:rsidRDefault="0046085F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3" w:name="_Ref56235235"/>
      <w:bookmarkEnd w:id="36"/>
      <w:bookmarkEnd w:id="37"/>
      <w:bookmarkEnd w:id="38"/>
      <w:bookmarkEnd w:id="39"/>
      <w:bookmarkEnd w:id="40"/>
      <w:bookmarkEnd w:id="41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DF2BC1" w:rsidRDefault="00DF2BC1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DF2BC1">
        <w:tc>
          <w:tcPr>
            <w:tcW w:w="4111" w:type="dxa"/>
            <w:vMerge w:val="restart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DF2BC1" w:rsidRDefault="0046085F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DF2BC1">
        <w:tc>
          <w:tcPr>
            <w:tcW w:w="4111" w:type="dxa"/>
            <w:vMerge/>
            <w:shd w:val="clear" w:color="auto" w:fill="FFC000"/>
            <w:vAlign w:val="center"/>
          </w:tcPr>
          <w:p w:rsidR="00DF2BC1" w:rsidRDefault="00DF2BC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FFC000"/>
            <w:vAlign w:val="center"/>
          </w:tcPr>
          <w:p w:rsidR="00DF2BC1" w:rsidRDefault="00DF2BC1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FFC000"/>
            <w:vAlign w:val="center"/>
          </w:tcPr>
          <w:p w:rsidR="00DF2BC1" w:rsidRDefault="00DF2BC1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FFC000"/>
            <w:vAlign w:val="center"/>
          </w:tcPr>
          <w:p w:rsidR="00DF2BC1" w:rsidRDefault="0046085F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DF2BC1">
        <w:trPr>
          <w:trHeight w:val="728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4" w:name="_MON_1690130955"/>
        <w:bookmarkEnd w:id="44"/>
        <w:tc>
          <w:tcPr>
            <w:tcW w:w="1829" w:type="dxa"/>
            <w:vMerge w:val="restart"/>
            <w:shd w:val="pct10" w:color="auto" w:fill="auto"/>
            <w:vAlign w:val="center"/>
          </w:tcPr>
          <w:p w:rsidR="00DF2BC1" w:rsidRDefault="0046085F">
            <w:pPr>
              <w:ind w:firstLine="0"/>
              <w:jc w:val="center"/>
            </w:pPr>
            <w:r>
              <w:object w:dxaOrig="1814" w:dyaOrig="1174">
                <v:shape id="_x0000_i1031" type="#_x0000_t75" style="width:90.75pt;height:59.25pt" o:ole="">
                  <v:imagedata r:id="rId20" o:title=""/>
                </v:shape>
                <o:OLEObject Type="Embed" ProgID="Word.Document.12" ShapeID="_x0000_i1031" DrawAspect="Icon" ObjectID="_1692800332" r:id="rId2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710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800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Заявление по недопущению коррупционных </w:t>
            </w:r>
            <w:r>
              <w:rPr>
                <w:b/>
              </w:rPr>
              <w:t>проявлений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530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1007"/>
        </w:trPr>
        <w:tc>
          <w:tcPr>
            <w:tcW w:w="4111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5" w:name="_MON_1690130987"/>
        <w:bookmarkEnd w:id="45"/>
        <w:tc>
          <w:tcPr>
            <w:tcW w:w="1829" w:type="dxa"/>
            <w:shd w:val="pct10" w:color="auto" w:fill="auto"/>
            <w:vAlign w:val="center"/>
          </w:tcPr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2" type="#_x0000_t75" style="width:77.25pt;height:50.25pt" o:ole="">
                  <v:imagedata r:id="rId22" o:title=""/>
                </v:shape>
                <o:OLEObject Type="Embed" ProgID="Word.Document.8" ShapeID="_x0000_i1032" DrawAspect="Icon" ObjectID="_1692800333" r:id="rId23">
                  <o:FieldCodes>\s</o:FieldCodes>
                </o:OLEObject>
              </w:object>
            </w:r>
          </w:p>
          <w:p w:rsidR="00DF2BC1" w:rsidRDefault="00DF2BC1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DF2BC1">
        <w:trPr>
          <w:trHeight w:val="1088"/>
        </w:trPr>
        <w:tc>
          <w:tcPr>
            <w:tcW w:w="4111" w:type="dxa"/>
          </w:tcPr>
          <w:p w:rsidR="00DF2BC1" w:rsidRDefault="00DF2BC1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DF2BC1" w:rsidRDefault="0046085F">
            <w:pPr>
              <w:pStyle w:val="a8"/>
              <w:ind w:left="0"/>
              <w:jc w:val="both"/>
              <w:rPr>
                <w:color w:val="FF0000"/>
              </w:rPr>
            </w:pPr>
            <w:r>
              <w:rPr>
                <w:color w:val="FF0000"/>
              </w:rPr>
              <w:t xml:space="preserve">При проведении закупочной процедуры, заказчик вправе запросить у участников </w:t>
            </w:r>
            <w:r>
              <w:rPr>
                <w:color w:val="FF0000"/>
              </w:rPr>
              <w:t>дополнительную информацию согласно Формы №6</w:t>
            </w:r>
          </w:p>
          <w:p w:rsidR="00DF2BC1" w:rsidRDefault="00DF2BC1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DF2BC1" w:rsidRDefault="00DF2BC1">
            <w:pPr>
              <w:ind w:firstLine="0"/>
              <w:jc w:val="center"/>
              <w:rPr>
                <w:i/>
              </w:rPr>
            </w:pPr>
          </w:p>
          <w:bookmarkStart w:id="46" w:name="_MON_1690131012"/>
          <w:bookmarkEnd w:id="46"/>
          <w:p w:rsidR="00DF2BC1" w:rsidRDefault="0046085F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8" ShapeID="_x0000_i1033" DrawAspect="Icon" ObjectID="_1692800334" r:id="rId25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DF2BC1" w:rsidRDefault="00DF2BC1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DF2BC1">
        <w:trPr>
          <w:trHeight w:val="709"/>
        </w:trPr>
        <w:tc>
          <w:tcPr>
            <w:tcW w:w="8582" w:type="dxa"/>
          </w:tcPr>
          <w:p w:rsidR="00DF2BC1" w:rsidRDefault="0046085F">
            <w:pPr>
              <w:ind w:firstLine="0"/>
              <w:rPr>
                <w:b/>
              </w:rPr>
            </w:pPr>
            <w:r>
              <w:t xml:space="preserve"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</w:t>
            </w:r>
            <w:r>
              <w:t>вложенном файле «конверт»</w:t>
            </w:r>
            <w:r>
              <w:rPr>
                <w:b/>
              </w:rPr>
              <w:t>.</w:t>
            </w:r>
          </w:p>
          <w:p w:rsidR="00DF2BC1" w:rsidRDefault="00DF2BC1">
            <w:pPr>
              <w:ind w:firstLine="0"/>
              <w:rPr>
                <w:color w:val="984806"/>
              </w:rPr>
            </w:pPr>
          </w:p>
        </w:tc>
        <w:bookmarkStart w:id="47" w:name="_MON_1477576597"/>
        <w:bookmarkStart w:id="48" w:name="_MON_1480071085"/>
        <w:bookmarkStart w:id="49" w:name="_MON_1388934720"/>
        <w:bookmarkStart w:id="50" w:name="_MON_1388934974"/>
        <w:bookmarkStart w:id="51" w:name="_MON_1390202538"/>
        <w:bookmarkStart w:id="52" w:name="_MON_1388906115"/>
        <w:bookmarkStart w:id="53" w:name="_MON_1388906129"/>
        <w:bookmarkStart w:id="54" w:name="_MON_1472456406"/>
        <w:bookmarkEnd w:id="47"/>
        <w:bookmarkEnd w:id="48"/>
        <w:bookmarkEnd w:id="49"/>
        <w:bookmarkEnd w:id="50"/>
        <w:bookmarkEnd w:id="51"/>
        <w:bookmarkEnd w:id="52"/>
        <w:bookmarkEnd w:id="53"/>
        <w:bookmarkEnd w:id="54"/>
        <w:bookmarkStart w:id="55" w:name="_MON_1473709799"/>
        <w:bookmarkEnd w:id="55"/>
        <w:tc>
          <w:tcPr>
            <w:tcW w:w="1755" w:type="dxa"/>
            <w:shd w:val="pct10" w:color="auto" w:fill="auto"/>
          </w:tcPr>
          <w:p w:rsidR="00DF2BC1" w:rsidRDefault="0046085F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4" type="#_x0000_t75" style="width:53.25pt;height:34.5pt" o:ole="">
                  <v:imagedata r:id="rId26" o:title=""/>
                </v:shape>
                <o:OLEObject Type="Embed" ProgID="Word.Document.8" ShapeID="_x0000_i1034" DrawAspect="Icon" ObjectID="_1692800335" r:id="rId27">
                  <o:FieldCodes>\s</o:FieldCodes>
                </o:OLEObject>
              </w:object>
            </w:r>
          </w:p>
        </w:tc>
      </w:tr>
    </w:tbl>
    <w:bookmarkEnd w:id="43"/>
    <w:p w:rsidR="00DF2BC1" w:rsidRDefault="0046085F">
      <w:pPr>
        <w:ind w:left="142" w:firstLine="0"/>
        <w:rPr>
          <w:b/>
        </w:rPr>
      </w:pPr>
      <w:r>
        <w:rPr>
          <w:b/>
        </w:rPr>
        <w:t>4. Критерии оценки и порядок рассмотрения предложений</w:t>
      </w:r>
    </w:p>
    <w:p w:rsidR="00DF2BC1" w:rsidRDefault="0046085F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lastRenderedPageBreak/>
              <w:t xml:space="preserve">4.1. </w:t>
            </w:r>
            <w:r>
              <w:rPr>
                <w:b/>
              </w:rPr>
              <w:t>Критерии квалификационного отбора</w:t>
            </w:r>
          </w:p>
        </w:tc>
      </w:tr>
      <w:tr w:rsidR="00DF2BC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46085F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</w:tc>
      </w:tr>
    </w:tbl>
    <w:p w:rsidR="00DF2BC1" w:rsidRDefault="00DF2BC1">
      <w:pPr>
        <w:ind w:firstLine="0"/>
        <w:rPr>
          <w:b/>
        </w:rPr>
      </w:pPr>
    </w:p>
    <w:p w:rsidR="00DF2BC1" w:rsidRDefault="00DF2BC1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DF2BC1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DF2BC1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DF2BC1" w:rsidRDefault="0046085F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DF2BC1" w:rsidRDefault="0046085F">
            <w:pPr>
              <w:ind w:firstLine="0"/>
            </w:pPr>
            <w:r>
              <w:t>Несо</w:t>
            </w:r>
            <w:r>
              <w:t>ответствие или частичное соответствие какому-либо из требований повлечет за собой дисквалификацию участника.</w:t>
            </w:r>
          </w:p>
          <w:p w:rsidR="00DF2BC1" w:rsidRDefault="00DF2BC1">
            <w:pPr>
              <w:ind w:firstLine="0"/>
              <w:rPr>
                <w:i/>
                <w:color w:val="FF0000"/>
              </w:rPr>
            </w:pPr>
          </w:p>
        </w:tc>
      </w:tr>
    </w:tbl>
    <w:p w:rsidR="00DF2BC1" w:rsidRDefault="00DF2BC1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DF2BC1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DF2BC1" w:rsidRDefault="0046085F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DF2BC1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DF2BC1" w:rsidRDefault="0046085F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</w:t>
            </w:r>
            <w:r>
              <w:t xml:space="preserve"> ценовой части предложений участников производится общая (итоговая) оценка предложений участников.</w:t>
            </w:r>
          </w:p>
          <w:p w:rsidR="00DF2BC1" w:rsidRDefault="0046085F">
            <w:pPr>
              <w:ind w:firstLine="0"/>
            </w:pPr>
            <w:r>
              <w:t>При анализе ценовых предложений, поступивших от нерезидентов, будут учтены соответствующие расходы (налоги, таможенные платежи и иные обязательные платежи, и</w:t>
            </w:r>
            <w:r>
              <w:t xml:space="preserve"> другие расходы), если такие расходы предусмотрены действующим законодательством Республики Узбекистан.</w:t>
            </w:r>
          </w:p>
          <w:p w:rsidR="00DF2BC1" w:rsidRDefault="0046085F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DF2BC1" w:rsidRDefault="00DF2BC1">
            <w:pPr>
              <w:ind w:firstLine="0"/>
              <w:rPr>
                <w:i/>
                <w:color w:val="FF0000"/>
              </w:rPr>
            </w:pPr>
          </w:p>
          <w:bookmarkStart w:id="56" w:name="_MON_1690131129"/>
          <w:bookmarkEnd w:id="56"/>
          <w:p w:rsidR="00DF2BC1" w:rsidRDefault="0046085F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41" w:dyaOrig="998">
                <v:shape id="_x0000_i1035" type="#_x0000_t75" style="width:77.25pt;height:50.25pt" o:ole="">
                  <v:imagedata r:id="rId28" o:title=""/>
                </v:shape>
                <o:OLEObject Type="Embed" ProgID="Word.Document.12" ShapeID="_x0000_i1035" DrawAspect="Icon" ObjectID="_1692800336" r:id="rId29">
                  <o:FieldCodes>\s</o:FieldCodes>
                </o:OLEObject>
              </w:object>
            </w:r>
          </w:p>
        </w:tc>
      </w:tr>
    </w:tbl>
    <w:p w:rsidR="00DF2BC1" w:rsidRDefault="00DF2BC1">
      <w:pPr>
        <w:ind w:firstLine="0"/>
        <w:rPr>
          <w:b/>
        </w:rPr>
      </w:pPr>
    </w:p>
    <w:p w:rsidR="00DF2BC1" w:rsidRDefault="0046085F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DF2BC1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F79646"/>
          </w:tcPr>
          <w:p w:rsidR="00DF2BC1" w:rsidRDefault="0046085F">
            <w:pPr>
              <w:spacing w:before="120"/>
              <w:ind w:firstLine="0"/>
              <w:jc w:val="center"/>
              <w:rPr>
                <w:b/>
              </w:rPr>
            </w:pPr>
            <w:r>
              <w:rPr>
                <w:b/>
              </w:rPr>
              <w:t>Договор</w:t>
            </w:r>
          </w:p>
        </w:tc>
      </w:tr>
      <w:tr w:rsidR="00DF2BC1">
        <w:trPr>
          <w:trHeight w:val="1478"/>
        </w:trPr>
        <w:tc>
          <w:tcPr>
            <w:tcW w:w="2751" w:type="dxa"/>
            <w:shd w:val="pct10" w:color="auto" w:fill="auto"/>
          </w:tcPr>
          <w:p w:rsidR="00DF2BC1" w:rsidRDefault="0046085F">
            <w:pPr>
              <w:spacing w:before="120"/>
              <w:ind w:firstLine="0"/>
              <w:jc w:val="center"/>
            </w:pPr>
            <w:bookmarkStart w:id="57" w:name="_MON_1396697390"/>
            <w:bookmarkStart w:id="58" w:name="_MON_1389095970"/>
            <w:bookmarkStart w:id="59" w:name="_MON_1472489265"/>
            <w:bookmarkStart w:id="60" w:name="_MON_1472547203"/>
            <w:bookmarkStart w:id="61" w:name="_MON_1393227286"/>
            <w:bookmarkStart w:id="62" w:name="_MON_1393227338"/>
            <w:bookmarkEnd w:id="57"/>
            <w:bookmarkEnd w:id="58"/>
            <w:bookmarkEnd w:id="59"/>
            <w:bookmarkEnd w:id="60"/>
            <w:bookmarkEnd w:id="61"/>
            <w:bookmarkEnd w:id="62"/>
            <w:r>
              <w:rPr>
                <w:color w:val="FF0000"/>
              </w:rPr>
              <w:t>Финальная версия договора будет согласовываться с победителем ОЗП</w:t>
            </w:r>
          </w:p>
        </w:tc>
      </w:tr>
    </w:tbl>
    <w:p w:rsidR="00DF2BC1" w:rsidRDefault="0046085F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 xml:space="preserve">договором </w:t>
      </w:r>
      <w:r>
        <w:rPr>
          <w:bCs/>
          <w:u w:val="single"/>
        </w:rPr>
        <w:t>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</w:t>
      </w:r>
      <w:r>
        <w:t xml:space="preserve">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DF2BC1" w:rsidRDefault="00DF2BC1"/>
    <w:sectPr w:rsidR="00DF2BC1">
      <w:headerReference w:type="default" r:id="rId30"/>
      <w:footerReference w:type="default" r:id="rId31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6085F" w:rsidRDefault="0046085F">
      <w:r>
        <w:separator/>
      </w:r>
    </w:p>
  </w:endnote>
  <w:endnote w:type="continuationSeparator" w:id="0">
    <w:p w:rsidR="0046085F" w:rsidRDefault="004608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BC1" w:rsidRDefault="0046085F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DF2BC1" w:rsidRDefault="0046085F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>г. Ташкент, ул. А. Темура, 24</w:t>
    </w:r>
  </w:p>
  <w:p w:rsidR="00DF2BC1" w:rsidRDefault="0046085F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850DEF">
      <w:rPr>
        <w:rFonts w:ascii="Arial" w:hAnsi="Arial" w:cs="Arial"/>
        <w:b/>
        <w:noProof/>
        <w:sz w:val="16"/>
        <w:szCs w:val="16"/>
      </w:rPr>
      <w:t>2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850DEF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DF2BC1" w:rsidRDefault="00DF2BC1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6085F" w:rsidRDefault="0046085F">
      <w:r>
        <w:separator/>
      </w:r>
    </w:p>
  </w:footnote>
  <w:footnote w:type="continuationSeparator" w:id="0">
    <w:p w:rsidR="0046085F" w:rsidRDefault="004608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F2BC1" w:rsidRDefault="00DF2BC1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2BC1"/>
    <w:rsid w:val="0046085F"/>
    <w:rsid w:val="007737F3"/>
    <w:rsid w:val="00850DEF"/>
    <w:rsid w:val="00DF2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42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7" Type="http://schemas.openxmlformats.org/officeDocument/2006/relationships/hyperlink" Target="mailto:vshmanenko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oleObject2.bin"/><Relationship Id="rId25" Type="http://schemas.openxmlformats.org/officeDocument/2006/relationships/oleObject" Target="embeddings/_________Microsoft_Word_97_20032.doc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package" Target="embeddings/_________Microsoft_Word6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1.doc"/><Relationship Id="rId28" Type="http://schemas.openxmlformats.org/officeDocument/2006/relationships/image" Target="media/image11.emf"/><Relationship Id="rId10" Type="http://schemas.openxmlformats.org/officeDocument/2006/relationships/image" Target="media/image2.emf"/><Relationship Id="rId19" Type="http://schemas.openxmlformats.org/officeDocument/2006/relationships/package" Target="embeddings/_________Microsoft_Word4.docx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_________Microsoft_Word_97_20033.doc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3</Pages>
  <Words>764</Words>
  <Characters>4357</Characters>
  <Application>Microsoft Office Word</Application>
  <DocSecurity>0</DocSecurity>
  <Lines>36</Lines>
  <Paragraphs>10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19</cp:revision>
  <dcterms:created xsi:type="dcterms:W3CDTF">2021-07-27T16:12:00Z</dcterms:created>
  <dcterms:modified xsi:type="dcterms:W3CDTF">2021-09-10T12:31:00Z</dcterms:modified>
</cp:coreProperties>
</file>