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7CC6" w:rsidRDefault="00663F4C">
      <w:pPr>
        <w:ind w:firstLine="0"/>
        <w:jc w:val="center"/>
        <w:rPr>
          <w:b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>
        <w:rPr>
          <w:b/>
        </w:rPr>
        <w:t>ЗАКУПОЧНАЯ ДОКУМЕНТАЦИЯ</w:t>
      </w:r>
    </w:p>
    <w:p w:rsidR="00F27CC6" w:rsidRDefault="00663F4C">
      <w:pPr>
        <w:ind w:firstLine="0"/>
        <w:jc w:val="center"/>
        <w:rPr>
          <w:b/>
        </w:rPr>
      </w:pPr>
      <w:r>
        <w:rPr>
          <w:b/>
        </w:rPr>
        <w:t>открытого запроса предложений</w:t>
      </w:r>
    </w:p>
    <w:p w:rsidR="00F27CC6" w:rsidRDefault="00F27CC6">
      <w:pPr>
        <w:ind w:firstLine="0"/>
        <w:jc w:val="center"/>
        <w:rPr>
          <w:b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F27CC6">
        <w:trPr>
          <w:trHeight w:val="624"/>
        </w:trPr>
        <w:tc>
          <w:tcPr>
            <w:tcW w:w="2376" w:type="dxa"/>
          </w:tcPr>
          <w:p w:rsidR="00F27CC6" w:rsidRDefault="00663F4C">
            <w:pPr>
              <w:ind w:firstLine="0"/>
              <w:jc w:val="left"/>
              <w:rPr>
                <w:b/>
              </w:rPr>
            </w:pPr>
            <w:r>
              <w:rPr>
                <w:b/>
                <w:bCs/>
              </w:rPr>
              <w:t xml:space="preserve">Предмет Закупки:  </w:t>
            </w:r>
          </w:p>
        </w:tc>
        <w:tc>
          <w:tcPr>
            <w:tcW w:w="8080" w:type="dxa"/>
            <w:shd w:val="pct10" w:color="auto" w:fill="auto"/>
          </w:tcPr>
          <w:p w:rsidR="00EB3A2C" w:rsidRDefault="00076AEE" w:rsidP="00EB3A2C">
            <w:pPr>
              <w:ind w:firstLine="0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М</w:t>
            </w:r>
            <w:r w:rsidRPr="006F7F6C">
              <w:rPr>
                <w:b/>
                <w:bCs/>
                <w:i/>
              </w:rPr>
              <w:t>одернизаци</w:t>
            </w:r>
            <w:r>
              <w:rPr>
                <w:b/>
                <w:bCs/>
                <w:i/>
              </w:rPr>
              <w:t>я</w:t>
            </w:r>
            <w:r w:rsidRPr="006F7F6C">
              <w:rPr>
                <w:b/>
                <w:bCs/>
                <w:i/>
              </w:rPr>
              <w:t xml:space="preserve"> </w:t>
            </w:r>
            <w:r w:rsidR="00EB3A2C" w:rsidRPr="00EB3A2C">
              <w:rPr>
                <w:b/>
                <w:bCs/>
                <w:i/>
              </w:rPr>
              <w:t>системы резервного копирования данных (поставка лицензий на ПО, пуско-наладочные работы, интеграция в сетевую инфраструктуру, обучение)</w:t>
            </w:r>
          </w:p>
          <w:p w:rsidR="00F27CC6" w:rsidRDefault="00663F4C" w:rsidP="00204715">
            <w:pPr>
              <w:ind w:firstLine="0"/>
            </w:pPr>
            <w:r>
              <w:t>Квалификационные требования к участникам представлены в общих требованиях (Приложение 1).</w:t>
            </w:r>
          </w:p>
          <w:p w:rsidR="00F27CC6" w:rsidRDefault="00663F4C" w:rsidP="00204715">
            <w:pPr>
              <w:ind w:firstLine="0"/>
            </w:pPr>
            <w:r>
              <w:t>Техническое задание на закупаемый товар (услуги, работы) представлено в техническом задании (Приложение 2).</w:t>
            </w:r>
          </w:p>
          <w:p w:rsidR="00F27CC6" w:rsidRDefault="00663F4C" w:rsidP="00204715">
            <w:pPr>
              <w:ind w:firstLine="0"/>
              <w:rPr>
                <w:b/>
                <w:bCs/>
              </w:rPr>
            </w:pPr>
            <w:r>
              <w:t>Предельная стоимость и валюта указаны в ценовой части закупочной документации (Приложение 3).</w:t>
            </w:r>
          </w:p>
        </w:tc>
      </w:tr>
    </w:tbl>
    <w:p w:rsidR="00F27CC6" w:rsidRDefault="00663F4C">
      <w:pPr>
        <w:tabs>
          <w:tab w:val="left" w:pos="709"/>
          <w:tab w:val="left" w:pos="1276"/>
        </w:tabs>
        <w:spacing w:before="120" w:line="276" w:lineRule="auto"/>
        <w:ind w:firstLine="0"/>
        <w:rPr>
          <w:b/>
        </w:rPr>
      </w:pPr>
      <w:bookmarkStart w:id="16" w:name="_Toc295313969"/>
      <w:r>
        <w:rPr>
          <w:b/>
        </w:rPr>
        <w:t xml:space="preserve">1. Общие </w:t>
      </w:r>
      <w:bookmarkEnd w:id="0"/>
      <w:bookmarkEnd w:id="1"/>
      <w:bookmarkEnd w:id="2"/>
      <w:bookmarkEnd w:id="3"/>
      <w:r>
        <w:rPr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6"/>
    </w:p>
    <w:p w:rsidR="00F27CC6" w:rsidRDefault="00663F4C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</w:pPr>
      <w:r>
        <w:t xml:space="preserve">1.1. </w:t>
      </w:r>
      <w:r>
        <w:rPr>
          <w:b/>
        </w:rPr>
        <w:t xml:space="preserve">Организатор (Заказчик) </w:t>
      </w:r>
      <w:r>
        <w:t xml:space="preserve">– </w:t>
      </w:r>
      <w:r>
        <w:rPr>
          <w:bCs/>
          <w:snapToGrid w:val="0"/>
        </w:rPr>
        <w:t>ООО «UMS»</w:t>
      </w:r>
    </w:p>
    <w:tbl>
      <w:tblPr>
        <w:tblW w:w="1046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5"/>
        <w:gridCol w:w="6946"/>
      </w:tblGrid>
      <w:tr w:rsidR="00F27CC6" w:rsidTr="00124B51">
        <w:tc>
          <w:tcPr>
            <w:tcW w:w="10461" w:type="dxa"/>
            <w:gridSpan w:val="2"/>
            <w:shd w:val="clear" w:color="auto" w:fill="FFC000"/>
          </w:tcPr>
          <w:p w:rsidR="00F27CC6" w:rsidRDefault="00663F4C">
            <w:pPr>
              <w:spacing w:before="120"/>
              <w:ind w:firstLine="0"/>
              <w:jc w:val="center"/>
            </w:pPr>
            <w:r>
              <w:t>ФИО контактных лиц заказчика, e-mail, телефон</w:t>
            </w:r>
          </w:p>
        </w:tc>
      </w:tr>
      <w:bookmarkEnd w:id="15"/>
      <w:tr w:rsidR="00F27CC6" w:rsidTr="00124B51">
        <w:trPr>
          <w:trHeight w:val="375"/>
        </w:trPr>
        <w:tc>
          <w:tcPr>
            <w:tcW w:w="3515" w:type="dxa"/>
            <w:shd w:val="pct10" w:color="auto" w:fill="auto"/>
            <w:vAlign w:val="center"/>
          </w:tcPr>
          <w:p w:rsidR="00F27CC6" w:rsidRDefault="00663F4C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Контактное лицо Заказчика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F27CC6" w:rsidRDefault="00BB34D5">
            <w:pPr>
              <w:ind w:firstLine="0"/>
            </w:pPr>
            <w:proofErr w:type="spellStart"/>
            <w:r w:rsidRPr="006F7F6C">
              <w:t>Син</w:t>
            </w:r>
            <w:proofErr w:type="spellEnd"/>
            <w:r w:rsidRPr="006F7F6C">
              <w:t xml:space="preserve"> Вячеслав</w:t>
            </w:r>
            <w:r>
              <w:t xml:space="preserve">, </w:t>
            </w:r>
            <w:hyperlink r:id="rId8" w:history="1">
              <w:r w:rsidRPr="004B5DAC">
                <w:rPr>
                  <w:rStyle w:val="af7"/>
                  <w:lang w:val="en-US"/>
                </w:rPr>
                <w:t>vsin</w:t>
              </w:r>
              <w:r w:rsidRPr="004B5DAC">
                <w:rPr>
                  <w:rStyle w:val="af7"/>
                </w:rPr>
                <w:t>@m</w:t>
              </w:r>
              <w:r w:rsidRPr="004B5DAC">
                <w:rPr>
                  <w:rStyle w:val="af7"/>
                  <w:lang w:val="en-US"/>
                </w:rPr>
                <w:t>obi</w:t>
              </w:r>
              <w:r w:rsidRPr="004B5DAC">
                <w:rPr>
                  <w:rStyle w:val="af7"/>
                </w:rPr>
                <w:t>.</w:t>
              </w:r>
              <w:proofErr w:type="spellStart"/>
              <w:r w:rsidRPr="004B5DAC">
                <w:rPr>
                  <w:rStyle w:val="af7"/>
                </w:rPr>
                <w:t>uz</w:t>
              </w:r>
              <w:proofErr w:type="spellEnd"/>
            </w:hyperlink>
            <w:r>
              <w:t xml:space="preserve">, +(99897) </w:t>
            </w:r>
            <w:r w:rsidRPr="006F7F6C">
              <w:t>403-81-58</w:t>
            </w:r>
          </w:p>
        </w:tc>
      </w:tr>
      <w:tr w:rsidR="00F27CC6" w:rsidTr="00124B51">
        <w:tc>
          <w:tcPr>
            <w:tcW w:w="3515" w:type="dxa"/>
            <w:shd w:val="pct10" w:color="auto" w:fill="auto"/>
            <w:vAlign w:val="center"/>
          </w:tcPr>
          <w:p w:rsidR="00F27CC6" w:rsidRDefault="00663F4C">
            <w:pPr>
              <w:ind w:firstLine="0"/>
              <w:rPr>
                <w:b/>
              </w:rPr>
            </w:pPr>
            <w:r>
              <w:rPr>
                <w:b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F27CC6" w:rsidRDefault="00663F4C" w:rsidP="00D7139D">
            <w:pPr>
              <w:ind w:firstLine="0"/>
            </w:pPr>
            <w:r>
              <w:t>Не позднее 17 часов 00 мин (местное время) «</w:t>
            </w:r>
            <w:r w:rsidR="00D7139D">
              <w:t>19</w:t>
            </w:r>
            <w:r>
              <w:t xml:space="preserve">» </w:t>
            </w:r>
            <w:r w:rsidR="00F66EDC">
              <w:t>июл</w:t>
            </w:r>
            <w:bookmarkStart w:id="17" w:name="_GoBack"/>
            <w:bookmarkEnd w:id="17"/>
            <w:r w:rsidR="00124B51">
              <w:t>я</w:t>
            </w:r>
            <w:r>
              <w:t xml:space="preserve"> 2021г.</w:t>
            </w:r>
          </w:p>
        </w:tc>
      </w:tr>
    </w:tbl>
    <w:p w:rsidR="00F27CC6" w:rsidRDefault="00F27CC6">
      <w:pPr>
        <w:ind w:firstLine="0"/>
        <w:jc w:val="left"/>
      </w:pPr>
      <w:bookmarkStart w:id="18" w:name="_Toc55285336"/>
      <w:bookmarkStart w:id="19" w:name="_Toc55305370"/>
      <w:bookmarkStart w:id="20" w:name="_Ref55313246"/>
      <w:bookmarkStart w:id="21" w:name="_Ref56231140"/>
      <w:bookmarkStart w:id="22" w:name="_Ref56231144"/>
      <w:bookmarkStart w:id="23" w:name="_Toc57314617"/>
      <w:bookmarkStart w:id="24" w:name="_Toc69728943"/>
      <w:bookmarkStart w:id="25" w:name="_Toc189545068"/>
      <w:bookmarkStart w:id="26" w:name="_Toc518119237"/>
    </w:p>
    <w:p w:rsidR="00F27CC6" w:rsidRDefault="00663F4C">
      <w:pPr>
        <w:ind w:firstLine="0"/>
        <w:jc w:val="left"/>
      </w:pPr>
      <w:r>
        <w:t>Все вопросы направляются письменно по e-mail адресам организаторов.</w:t>
      </w:r>
    </w:p>
    <w:p w:rsidR="00F27CC6" w:rsidRDefault="00663F4C">
      <w:pPr>
        <w:ind w:firstLine="0"/>
        <w:jc w:val="left"/>
      </w:pPr>
      <w:r>
        <w:t>Ответ на вопрос каждого участника будет направлен всем участникам.</w:t>
      </w:r>
    </w:p>
    <w:p w:rsidR="00F27CC6" w:rsidRDefault="00F27CC6">
      <w:pPr>
        <w:ind w:firstLine="0"/>
      </w:pPr>
    </w:p>
    <w:p w:rsidR="00F27CC6" w:rsidRDefault="00663F4C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2.Требования к предмету закупки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>
        <w:rPr>
          <w:rFonts w:ascii="Times New Roman" w:hAnsi="Times New Roman"/>
          <w:sz w:val="24"/>
          <w:szCs w:val="24"/>
        </w:rPr>
        <w:t>, к участнику и представляемым им документам</w:t>
      </w:r>
    </w:p>
    <w:p w:rsidR="00F27CC6" w:rsidRDefault="00F27CC6">
      <w:pPr>
        <w:ind w:firstLine="0"/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F27CC6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F27CC6" w:rsidRDefault="00663F4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Инструкция для участника закупочной процедуры</w:t>
            </w:r>
          </w:p>
        </w:tc>
      </w:tr>
      <w:bookmarkStart w:id="27" w:name="_MON_1680702398"/>
      <w:bookmarkEnd w:id="27"/>
      <w:tr w:rsidR="00F27CC6" w:rsidTr="00A9226A">
        <w:trPr>
          <w:trHeight w:val="1050"/>
        </w:trPr>
        <w:tc>
          <w:tcPr>
            <w:tcW w:w="10348" w:type="dxa"/>
            <w:tcBorders>
              <w:left w:val="single" w:sz="4" w:space="0" w:color="auto"/>
            </w:tcBorders>
          </w:tcPr>
          <w:p w:rsidR="00F27CC6" w:rsidRDefault="00BB34D5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4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9" o:title=""/>
                </v:shape>
                <o:OLEObject Type="Embed" ProgID="Word.Document.12" ShapeID="_x0000_i1025" DrawAspect="Icon" ObjectID="_1686472358" r:id="rId10">
                  <o:FieldCodes>\s</o:FieldCodes>
                </o:OLEObject>
              </w:object>
            </w:r>
          </w:p>
        </w:tc>
      </w:tr>
    </w:tbl>
    <w:p w:rsidR="00F27CC6" w:rsidRDefault="00F27CC6">
      <w:pPr>
        <w:ind w:firstLine="0"/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F27CC6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F27CC6" w:rsidRDefault="00663F4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2.1. Общие и квалификационные требования (Приложение 1)</w:t>
            </w:r>
          </w:p>
        </w:tc>
      </w:tr>
      <w:bookmarkStart w:id="28" w:name="_MON_1680107405"/>
      <w:bookmarkEnd w:id="28"/>
      <w:tr w:rsidR="00F27CC6" w:rsidTr="00A9226A">
        <w:trPr>
          <w:trHeight w:val="1137"/>
        </w:trPr>
        <w:tc>
          <w:tcPr>
            <w:tcW w:w="10348" w:type="dxa"/>
            <w:tcBorders>
              <w:left w:val="single" w:sz="4" w:space="0" w:color="auto"/>
            </w:tcBorders>
          </w:tcPr>
          <w:p w:rsidR="00F27CC6" w:rsidRDefault="00BB34D5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6" type="#_x0000_t75" style="width:90.75pt;height:58.5pt" o:ole="">
                  <v:imagedata r:id="rId11" o:title=""/>
                </v:shape>
                <o:OLEObject Type="Embed" ProgID="Word.Document.12" ShapeID="_x0000_i1026" DrawAspect="Icon" ObjectID="_1686472359" r:id="rId12">
                  <o:FieldCodes>\s</o:FieldCodes>
                </o:OLEObject>
              </w:object>
            </w:r>
          </w:p>
        </w:tc>
      </w:tr>
    </w:tbl>
    <w:p w:rsidR="00F27CC6" w:rsidRDefault="00F27CC6">
      <w:pPr>
        <w:ind w:firstLine="0"/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F27CC6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FFC000"/>
          </w:tcPr>
          <w:p w:rsidR="00F27CC6" w:rsidRDefault="00663F4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2.2. Технические требования (Приложение 2)</w:t>
            </w:r>
          </w:p>
        </w:tc>
      </w:tr>
      <w:tr w:rsidR="00F27CC6" w:rsidTr="00A9226A">
        <w:trPr>
          <w:trHeight w:val="699"/>
        </w:trPr>
        <w:tc>
          <w:tcPr>
            <w:tcW w:w="10313" w:type="dxa"/>
            <w:tcBorders>
              <w:left w:val="single" w:sz="4" w:space="0" w:color="auto"/>
            </w:tcBorders>
          </w:tcPr>
          <w:p w:rsidR="00F27CC6" w:rsidRDefault="00663F4C">
            <w:pPr>
              <w:ind w:firstLine="0"/>
            </w:pPr>
            <w:bookmarkStart w:id="29" w:name="_MON_1472486564"/>
            <w:bookmarkStart w:id="30" w:name="_MON_1472564326"/>
            <w:bookmarkStart w:id="31" w:name="_MON_1472549442"/>
            <w:bookmarkStart w:id="32" w:name="_MON_1388933369"/>
            <w:bookmarkStart w:id="33" w:name="_MON_1383650250"/>
            <w:bookmarkEnd w:id="29"/>
            <w:bookmarkEnd w:id="30"/>
            <w:bookmarkEnd w:id="31"/>
            <w:bookmarkEnd w:id="32"/>
            <w:bookmarkEnd w:id="33"/>
            <w:r>
              <w:t xml:space="preserve">На первом этапе производится оценка технической части предложений участников. </w:t>
            </w:r>
          </w:p>
          <w:p w:rsidR="00F27CC6" w:rsidRDefault="00663F4C">
            <w:pPr>
              <w:ind w:firstLine="0"/>
            </w:pPr>
            <w:r>
              <w:t>Техническая оценка осуществляется на основании документов технической части. Предложения участников должны полностью соответствовать требованиям технического задания. Предложения участников, не прошедшие техническую оценку, будут дисквалифицированы.</w:t>
            </w:r>
          </w:p>
          <w:p w:rsidR="00F27CC6" w:rsidRDefault="00663F4C">
            <w:pPr>
              <w:ind w:firstLine="0"/>
            </w:pPr>
            <w:r>
              <w:t>Критерии технической оценки - полное соответствие требованиям технического задания. Несоответствие или частичное соответствие какому-либо из требований повлечет за собой дисквалификацию участника.</w:t>
            </w:r>
          </w:p>
          <w:p w:rsidR="00F27CC6" w:rsidRDefault="006734D7" w:rsidP="00A9226A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4" w:dyaOrig="993">
                <v:shape id="_x0000_i1027" type="#_x0000_t75" style="width:76.5pt;height:49.5pt" o:ole="">
                  <v:imagedata r:id="rId13" o:title=""/>
                </v:shape>
                <o:OLEObject Type="Embed" ProgID="AcroExch.Document.DC" ShapeID="_x0000_i1027" DrawAspect="Icon" ObjectID="_1686472360" r:id="rId14"/>
              </w:object>
            </w:r>
            <w:r w:rsidR="00603852">
              <w:rPr>
                <w:i/>
                <w:color w:val="FF0000"/>
              </w:rPr>
              <w:t xml:space="preserve">   </w:t>
            </w:r>
            <w:bookmarkStart w:id="34" w:name="_MON_1682861294"/>
            <w:bookmarkEnd w:id="34"/>
            <w:r w:rsidR="00DC59F7" w:rsidRPr="00202F63">
              <w:rPr>
                <w:i/>
                <w:color w:val="000000" w:themeColor="text1"/>
              </w:rPr>
              <w:object w:dxaOrig="1534" w:dyaOrig="993">
                <v:shape id="_x0000_i1028" type="#_x0000_t75" style="width:76.5pt;height:49.5pt" o:ole="">
                  <v:imagedata r:id="rId15" o:title=""/>
                </v:shape>
                <o:OLEObject Type="Embed" ProgID="Excel.Sheet.12" ShapeID="_x0000_i1028" DrawAspect="Icon" ObjectID="_1686472361" r:id="rId16"/>
              </w:object>
            </w:r>
            <w:r w:rsidR="00603852">
              <w:rPr>
                <w:i/>
                <w:color w:val="000000" w:themeColor="text1"/>
              </w:rPr>
              <w:t xml:space="preserve">   </w:t>
            </w:r>
            <w:bookmarkStart w:id="35" w:name="_MON_1682352951"/>
            <w:bookmarkEnd w:id="35"/>
            <w:r w:rsidR="00603852" w:rsidRPr="00202F63">
              <w:rPr>
                <w:i/>
                <w:color w:val="000000" w:themeColor="text1"/>
              </w:rPr>
              <w:object w:dxaOrig="1534" w:dyaOrig="993">
                <v:shape id="_x0000_i1029" type="#_x0000_t75" style="width:76.5pt;height:49.5pt" o:ole="">
                  <v:imagedata r:id="rId17" o:title=""/>
                </v:shape>
                <o:OLEObject Type="Embed" ProgID="Word.Document.12" ShapeID="_x0000_i1029" DrawAspect="Icon" ObjectID="_1686472362" r:id="rId18">
                  <o:FieldCodes>\s</o:FieldCodes>
                </o:OLEObject>
              </w:object>
            </w:r>
          </w:p>
        </w:tc>
      </w:tr>
    </w:tbl>
    <w:p w:rsidR="00F27CC6" w:rsidRDefault="00F27CC6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bookmarkStart w:id="36" w:name="_Toc295313981"/>
      <w:bookmarkStart w:id="37" w:name="_Ref55300680"/>
      <w:bookmarkStart w:id="38" w:name="_Toc55305378"/>
      <w:bookmarkStart w:id="39" w:name="_Toc57314640"/>
      <w:bookmarkStart w:id="40" w:name="_Toc69728963"/>
      <w:bookmarkStart w:id="41" w:name="ИНСТРУКЦИИ"/>
      <w:bookmarkStart w:id="42" w:name="_Toc189545074"/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F27CC6">
        <w:trPr>
          <w:trHeight w:val="467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F27CC6" w:rsidRDefault="00663F4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2.3. Ценовая часть закупочной документации (Приложение 3)</w:t>
            </w:r>
          </w:p>
        </w:tc>
      </w:tr>
      <w:tr w:rsidR="00F27CC6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F27CC6" w:rsidRDefault="00663F4C">
            <w:pPr>
              <w:ind w:firstLine="0"/>
              <w:rPr>
                <w:i/>
                <w:color w:val="FF0000"/>
              </w:rPr>
            </w:pPr>
            <w:r>
              <w:t>На второй этап (Ценовая оценка предложений) допускаются только участники, прошедшие Техническую оценку. Ценовая оценка предложений осуществляется на основании документов с ценовой частью. После оценки ценовой части предложений участников производится общая (итоговая) оценка предложений участников.</w:t>
            </w:r>
          </w:p>
          <w:bookmarkStart w:id="43" w:name="_MON_1680107917"/>
          <w:bookmarkEnd w:id="43"/>
          <w:p w:rsidR="00F27CC6" w:rsidRDefault="00662505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0" type="#_x0000_t75" style="width:90.75pt;height:58.5pt" o:ole="">
                  <v:imagedata r:id="rId19" o:title=""/>
                </v:shape>
                <o:OLEObject Type="Embed" ProgID="Word.Document.12" ShapeID="_x0000_i1030" DrawAspect="Icon" ObjectID="_1686472363" r:id="rId20">
                  <o:FieldCodes>\s</o:FieldCodes>
                </o:OLEObject>
              </w:object>
            </w:r>
          </w:p>
        </w:tc>
      </w:tr>
    </w:tbl>
    <w:p w:rsidR="00F27CC6" w:rsidRDefault="00F27CC6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p w:rsidR="00F27CC6" w:rsidRDefault="00663F4C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Состав предложения участника. Требования к содержанию </w:t>
      </w:r>
      <w:bookmarkEnd w:id="36"/>
      <w:r>
        <w:rPr>
          <w:rFonts w:ascii="Times New Roman" w:hAnsi="Times New Roman"/>
          <w:sz w:val="24"/>
          <w:szCs w:val="24"/>
        </w:rPr>
        <w:t>предложения.</w:t>
      </w:r>
    </w:p>
    <w:p w:rsidR="00F27CC6" w:rsidRDefault="00663F4C">
      <w:pPr>
        <w:pStyle w:val="a3"/>
        <w:numPr>
          <w:ilvl w:val="0"/>
          <w:numId w:val="0"/>
        </w:numPr>
        <w:spacing w:line="240" w:lineRule="auto"/>
        <w:rPr>
          <w:sz w:val="24"/>
          <w:szCs w:val="24"/>
        </w:rPr>
      </w:pPr>
      <w:bookmarkStart w:id="44" w:name="_Ref56235235"/>
      <w:bookmarkEnd w:id="37"/>
      <w:bookmarkEnd w:id="38"/>
      <w:bookmarkEnd w:id="39"/>
      <w:bookmarkEnd w:id="40"/>
      <w:bookmarkEnd w:id="41"/>
      <w:bookmarkEnd w:id="42"/>
      <w:r>
        <w:rPr>
          <w:sz w:val="24"/>
          <w:szCs w:val="24"/>
        </w:rPr>
        <w:t xml:space="preserve">3.1. Данный раздел содержит предъявляемые Организатором требования к </w:t>
      </w:r>
      <w:r>
        <w:rPr>
          <w:sz w:val="24"/>
          <w:szCs w:val="24"/>
          <w:u w:val="single"/>
        </w:rPr>
        <w:t>перечню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u w:val="single"/>
        </w:rPr>
        <w:t>содержанию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u w:val="single"/>
        </w:rPr>
        <w:t>оформлению</w:t>
      </w:r>
      <w:r>
        <w:rPr>
          <w:sz w:val="24"/>
          <w:szCs w:val="24"/>
          <w:u w:val="single"/>
          <w:lang w:val="ru-RU"/>
        </w:rPr>
        <w:t xml:space="preserve"> </w:t>
      </w:r>
      <w:r>
        <w:rPr>
          <w:sz w:val="24"/>
          <w:szCs w:val="24"/>
          <w:lang w:val="ru-RU"/>
        </w:rPr>
        <w:t>у</w:t>
      </w:r>
      <w:r>
        <w:rPr>
          <w:sz w:val="24"/>
          <w:szCs w:val="24"/>
        </w:rPr>
        <w:t>частником документов, входящих в «Состав предложения Участника</w:t>
      </w:r>
      <w:r>
        <w:rPr>
          <w:sz w:val="24"/>
          <w:szCs w:val="24"/>
          <w:lang w:val="ru-RU"/>
        </w:rPr>
        <w:t>»</w:t>
      </w:r>
      <w:r>
        <w:rPr>
          <w:sz w:val="24"/>
          <w:szCs w:val="24"/>
        </w:rPr>
        <w:t>.</w:t>
      </w:r>
    </w:p>
    <w:p w:rsidR="00F27CC6" w:rsidRDefault="00F27CC6">
      <w:pPr>
        <w:pStyle w:val="a3"/>
        <w:numPr>
          <w:ilvl w:val="0"/>
          <w:numId w:val="0"/>
        </w:numPr>
        <w:spacing w:line="240" w:lineRule="auto"/>
        <w:ind w:left="7788" w:firstLine="708"/>
        <w:rPr>
          <w:b/>
          <w:sz w:val="24"/>
          <w:szCs w:val="24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829"/>
        <w:gridCol w:w="1432"/>
        <w:gridCol w:w="708"/>
        <w:gridCol w:w="740"/>
        <w:gridCol w:w="1527"/>
      </w:tblGrid>
      <w:tr w:rsidR="00F27CC6">
        <w:tc>
          <w:tcPr>
            <w:tcW w:w="4111" w:type="dxa"/>
            <w:vMerge w:val="restart"/>
            <w:shd w:val="clear" w:color="auto" w:fill="FFC000"/>
            <w:vAlign w:val="center"/>
          </w:tcPr>
          <w:p w:rsidR="00F27CC6" w:rsidRDefault="00663F4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Состав предложения</w:t>
            </w:r>
          </w:p>
          <w:p w:rsidR="00F27CC6" w:rsidRDefault="00663F4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Участника, включенный в конверт</w:t>
            </w:r>
          </w:p>
        </w:tc>
        <w:tc>
          <w:tcPr>
            <w:tcW w:w="1829" w:type="dxa"/>
            <w:vMerge w:val="restart"/>
            <w:shd w:val="clear" w:color="auto" w:fill="FFC000"/>
            <w:vAlign w:val="center"/>
          </w:tcPr>
          <w:p w:rsidR="00F27CC6" w:rsidRDefault="00663F4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ФОРМА</w:t>
            </w:r>
          </w:p>
          <w:p w:rsidR="00F27CC6" w:rsidRDefault="00663F4C">
            <w:pPr>
              <w:ind w:left="-109" w:right="-108" w:firstLine="0"/>
              <w:jc w:val="center"/>
              <w:rPr>
                <w:b/>
              </w:rPr>
            </w:pPr>
            <w:r>
              <w:rPr>
                <w:b/>
              </w:rPr>
              <w:t>документа</w:t>
            </w:r>
          </w:p>
        </w:tc>
        <w:tc>
          <w:tcPr>
            <w:tcW w:w="1432" w:type="dxa"/>
            <w:vMerge w:val="restart"/>
            <w:shd w:val="clear" w:color="auto" w:fill="FFC000"/>
            <w:vAlign w:val="center"/>
          </w:tcPr>
          <w:p w:rsidR="00F27CC6" w:rsidRDefault="00663F4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FC000"/>
            <w:vAlign w:val="center"/>
          </w:tcPr>
          <w:p w:rsidR="00F27CC6" w:rsidRDefault="00663F4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электронном носителе</w:t>
            </w:r>
          </w:p>
        </w:tc>
      </w:tr>
      <w:tr w:rsidR="00F27CC6">
        <w:tc>
          <w:tcPr>
            <w:tcW w:w="4111" w:type="dxa"/>
            <w:vMerge/>
            <w:shd w:val="clear" w:color="auto" w:fill="FFC000"/>
            <w:vAlign w:val="center"/>
          </w:tcPr>
          <w:p w:rsidR="00F27CC6" w:rsidRDefault="00F27CC6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829" w:type="dxa"/>
            <w:vMerge/>
            <w:tcBorders>
              <w:bottom w:val="single" w:sz="4" w:space="0" w:color="000000"/>
            </w:tcBorders>
            <w:shd w:val="clear" w:color="auto" w:fill="FFC000"/>
            <w:vAlign w:val="center"/>
          </w:tcPr>
          <w:p w:rsidR="00F27CC6" w:rsidRDefault="00F27CC6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432" w:type="dxa"/>
            <w:vMerge/>
            <w:shd w:val="clear" w:color="auto" w:fill="FFC000"/>
            <w:vAlign w:val="center"/>
          </w:tcPr>
          <w:p w:rsidR="00F27CC6" w:rsidRDefault="00F27CC6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448" w:type="dxa"/>
            <w:gridSpan w:val="2"/>
            <w:shd w:val="clear" w:color="auto" w:fill="FFC000"/>
            <w:vAlign w:val="center"/>
          </w:tcPr>
          <w:p w:rsidR="00F27CC6" w:rsidRDefault="00663F4C">
            <w:pPr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Word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Ex</w:t>
            </w: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el</w:t>
            </w:r>
          </w:p>
        </w:tc>
        <w:tc>
          <w:tcPr>
            <w:tcW w:w="1527" w:type="dxa"/>
            <w:shd w:val="clear" w:color="auto" w:fill="FFC000"/>
            <w:vAlign w:val="center"/>
          </w:tcPr>
          <w:p w:rsidR="00F27CC6" w:rsidRDefault="00663F4C">
            <w:pPr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PDF</w:t>
            </w:r>
          </w:p>
        </w:tc>
      </w:tr>
      <w:tr w:rsidR="009A57C8">
        <w:trPr>
          <w:trHeight w:val="827"/>
        </w:trPr>
        <w:tc>
          <w:tcPr>
            <w:tcW w:w="4111" w:type="dxa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Анкета участника/  </w:t>
            </w:r>
          </w:p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Общая информация об участнике (Форма №1)</w:t>
            </w:r>
          </w:p>
        </w:tc>
        <w:bookmarkStart w:id="45" w:name="_MON_1682353615"/>
        <w:bookmarkEnd w:id="45"/>
        <w:tc>
          <w:tcPr>
            <w:tcW w:w="1829" w:type="dxa"/>
            <w:shd w:val="pct10" w:color="auto" w:fill="auto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4" w:dyaOrig="993">
                <v:shape id="_x0000_i1031" type="#_x0000_t75" style="width:76.5pt;height:49.5pt" o:ole="">
                  <v:imagedata r:id="rId21" o:title=""/>
                </v:shape>
                <o:OLEObject Type="Embed" ProgID="Word.Document.12" ShapeID="_x0000_i1031" DrawAspect="Icon" ObjectID="_1686472364" r:id="rId22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9A57C8">
        <w:trPr>
          <w:trHeight w:val="827"/>
        </w:trPr>
        <w:tc>
          <w:tcPr>
            <w:tcW w:w="4111" w:type="dxa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Гарантийное письмо</w:t>
            </w:r>
          </w:p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№2)</w:t>
            </w:r>
          </w:p>
        </w:tc>
        <w:bookmarkStart w:id="46" w:name="_MON_1682353626"/>
        <w:bookmarkEnd w:id="46"/>
        <w:tc>
          <w:tcPr>
            <w:tcW w:w="1829" w:type="dxa"/>
            <w:shd w:val="pct10" w:color="auto" w:fill="auto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4" w:dyaOrig="993">
                <v:shape id="_x0000_i1032" type="#_x0000_t75" style="width:76.5pt;height:49.5pt" o:ole="">
                  <v:imagedata r:id="rId23" o:title=""/>
                </v:shape>
                <o:OLEObject Type="Embed" ProgID="Word.Document.12" ShapeID="_x0000_i1032" DrawAspect="Icon" ObjectID="_1686472365" r:id="rId24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9A57C8">
        <w:trPr>
          <w:trHeight w:val="827"/>
        </w:trPr>
        <w:tc>
          <w:tcPr>
            <w:tcW w:w="4111" w:type="dxa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Техническое предложение</w:t>
            </w:r>
          </w:p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№3)</w:t>
            </w:r>
          </w:p>
        </w:tc>
        <w:bookmarkStart w:id="47" w:name="_MON_1682353638"/>
        <w:bookmarkEnd w:id="47"/>
        <w:tc>
          <w:tcPr>
            <w:tcW w:w="1829" w:type="dxa"/>
            <w:shd w:val="pct10" w:color="auto" w:fill="auto"/>
            <w:vAlign w:val="center"/>
          </w:tcPr>
          <w:p w:rsidR="009A57C8" w:rsidRDefault="00603852" w:rsidP="009A57C8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4" w:dyaOrig="993">
                <v:shape id="_x0000_i1033" type="#_x0000_t75" style="width:76.5pt;height:49.5pt" o:ole="">
                  <v:imagedata r:id="rId25" o:title=""/>
                </v:shape>
                <o:OLEObject Type="Embed" ProgID="Word.Document.12" ShapeID="_x0000_i1033" DrawAspect="Icon" ObjectID="_1686472366" r:id="rId26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9A57C8">
        <w:trPr>
          <w:trHeight w:val="962"/>
        </w:trPr>
        <w:tc>
          <w:tcPr>
            <w:tcW w:w="4111" w:type="dxa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Ценовое предложение, включая Таблицу цен</w:t>
            </w:r>
          </w:p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№4)</w:t>
            </w:r>
          </w:p>
        </w:tc>
        <w:tc>
          <w:tcPr>
            <w:tcW w:w="1829" w:type="dxa"/>
            <w:shd w:val="pct10" w:color="auto" w:fill="auto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48" w:name="_MON_1680107632"/>
          <w:bookmarkEnd w:id="48"/>
          <w:p w:rsidR="009A57C8" w:rsidRDefault="00D558C2" w:rsidP="009A57C8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4" type="#_x0000_t75" style="width:90.75pt;height:58.5pt" o:ole="">
                  <v:imagedata r:id="rId27" o:title=""/>
                </v:shape>
                <o:OLEObject Type="Embed" ProgID="Word.Document.8" ShapeID="_x0000_i1034" DrawAspect="Icon" ObjectID="_1686472367" r:id="rId28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9A57C8">
        <w:trPr>
          <w:trHeight w:val="1088"/>
        </w:trPr>
        <w:tc>
          <w:tcPr>
            <w:tcW w:w="4111" w:type="dxa"/>
          </w:tcPr>
          <w:p w:rsidR="009A57C8" w:rsidRDefault="009A57C8" w:rsidP="009A57C8">
            <w:pPr>
              <w:pStyle w:val="aff"/>
              <w:ind w:left="0"/>
              <w:jc w:val="both"/>
              <w:rPr>
                <w:color w:val="FF0000"/>
              </w:rPr>
            </w:pPr>
          </w:p>
          <w:p w:rsidR="009A57C8" w:rsidRDefault="009A57C8" w:rsidP="009A57C8">
            <w:pPr>
              <w:pStyle w:val="aff"/>
              <w:ind w:left="0"/>
              <w:jc w:val="both"/>
              <w:rPr>
                <w:color w:val="FF0000"/>
              </w:rPr>
            </w:pPr>
            <w:r>
              <w:rPr>
                <w:color w:val="FF0000"/>
              </w:rPr>
              <w:t>При проведении закупочной процедуры, организаторы открытого запроса предложений вправе запросить у участников дополнительные документы.</w:t>
            </w:r>
          </w:p>
          <w:p w:rsidR="009A57C8" w:rsidRDefault="009A57C8" w:rsidP="009A57C8">
            <w:pPr>
              <w:pStyle w:val="aff"/>
              <w:ind w:left="0"/>
              <w:jc w:val="center"/>
              <w:rPr>
                <w:color w:val="FF0000"/>
              </w:rPr>
            </w:pPr>
          </w:p>
        </w:tc>
        <w:bookmarkStart w:id="49" w:name="_MON_1669548321"/>
        <w:bookmarkEnd w:id="49"/>
        <w:tc>
          <w:tcPr>
            <w:tcW w:w="1829" w:type="dxa"/>
            <w:shd w:val="pct10" w:color="auto" w:fill="auto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i/>
              </w:rPr>
            </w:pPr>
            <w:r>
              <w:rPr>
                <w:color w:val="FF0000"/>
              </w:rPr>
              <w:object w:dxaOrig="1536" w:dyaOrig="994">
                <v:shape id="_x0000_i1035" type="#_x0000_t75" style="width:76.5pt;height:49.5pt" o:ole="">
                  <v:imagedata r:id="rId29" o:title=""/>
                </v:shape>
                <o:OLEObject Type="Embed" ProgID="Word.Document.8" ShapeID="_x0000_i1035" DrawAspect="Icon" ObjectID="_1686472368" r:id="rId30">
                  <o:FieldCodes>\s</o:FieldCodes>
                </o:OLEObject>
              </w:object>
            </w:r>
          </w:p>
          <w:p w:rsidR="009A57C8" w:rsidRDefault="009A57C8" w:rsidP="009A57C8">
            <w:pPr>
              <w:ind w:firstLine="0"/>
              <w:jc w:val="center"/>
              <w:rPr>
                <w:i/>
              </w:rPr>
            </w:pPr>
          </w:p>
        </w:tc>
        <w:tc>
          <w:tcPr>
            <w:tcW w:w="1432" w:type="dxa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</w:tbl>
    <w:p w:rsidR="00F27CC6" w:rsidRDefault="00F27CC6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F27CC6">
        <w:trPr>
          <w:trHeight w:val="709"/>
        </w:trPr>
        <w:tc>
          <w:tcPr>
            <w:tcW w:w="8582" w:type="dxa"/>
          </w:tcPr>
          <w:p w:rsidR="00F27CC6" w:rsidRDefault="00663F4C">
            <w:pPr>
              <w:ind w:firstLine="0"/>
              <w:rPr>
                <w:color w:val="984806"/>
              </w:rPr>
            </w:pPr>
            <w:r>
              <w:t>3.2. Предложение Участника должно быть направлено в запечатанном конверте. Требования к оформлению конверта и порядку его направления Организатору содержится во вложенном файле «конверт»</w:t>
            </w:r>
            <w:r>
              <w:rPr>
                <w:b/>
              </w:rPr>
              <w:t>.</w:t>
            </w:r>
          </w:p>
        </w:tc>
        <w:bookmarkStart w:id="50" w:name="_MON_1480071085"/>
        <w:bookmarkStart w:id="51" w:name="_MON_1388934720"/>
        <w:bookmarkStart w:id="52" w:name="_MON_1388934974"/>
        <w:bookmarkStart w:id="53" w:name="_MON_1390202538"/>
        <w:bookmarkStart w:id="54" w:name="_MON_1388906115"/>
        <w:bookmarkStart w:id="55" w:name="_MON_1388906129"/>
        <w:bookmarkStart w:id="56" w:name="_MON_1472456406"/>
        <w:bookmarkStart w:id="57" w:name="_MON_1473709799"/>
        <w:bookmarkEnd w:id="50"/>
        <w:bookmarkEnd w:id="51"/>
        <w:bookmarkEnd w:id="52"/>
        <w:bookmarkEnd w:id="53"/>
        <w:bookmarkEnd w:id="54"/>
        <w:bookmarkEnd w:id="55"/>
        <w:bookmarkEnd w:id="56"/>
        <w:bookmarkEnd w:id="57"/>
        <w:bookmarkStart w:id="58" w:name="_MON_1477576597"/>
        <w:bookmarkEnd w:id="58"/>
        <w:tc>
          <w:tcPr>
            <w:tcW w:w="1755" w:type="dxa"/>
            <w:shd w:val="pct10" w:color="auto" w:fill="auto"/>
          </w:tcPr>
          <w:p w:rsidR="00F27CC6" w:rsidRDefault="000539E4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057" w:dyaOrig="684">
                <v:shape id="_x0000_i1036" type="#_x0000_t75" style="width:52.5pt;height:34.5pt" o:ole="">
                  <v:imagedata r:id="rId31" o:title=""/>
                </v:shape>
                <o:OLEObject Type="Embed" ProgID="Word.Document.8" ShapeID="_x0000_i1036" DrawAspect="Icon" ObjectID="_1686472369" r:id="rId32">
                  <o:FieldCodes>\s</o:FieldCodes>
                </o:OLEObject>
              </w:object>
            </w:r>
          </w:p>
        </w:tc>
      </w:tr>
      <w:bookmarkEnd w:id="44"/>
    </w:tbl>
    <w:p w:rsidR="00F27CC6" w:rsidRDefault="00F27CC6">
      <w:pPr>
        <w:ind w:firstLine="0"/>
        <w:rPr>
          <w:b/>
        </w:rPr>
      </w:pPr>
    </w:p>
    <w:p w:rsidR="00F27CC6" w:rsidRDefault="00663F4C">
      <w:pPr>
        <w:ind w:firstLine="0"/>
        <w:rPr>
          <w:b/>
          <w:u w:val="single"/>
        </w:rPr>
      </w:pPr>
      <w:r>
        <w:rPr>
          <w:b/>
        </w:rPr>
        <w:t>4. Заключение Договора по результатам проведения закупочной процедуры.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tbl>
      <w:tblPr>
        <w:tblpPr w:leftFromText="180" w:rightFromText="180" w:vertAnchor="text" w:horzAnchor="margin" w:tblpX="41" w:tblpY="96"/>
        <w:tblW w:w="2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1"/>
      </w:tblGrid>
      <w:tr w:rsidR="00F27CC6">
        <w:trPr>
          <w:trHeight w:val="57"/>
        </w:trPr>
        <w:tc>
          <w:tcPr>
            <w:tcW w:w="2751" w:type="dxa"/>
            <w:tcBorders>
              <w:bottom w:val="single" w:sz="4" w:space="0" w:color="000000"/>
            </w:tcBorders>
            <w:shd w:val="clear" w:color="auto" w:fill="F79646"/>
          </w:tcPr>
          <w:p w:rsidR="00F27CC6" w:rsidRDefault="00663F4C">
            <w:pPr>
              <w:spacing w:before="120"/>
              <w:ind w:firstLine="0"/>
              <w:jc w:val="center"/>
              <w:rPr>
                <w:b/>
              </w:rPr>
            </w:pPr>
            <w:r>
              <w:rPr>
                <w:b/>
              </w:rPr>
              <w:t>Договор</w:t>
            </w:r>
          </w:p>
        </w:tc>
      </w:tr>
      <w:bookmarkStart w:id="59" w:name="_MON_1396697390"/>
      <w:bookmarkStart w:id="60" w:name="_MON_1683460572"/>
      <w:bookmarkStart w:id="61" w:name="_MON_1472489265"/>
      <w:bookmarkStart w:id="62" w:name="_MON_1472547203"/>
      <w:bookmarkStart w:id="63" w:name="_MON_1393227286"/>
      <w:bookmarkStart w:id="64" w:name="_MON_1393227338"/>
      <w:bookmarkEnd w:id="59"/>
      <w:bookmarkEnd w:id="60"/>
      <w:bookmarkEnd w:id="61"/>
      <w:bookmarkEnd w:id="62"/>
      <w:bookmarkEnd w:id="63"/>
      <w:bookmarkEnd w:id="64"/>
      <w:bookmarkStart w:id="65" w:name="_MON_1683373578"/>
      <w:bookmarkEnd w:id="65"/>
      <w:tr w:rsidR="00F27CC6">
        <w:trPr>
          <w:trHeight w:val="1478"/>
        </w:trPr>
        <w:tc>
          <w:tcPr>
            <w:tcW w:w="2751" w:type="dxa"/>
            <w:shd w:val="pct10" w:color="auto" w:fill="auto"/>
          </w:tcPr>
          <w:p w:rsidR="00F27CC6" w:rsidRDefault="00662505">
            <w:pPr>
              <w:spacing w:before="120"/>
              <w:ind w:firstLine="0"/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object w:dxaOrig="1534" w:dyaOrig="993">
                <v:shape id="_x0000_i1037" type="#_x0000_t75" style="width:76.5pt;height:49.5pt" o:ole="">
                  <v:imagedata r:id="rId33" o:title=""/>
                </v:shape>
                <o:OLEObject Type="Embed" ProgID="Word.Document.12" ShapeID="_x0000_i1037" DrawAspect="Icon" ObjectID="_1686472370" r:id="rId34">
                  <o:FieldCodes>\s</o:FieldCodes>
                </o:OLEObject>
              </w:object>
            </w:r>
          </w:p>
          <w:p w:rsidR="00F27CC6" w:rsidRDefault="00663F4C">
            <w:pPr>
              <w:spacing w:before="120"/>
              <w:ind w:firstLine="0"/>
              <w:jc w:val="center"/>
              <w:rPr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Финальная версия договора будет согласовываться с победителем ОЗП</w:t>
            </w:r>
          </w:p>
        </w:tc>
      </w:tr>
    </w:tbl>
    <w:p w:rsidR="00F27CC6" w:rsidRDefault="00663F4C">
      <w:pPr>
        <w:ind w:firstLine="0"/>
        <w:rPr>
          <w:color w:val="222222"/>
        </w:rPr>
      </w:pPr>
      <w:r>
        <w:t xml:space="preserve">4.1. Договор, заключаемый с Победителем, </w:t>
      </w:r>
      <w:r>
        <w:rPr>
          <w:bCs/>
        </w:rPr>
        <w:t xml:space="preserve">является </w:t>
      </w:r>
      <w:r>
        <w:rPr>
          <w:bCs/>
          <w:u w:val="single"/>
        </w:rPr>
        <w:t>договором присоединения,</w:t>
      </w:r>
      <w:r>
        <w:rPr>
          <w:bCs/>
        </w:rPr>
        <w:t xml:space="preserve"> который может б</w:t>
      </w:r>
      <w:r>
        <w:t>ыть принят Участником не иначе как путем присоединения к нему в целом. 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ООО «</w:t>
      </w:r>
      <w:r>
        <w:rPr>
          <w:lang w:val="en-US"/>
        </w:rPr>
        <w:t>UMS</w:t>
      </w:r>
      <w: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F27CC6">
      <w:headerReference w:type="default" r:id="rId35"/>
      <w:footerReference w:type="default" r:id="rId36"/>
      <w:pgSz w:w="11906" w:h="16838" w:code="9"/>
      <w:pgMar w:top="99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1183" w:rsidRDefault="00661183">
      <w:r>
        <w:separator/>
      </w:r>
    </w:p>
  </w:endnote>
  <w:endnote w:type="continuationSeparator" w:id="0">
    <w:p w:rsidR="00661183" w:rsidRDefault="006611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7CC6" w:rsidRDefault="00663F4C">
    <w:pPr>
      <w:pStyle w:val="a9"/>
      <w:jc w:val="center"/>
      <w:rPr>
        <w:b/>
        <w:bCs/>
        <w:color w:val="FF0000"/>
      </w:rPr>
    </w:pPr>
    <w:r>
      <w:rPr>
        <w:b/>
        <w:bCs/>
        <w:color w:val="FF0000"/>
      </w:rPr>
      <w:t>О</w:t>
    </w:r>
    <w:r>
      <w:rPr>
        <w:b/>
        <w:bCs/>
        <w:color w:val="FF0000"/>
        <w:lang w:val="ru-RU"/>
      </w:rPr>
      <w:t xml:space="preserve">бщество с ограниченной ответственностью </w:t>
    </w:r>
    <w:r>
      <w:rPr>
        <w:b/>
        <w:bCs/>
        <w:color w:val="FF0000"/>
      </w:rPr>
      <w:t xml:space="preserve">«UNIVERSAL MOBILE SYSTEMS», </w:t>
    </w:r>
  </w:p>
  <w:p w:rsidR="00F27CC6" w:rsidRDefault="00663F4C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>
      <w:rPr>
        <w:b/>
        <w:bCs/>
        <w:color w:val="FF0000"/>
      </w:rPr>
      <w:t>100000</w:t>
    </w:r>
    <w:r>
      <w:rPr>
        <w:b/>
        <w:bCs/>
        <w:color w:val="FF0000"/>
        <w:lang w:val="ru-RU"/>
      </w:rPr>
      <w:t xml:space="preserve">, </w:t>
    </w:r>
    <w:r>
      <w:rPr>
        <w:b/>
        <w:bCs/>
        <w:color w:val="FF0000"/>
      </w:rPr>
      <w:t xml:space="preserve">г. Ташкент, ул. А. </w:t>
    </w:r>
    <w:proofErr w:type="spellStart"/>
    <w:r>
      <w:rPr>
        <w:b/>
        <w:bCs/>
        <w:color w:val="FF0000"/>
      </w:rPr>
      <w:t>Темура</w:t>
    </w:r>
    <w:proofErr w:type="spellEnd"/>
    <w:r>
      <w:rPr>
        <w:b/>
        <w:bCs/>
        <w:color w:val="FF0000"/>
      </w:rPr>
      <w:t>, 24</w:t>
    </w:r>
  </w:p>
  <w:p w:rsidR="00F27CC6" w:rsidRDefault="00663F4C">
    <w:pPr>
      <w:pStyle w:val="a9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Страница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PAGE</w:instrText>
    </w:r>
    <w:r>
      <w:rPr>
        <w:rFonts w:ascii="Arial" w:hAnsi="Arial" w:cs="Arial"/>
        <w:b/>
        <w:sz w:val="16"/>
        <w:szCs w:val="16"/>
      </w:rPr>
      <w:fldChar w:fldCharType="separate"/>
    </w:r>
    <w:r w:rsidR="00F66EDC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 xml:space="preserve"> из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NUMPAGES</w:instrText>
    </w:r>
    <w:r>
      <w:rPr>
        <w:rFonts w:ascii="Arial" w:hAnsi="Arial" w:cs="Arial"/>
        <w:b/>
        <w:sz w:val="16"/>
        <w:szCs w:val="16"/>
      </w:rPr>
      <w:fldChar w:fldCharType="separate"/>
    </w:r>
    <w:r w:rsidR="00F66EDC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</w:p>
  <w:p w:rsidR="00F27CC6" w:rsidRDefault="00F27CC6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1183" w:rsidRDefault="00661183">
      <w:r>
        <w:separator/>
      </w:r>
    </w:p>
  </w:footnote>
  <w:footnote w:type="continuationSeparator" w:id="0">
    <w:p w:rsidR="00661183" w:rsidRDefault="006611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7CC6" w:rsidRDefault="00F27CC6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973D50"/>
    <w:multiLevelType w:val="hybridMultilevel"/>
    <w:tmpl w:val="21E84A36"/>
    <w:lvl w:ilvl="0" w:tplc="C688F0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3" w15:restartNumberingAfterBreak="0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 w15:restartNumberingAfterBreak="0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 w15:restartNumberingAfterBreak="0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 w15:restartNumberingAfterBreak="0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0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 w15:restartNumberingAfterBreak="0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 w15:restartNumberingAfterBreak="0">
    <w:nsid w:val="60C9561B"/>
    <w:multiLevelType w:val="hybridMultilevel"/>
    <w:tmpl w:val="E5A8FE88"/>
    <w:lvl w:ilvl="0" w:tplc="FF7E2C74">
      <w:start w:val="2"/>
      <w:numFmt w:val="bullet"/>
      <w:lvlText w:val="-"/>
      <w:lvlJc w:val="left"/>
      <w:pPr>
        <w:ind w:left="114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3" w15:restartNumberingAfterBreak="0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 w15:restartNumberingAfterBreak="0">
    <w:nsid w:val="6A0340DF"/>
    <w:multiLevelType w:val="hybridMultilevel"/>
    <w:tmpl w:val="CC042F5E"/>
    <w:lvl w:ilvl="0" w:tplc="8B76AB40">
      <w:start w:val="1"/>
      <w:numFmt w:val="bullet"/>
      <w:lvlText w:val=""/>
      <w:lvlJc w:val="left"/>
      <w:pPr>
        <w:ind w:left="14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26" w15:restartNumberingAfterBreak="0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8" w15:restartNumberingAfterBreak="0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9" w15:restartNumberingAfterBreak="0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0" w15:restartNumberingAfterBreak="0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1" w15:restartNumberingAfterBreak="0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5" w15:restartNumberingAfterBreak="0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6" w15:restartNumberingAfterBreak="0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6"/>
  </w:num>
  <w:num w:numId="4">
    <w:abstractNumId w:val="20"/>
  </w:num>
  <w:num w:numId="5">
    <w:abstractNumId w:val="12"/>
  </w:num>
  <w:num w:numId="6">
    <w:abstractNumId w:val="17"/>
  </w:num>
  <w:num w:numId="7">
    <w:abstractNumId w:val="30"/>
  </w:num>
  <w:num w:numId="8">
    <w:abstractNumId w:val="7"/>
  </w:num>
  <w:num w:numId="9">
    <w:abstractNumId w:val="34"/>
  </w:num>
  <w:num w:numId="10">
    <w:abstractNumId w:val="16"/>
  </w:num>
  <w:num w:numId="11">
    <w:abstractNumId w:val="4"/>
  </w:num>
  <w:num w:numId="12">
    <w:abstractNumId w:val="33"/>
  </w:num>
  <w:num w:numId="13">
    <w:abstractNumId w:val="21"/>
  </w:num>
  <w:num w:numId="14">
    <w:abstractNumId w:val="3"/>
  </w:num>
  <w:num w:numId="15">
    <w:abstractNumId w:val="11"/>
  </w:num>
  <w:num w:numId="16">
    <w:abstractNumId w:val="18"/>
  </w:num>
  <w:num w:numId="17">
    <w:abstractNumId w:val="23"/>
  </w:num>
  <w:num w:numId="18">
    <w:abstractNumId w:val="2"/>
  </w:num>
  <w:num w:numId="19">
    <w:abstractNumId w:val="27"/>
  </w:num>
  <w:num w:numId="20">
    <w:abstractNumId w:val="24"/>
  </w:num>
  <w:num w:numId="21">
    <w:abstractNumId w:val="15"/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29"/>
  </w:num>
  <w:num w:numId="30">
    <w:abstractNumId w:val="27"/>
  </w:num>
  <w:num w:numId="31">
    <w:abstractNumId w:val="27"/>
  </w:num>
  <w:num w:numId="32">
    <w:abstractNumId w:val="13"/>
  </w:num>
  <w:num w:numId="33">
    <w:abstractNumId w:val="27"/>
  </w:num>
  <w:num w:numId="34">
    <w:abstractNumId w:val="27"/>
  </w:num>
  <w:num w:numId="35">
    <w:abstractNumId w:val="27"/>
    <w:lvlOverride w:ilvl="0">
      <w:startOverride w:val="7"/>
    </w:lvlOverride>
  </w:num>
  <w:num w:numId="36">
    <w:abstractNumId w:val="35"/>
  </w:num>
  <w:num w:numId="37">
    <w:abstractNumId w:val="31"/>
  </w:num>
  <w:num w:numId="38">
    <w:abstractNumId w:val="28"/>
  </w:num>
  <w:num w:numId="39">
    <w:abstractNumId w:val="32"/>
  </w:num>
  <w:num w:numId="40">
    <w:abstractNumId w:val="19"/>
  </w:num>
  <w:num w:numId="41">
    <w:abstractNumId w:val="0"/>
  </w:num>
  <w:num w:numId="42">
    <w:abstractNumId w:val="5"/>
  </w:num>
  <w:num w:numId="43">
    <w:abstractNumId w:val="36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9"/>
  </w:num>
  <w:num w:numId="47">
    <w:abstractNumId w:val="25"/>
  </w:num>
  <w:num w:numId="48">
    <w:abstractNumId w:val="2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7CC6"/>
    <w:rsid w:val="000014BA"/>
    <w:rsid w:val="000539E4"/>
    <w:rsid w:val="00076AEE"/>
    <w:rsid w:val="00124B51"/>
    <w:rsid w:val="00204715"/>
    <w:rsid w:val="0028521F"/>
    <w:rsid w:val="002C195A"/>
    <w:rsid w:val="004558DF"/>
    <w:rsid w:val="00460656"/>
    <w:rsid w:val="00574D92"/>
    <w:rsid w:val="005D7011"/>
    <w:rsid w:val="00603852"/>
    <w:rsid w:val="00632B0B"/>
    <w:rsid w:val="00661183"/>
    <w:rsid w:val="00662505"/>
    <w:rsid w:val="00663F4C"/>
    <w:rsid w:val="006734D7"/>
    <w:rsid w:val="006E1177"/>
    <w:rsid w:val="006E66EE"/>
    <w:rsid w:val="00714A15"/>
    <w:rsid w:val="00761AF6"/>
    <w:rsid w:val="00783EE1"/>
    <w:rsid w:val="007B4CAA"/>
    <w:rsid w:val="00963A48"/>
    <w:rsid w:val="00970C36"/>
    <w:rsid w:val="00974BC8"/>
    <w:rsid w:val="009A57C8"/>
    <w:rsid w:val="00A9226A"/>
    <w:rsid w:val="00BB34D5"/>
    <w:rsid w:val="00C233A1"/>
    <w:rsid w:val="00D558C2"/>
    <w:rsid w:val="00D7139D"/>
    <w:rsid w:val="00DC59F7"/>
    <w:rsid w:val="00EB3A2C"/>
    <w:rsid w:val="00F27CC6"/>
    <w:rsid w:val="00F66E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chartTrackingRefBased/>
  <w15:docId w15:val="{009DE3C5-511C-4D9E-B813-86BD8E769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pPr>
      <w:ind w:firstLine="709"/>
      <w:jc w:val="both"/>
    </w:pPr>
    <w:rPr>
      <w:sz w:val="24"/>
      <w:szCs w:val="24"/>
      <w:lang w:val="ru-RU" w:eastAsia="ru-RU"/>
    </w:rPr>
  </w:style>
  <w:style w:type="paragraph" w:styleId="1">
    <w:name w:val="heading 1"/>
    <w:basedOn w:val="a4"/>
    <w:next w:val="a4"/>
    <w:uiPriority w:val="99"/>
    <w:qFormat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pPr>
      <w:ind w:firstLine="0"/>
    </w:pPr>
    <w:rPr>
      <w:lang w:val="x-none" w:eastAsia="x-none"/>
    </w:rPr>
  </w:style>
  <w:style w:type="paragraph" w:styleId="a8">
    <w:name w:val="header"/>
    <w:basedOn w:val="a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m3">
    <w:name w:val="m_ЗагПриложение"/>
    <w:basedOn w:val="m1"/>
    <w:next w:val="m1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pPr>
      <w:numPr>
        <w:numId w:val="3"/>
      </w:numPr>
    </w:pPr>
  </w:style>
  <w:style w:type="paragraph" w:customStyle="1" w:styleId="m">
    <w:name w:val="m_СписокТабл"/>
    <w:basedOn w:val="a4"/>
    <w:pPr>
      <w:numPr>
        <w:numId w:val="1"/>
      </w:numPr>
    </w:pPr>
  </w:style>
  <w:style w:type="character" w:styleId="ab">
    <w:name w:val="annotation reference"/>
    <w:semiHidden/>
    <w:rPr>
      <w:sz w:val="16"/>
      <w:szCs w:val="16"/>
    </w:rPr>
  </w:style>
  <w:style w:type="paragraph" w:styleId="ac">
    <w:name w:val="annotation text"/>
    <w:basedOn w:val="a4"/>
    <w:link w:val="ad"/>
    <w:semiHidden/>
    <w:rPr>
      <w:sz w:val="20"/>
      <w:szCs w:val="20"/>
    </w:rPr>
  </w:style>
  <w:style w:type="paragraph" w:customStyle="1" w:styleId="a">
    <w:name w:val="УрПервый"/>
    <w:basedOn w:val="a4"/>
    <w:next w:val="a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Pr>
      <w:b/>
      <w:bCs/>
      <w:u w:val="single"/>
    </w:rPr>
  </w:style>
  <w:style w:type="paragraph" w:customStyle="1" w:styleId="ae">
    <w:name w:val="ПростойУрПервый"/>
    <w:basedOn w:val="a4"/>
    <w:next w:val="a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pPr>
      <w:numPr>
        <w:ilvl w:val="2"/>
        <w:numId w:val="19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customStyle="1" w:styleId="af2">
    <w:name w:val="Пункт Знак"/>
    <w:rPr>
      <w:sz w:val="28"/>
      <w:lang w:val="ru-RU" w:eastAsia="ru-RU" w:bidi="ar-SA"/>
    </w:rPr>
  </w:style>
  <w:style w:type="paragraph" w:customStyle="1" w:styleId="af3">
    <w:name w:val="Подпункт"/>
    <w:basedOn w:val="a2"/>
    <w:pPr>
      <w:numPr>
        <w:ilvl w:val="0"/>
        <w:numId w:val="0"/>
      </w:numPr>
    </w:pPr>
  </w:style>
  <w:style w:type="character" w:customStyle="1" w:styleId="af4">
    <w:name w:val="комментарий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pPr>
      <w:numPr>
        <w:ilvl w:val="4"/>
        <w:numId w:val="19"/>
      </w:numPr>
    </w:pPr>
  </w:style>
  <w:style w:type="paragraph" w:styleId="af5">
    <w:name w:val="Normal (Web)"/>
    <w:basedOn w:val="a4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pPr>
      <w:spacing w:after="120"/>
    </w:pPr>
  </w:style>
  <w:style w:type="paragraph" w:styleId="11">
    <w:name w:val="toc 1"/>
    <w:basedOn w:val="a4"/>
    <w:next w:val="a4"/>
    <w:autoRedefine/>
    <w:uiPriority w:val="39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Pr>
      <w:color w:val="0000FF"/>
      <w:u w:val="single"/>
    </w:rPr>
  </w:style>
  <w:style w:type="paragraph" w:customStyle="1" w:styleId="111">
    <w:name w:val="Стиль Заголовок 1 + 11 пт"/>
    <w:basedOn w:val="1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Pr>
      <w:b/>
      <w:bCs/>
    </w:rPr>
  </w:style>
  <w:style w:type="character" w:customStyle="1" w:styleId="ad">
    <w:name w:val="Текст примечания Знак"/>
    <w:basedOn w:val="a5"/>
    <w:link w:val="ac"/>
    <w:semiHidden/>
  </w:style>
  <w:style w:type="character" w:customStyle="1" w:styleId="af9">
    <w:name w:val="Тема примечания Знак"/>
    <w:basedOn w:val="ad"/>
    <w:link w:val="af8"/>
  </w:style>
  <w:style w:type="paragraph" w:customStyle="1" w:styleId="afa">
    <w:name w:val="Пункт б/н"/>
    <w:basedOn w:val="a4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Pr>
      <w:sz w:val="24"/>
      <w:szCs w:val="24"/>
    </w:rPr>
  </w:style>
  <w:style w:type="paragraph" w:styleId="afb">
    <w:name w:val="Body Text Indent"/>
    <w:basedOn w:val="a4"/>
    <w:pPr>
      <w:spacing w:after="120"/>
      <w:ind w:left="283"/>
    </w:pPr>
  </w:style>
  <w:style w:type="character" w:customStyle="1" w:styleId="afc">
    <w:name w:val="Подпункт Знак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Pr>
      <w:sz w:val="24"/>
      <w:szCs w:val="24"/>
    </w:rPr>
  </w:style>
  <w:style w:type="paragraph" w:styleId="afd">
    <w:name w:val="Revision"/>
    <w:hidden/>
    <w:uiPriority w:val="99"/>
    <w:semiHidden/>
    <w:rPr>
      <w:sz w:val="24"/>
      <w:szCs w:val="24"/>
      <w:lang w:val="ru-RU" w:eastAsia="ru-RU"/>
    </w:rPr>
  </w:style>
  <w:style w:type="paragraph" w:styleId="12">
    <w:name w:val="index 1"/>
    <w:basedOn w:val="a4"/>
    <w:next w:val="a4"/>
    <w:autoRedefine/>
    <w:pPr>
      <w:ind w:left="240" w:hanging="240"/>
    </w:pPr>
  </w:style>
  <w:style w:type="paragraph" w:styleId="afe">
    <w:name w:val="index heading"/>
    <w:basedOn w:val="a4"/>
    <w:next w:val="12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Pr>
      <w:rFonts w:ascii="Minion Cyr Regular" w:hAnsi="Minion Cyr Regular"/>
      <w:lang w:val="de-DE" w:eastAsia="en-US"/>
    </w:rPr>
  </w:style>
  <w:style w:type="table" w:styleId="aff2">
    <w:name w:val="Table Grid"/>
    <w:basedOn w:val="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3">
    <w:name w:val="caption"/>
    <w:basedOn w:val="a4"/>
    <w:next w:val="a4"/>
    <w:unhideWhenUsed/>
    <w:qFormat/>
    <w:rPr>
      <w:b/>
      <w:bCs/>
      <w:sz w:val="20"/>
      <w:szCs w:val="20"/>
    </w:rPr>
  </w:style>
  <w:style w:type="character" w:styleId="aff4">
    <w:name w:val="footnote reference"/>
    <w:rPr>
      <w:vertAlign w:val="superscript"/>
    </w:rPr>
  </w:style>
  <w:style w:type="paragraph" w:styleId="aff5">
    <w:name w:val="No Spacing"/>
    <w:uiPriority w:val="1"/>
    <w:qFormat/>
    <w:rPr>
      <w:rFonts w:ascii="Calibri" w:eastAsia="Calibri" w:hAnsi="Calibri"/>
      <w:sz w:val="22"/>
      <w:szCs w:val="2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package" Target="embeddings/_________Microsoft_Word4.docx"/><Relationship Id="rId26" Type="http://schemas.openxmlformats.org/officeDocument/2006/relationships/package" Target="embeddings/_________Microsoft_Word8.docx"/><Relationship Id="rId21" Type="http://schemas.openxmlformats.org/officeDocument/2006/relationships/image" Target="media/image7.emf"/><Relationship Id="rId34" Type="http://schemas.openxmlformats.org/officeDocument/2006/relationships/package" Target="embeddings/_________Microsoft_Word9.docx"/><Relationship Id="rId7" Type="http://schemas.openxmlformats.org/officeDocument/2006/relationships/endnotes" Target="endnotes.xml"/><Relationship Id="rId12" Type="http://schemas.openxmlformats.org/officeDocument/2006/relationships/package" Target="embeddings/_________Microsoft_Word2.doc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image" Target="media/image13.emf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package" Target="embeddings/_____Microsoft_Excel3.xlsx"/><Relationship Id="rId20" Type="http://schemas.openxmlformats.org/officeDocument/2006/relationships/package" Target="embeddings/_________Microsoft_Word5.docx"/><Relationship Id="rId29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package" Target="embeddings/_________Microsoft_Word7.docx"/><Relationship Id="rId32" Type="http://schemas.openxmlformats.org/officeDocument/2006/relationships/oleObject" Target="embeddings/_________Microsoft_Word_97_20033.doc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oleObject" Target="embeddings/_________Microsoft_Word_97_20031.doc"/><Relationship Id="rId36" Type="http://schemas.openxmlformats.org/officeDocument/2006/relationships/footer" Target="footer1.xml"/><Relationship Id="rId10" Type="http://schemas.openxmlformats.org/officeDocument/2006/relationships/package" Target="embeddings/_________Microsoft_Word1.docx"/><Relationship Id="rId19" Type="http://schemas.openxmlformats.org/officeDocument/2006/relationships/image" Target="media/image6.emf"/><Relationship Id="rId31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oleObject" Target="embeddings/oleObject1.bin"/><Relationship Id="rId22" Type="http://schemas.openxmlformats.org/officeDocument/2006/relationships/package" Target="embeddings/_________Microsoft_Word6.docx"/><Relationship Id="rId27" Type="http://schemas.openxmlformats.org/officeDocument/2006/relationships/image" Target="media/image10.emf"/><Relationship Id="rId30" Type="http://schemas.openxmlformats.org/officeDocument/2006/relationships/oleObject" Target="embeddings/_________Microsoft_Word_97_20032.doc"/><Relationship Id="rId35" Type="http://schemas.openxmlformats.org/officeDocument/2006/relationships/header" Target="header1.xml"/><Relationship Id="rId8" Type="http://schemas.openxmlformats.org/officeDocument/2006/relationships/hyperlink" Target="mailto:vsin@mobi.uz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6AD1B4-7BF7-493E-AA88-48F238C21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891</TotalTime>
  <Pages>3</Pages>
  <Words>431</Words>
  <Characters>3597</Characters>
  <Application>Microsoft Office Word</Application>
  <DocSecurity>0</DocSecurity>
  <Lines>29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Изменение данного приложения согласуется и утверждается в Упрощенном порядке</vt:lpstr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4020</CharactersWithSpaces>
  <SharedDoc>false</SharedDoc>
  <HLinks>
    <vt:vector size="6" baseType="variant">
      <vt:variant>
        <vt:i4>5308541</vt:i4>
      </vt:variant>
      <vt:variant>
        <vt:i4>0</vt:i4>
      </vt:variant>
      <vt:variant>
        <vt:i4>0</vt:i4>
      </vt:variant>
      <vt:variant>
        <vt:i4>5</vt:i4>
      </vt:variant>
      <vt:variant>
        <vt:lpwstr>mailto:email@mobi.uz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cp:lastModifiedBy>Анарбеков Еламан Габит угли</cp:lastModifiedBy>
  <cp:revision>56</cp:revision>
  <cp:lastPrinted>2012-10-16T11:07:00Z</cp:lastPrinted>
  <dcterms:created xsi:type="dcterms:W3CDTF">2021-04-16T14:48:00Z</dcterms:created>
  <dcterms:modified xsi:type="dcterms:W3CDTF">2021-06-29T06:45:00Z</dcterms:modified>
</cp:coreProperties>
</file>