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77873" w14:textId="5B22B7C1" w:rsidR="0094244D" w:rsidRPr="00641755" w:rsidRDefault="008710D9" w:rsidP="00DF7340">
      <w:pPr>
        <w:pStyle w:val="2"/>
        <w:numPr>
          <w:ilvl w:val="0"/>
          <w:numId w:val="0"/>
        </w:numPr>
        <w:spacing w:before="0" w:after="100" w:line="264" w:lineRule="auto"/>
        <w:ind w:left="576"/>
        <w:jc w:val="both"/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</w:pPr>
      <w:r w:rsidRPr="00641755"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  <w:t xml:space="preserve">                                                              </w:t>
      </w:r>
    </w:p>
    <w:p w14:paraId="78849D21" w14:textId="77777777" w:rsidR="005D0C1F" w:rsidRPr="00641755" w:rsidRDefault="005D0C1F" w:rsidP="005C7DA3">
      <w:pPr>
        <w:spacing w:line="264" w:lineRule="auto"/>
        <w:rPr>
          <w:rFonts w:ascii="Times New Roman" w:hAnsi="Times New Roman" w:cs="Times New Roman"/>
          <w:sz w:val="24"/>
          <w:szCs w:val="24"/>
        </w:rPr>
      </w:pPr>
    </w:p>
    <w:p w14:paraId="128CF486" w14:textId="77777777" w:rsidR="005D0C1F" w:rsidRPr="00641755" w:rsidRDefault="005D0C1F" w:rsidP="005C7DA3">
      <w:pPr>
        <w:spacing w:line="264" w:lineRule="auto"/>
        <w:rPr>
          <w:rFonts w:ascii="Times New Roman" w:hAnsi="Times New Roman" w:cs="Times New Roman"/>
          <w:sz w:val="24"/>
          <w:szCs w:val="24"/>
        </w:rPr>
      </w:pPr>
    </w:p>
    <w:p w14:paraId="448D8422" w14:textId="77777777" w:rsidR="005D0C1F" w:rsidRPr="00641755" w:rsidRDefault="005D0C1F" w:rsidP="005C7DA3">
      <w:pPr>
        <w:spacing w:line="264" w:lineRule="auto"/>
        <w:rPr>
          <w:rFonts w:ascii="Times New Roman" w:hAnsi="Times New Roman" w:cs="Times New Roman"/>
          <w:sz w:val="24"/>
          <w:szCs w:val="24"/>
        </w:rPr>
      </w:pPr>
    </w:p>
    <w:p w14:paraId="7A821390" w14:textId="536485BB" w:rsidR="006C4EF9" w:rsidRDefault="006C4EF9" w:rsidP="005C7DA3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614E4" w14:textId="5DF05269" w:rsidR="007313EB" w:rsidRPr="00641755" w:rsidRDefault="004901C7" w:rsidP="005C7DA3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357179" w14:textId="7A69BD2E" w:rsidR="0094244D" w:rsidRDefault="0094244D" w:rsidP="005C7DA3">
      <w:pPr>
        <w:spacing w:after="10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B75A3" w14:textId="122CC5A9" w:rsidR="00885662" w:rsidRDefault="00885662" w:rsidP="005C7DA3">
      <w:pPr>
        <w:spacing w:after="10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796E5" w14:textId="6A54B95D" w:rsidR="00885662" w:rsidRDefault="00885662" w:rsidP="005C7DA3">
      <w:pPr>
        <w:spacing w:after="10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80D62" w14:textId="77777777" w:rsidR="00885662" w:rsidRPr="00641755" w:rsidRDefault="00885662" w:rsidP="005C7DA3">
      <w:pPr>
        <w:spacing w:after="10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E25D9" w14:textId="77777777" w:rsidR="00885662" w:rsidRDefault="00885662" w:rsidP="00885662">
      <w:pPr>
        <w:spacing w:after="240" w:line="264" w:lineRule="auto"/>
        <w:ind w:firstLine="31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87461">
        <w:rPr>
          <w:rFonts w:ascii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6796642D" w14:textId="591AE977" w:rsidR="004901C7" w:rsidRDefault="00F77498" w:rsidP="00885662">
      <w:pPr>
        <w:spacing w:after="240" w:line="264" w:lineRule="auto"/>
        <w:ind w:firstLine="31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4901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рамках </w:t>
      </w:r>
      <w:r w:rsidRPr="00F77498">
        <w:rPr>
          <w:rFonts w:ascii="Times New Roman" w:hAnsi="Times New Roman" w:cs="Times New Roman"/>
          <w:b/>
          <w:sz w:val="24"/>
          <w:szCs w:val="24"/>
          <w:lang w:eastAsia="ru-RU"/>
        </w:rPr>
        <w:t>в рамках запроса информации (RFI ) по проекту</w:t>
      </w:r>
    </w:p>
    <w:p w14:paraId="2A8EAB1C" w14:textId="22992E3D" w:rsidR="00885662" w:rsidRDefault="00F77498" w:rsidP="00885662">
      <w:pPr>
        <w:spacing w:after="0" w:line="264" w:lineRule="auto"/>
        <w:ind w:firstLine="31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«П</w:t>
      </w:r>
      <w:r w:rsidR="00842617">
        <w:rPr>
          <w:rFonts w:ascii="Times New Roman" w:hAnsi="Times New Roman" w:cs="Times New Roman"/>
          <w:b/>
          <w:sz w:val="24"/>
          <w:szCs w:val="24"/>
          <w:lang w:eastAsia="ru-RU"/>
        </w:rPr>
        <w:t>латформенно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="008426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решени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="008426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885662" w:rsidRPr="001A365E">
        <w:rPr>
          <w:rFonts w:ascii="Times New Roman" w:hAnsi="Times New Roman" w:cs="Times New Roman"/>
          <w:b/>
          <w:sz w:val="24"/>
          <w:szCs w:val="24"/>
          <w:lang w:eastAsia="ru-RU"/>
        </w:rPr>
        <w:t>управлени</w:t>
      </w:r>
      <w:r w:rsidR="00842617">
        <w:rPr>
          <w:rFonts w:ascii="Times New Roman" w:hAnsi="Times New Roman" w:cs="Times New Roman"/>
          <w:b/>
          <w:sz w:val="24"/>
          <w:szCs w:val="24"/>
          <w:lang w:eastAsia="ru-RU"/>
        </w:rPr>
        <w:t>ю</w:t>
      </w:r>
      <w:r w:rsidR="00885662" w:rsidRPr="001A36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производительностью </w:t>
      </w:r>
    </w:p>
    <w:p w14:paraId="3E470A45" w14:textId="77777777" w:rsidR="00885662" w:rsidRPr="00B0744E" w:rsidRDefault="00885662" w:rsidP="00885662">
      <w:pPr>
        <w:spacing w:after="0" w:line="264" w:lineRule="auto"/>
        <w:ind w:firstLine="31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A365E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приложений и операционной IT-аналитики</w:t>
      </w:r>
    </w:p>
    <w:p w14:paraId="4661BC47" w14:textId="77777777" w:rsidR="00885662" w:rsidRPr="00F87461" w:rsidRDefault="00885662" w:rsidP="00885662">
      <w:pPr>
        <w:spacing w:after="0" w:line="264" w:lineRule="auto"/>
        <w:ind w:firstLine="31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87461">
        <w:rPr>
          <w:rFonts w:ascii="Times New Roman" w:hAnsi="Times New Roman" w:cs="Times New Roman"/>
          <w:b/>
          <w:sz w:val="24"/>
          <w:szCs w:val="24"/>
          <w:lang w:eastAsia="ru-RU"/>
        </w:rPr>
        <w:t>(поставка ПО, внедрение, обучение)</w:t>
      </w:r>
    </w:p>
    <w:p w14:paraId="2E80C703" w14:textId="77777777" w:rsidR="00885662" w:rsidRDefault="00885662" w:rsidP="00885662">
      <w:pPr>
        <w:spacing w:after="0" w:line="264" w:lineRule="auto"/>
        <w:ind w:firstLine="31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874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нужд ООО «UMS»</w:t>
      </w:r>
    </w:p>
    <w:p w14:paraId="7C4F1A07" w14:textId="1D5F820D" w:rsidR="0094244D" w:rsidRPr="00842617" w:rsidRDefault="00885662" w:rsidP="00885662">
      <w:pPr>
        <w:spacing w:after="10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74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(Общество с ограниченной ответственностью </w:t>
      </w:r>
      <w:r w:rsidRPr="00842617">
        <w:rPr>
          <w:rFonts w:ascii="Times New Roman" w:hAnsi="Times New Roman" w:cs="Times New Roman"/>
          <w:b/>
          <w:sz w:val="24"/>
          <w:szCs w:val="24"/>
          <w:lang w:val="en-US" w:eastAsia="ru-RU"/>
        </w:rPr>
        <w:t>«</w:t>
      </w:r>
      <w:r w:rsidRPr="00F87461">
        <w:rPr>
          <w:rFonts w:ascii="Times New Roman" w:hAnsi="Times New Roman" w:cs="Times New Roman"/>
          <w:b/>
          <w:sz w:val="24"/>
          <w:szCs w:val="24"/>
          <w:lang w:val="en-US" w:eastAsia="ru-RU"/>
        </w:rPr>
        <w:t>Universal</w:t>
      </w:r>
      <w:r w:rsidRPr="00842617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F87461">
        <w:rPr>
          <w:rFonts w:ascii="Times New Roman" w:hAnsi="Times New Roman" w:cs="Times New Roman"/>
          <w:b/>
          <w:sz w:val="24"/>
          <w:szCs w:val="24"/>
          <w:lang w:val="en-US" w:eastAsia="ru-RU"/>
        </w:rPr>
        <w:t>Mobile</w:t>
      </w:r>
      <w:r w:rsidRPr="00842617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F87461">
        <w:rPr>
          <w:rFonts w:ascii="Times New Roman" w:hAnsi="Times New Roman" w:cs="Times New Roman"/>
          <w:b/>
          <w:sz w:val="24"/>
          <w:szCs w:val="24"/>
          <w:lang w:val="en-US" w:eastAsia="ru-RU"/>
        </w:rPr>
        <w:t>Systems</w:t>
      </w:r>
      <w:r w:rsidRPr="00842617">
        <w:rPr>
          <w:rFonts w:ascii="Times New Roman" w:hAnsi="Times New Roman" w:cs="Times New Roman"/>
          <w:b/>
          <w:sz w:val="24"/>
          <w:szCs w:val="24"/>
          <w:lang w:val="en-US" w:eastAsia="ru-RU"/>
        </w:rPr>
        <w:t>»)</w:t>
      </w:r>
    </w:p>
    <w:p w14:paraId="01A66E1E" w14:textId="77777777" w:rsidR="0094244D" w:rsidRPr="00842617" w:rsidRDefault="0094244D" w:rsidP="005C7DA3">
      <w:pPr>
        <w:spacing w:after="10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8DB13D7" w14:textId="77777777" w:rsidR="0094244D" w:rsidRPr="00842617" w:rsidRDefault="0094244D" w:rsidP="005C7DA3">
      <w:pPr>
        <w:spacing w:after="10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F566DD6" w14:textId="77777777" w:rsidR="0094244D" w:rsidRPr="00842617" w:rsidRDefault="0094244D" w:rsidP="005C7DA3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1C07C7E" w14:textId="77777777" w:rsidR="008737CD" w:rsidRPr="00842617" w:rsidRDefault="008737CD" w:rsidP="005C7DA3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074A7C4" w14:textId="77777777" w:rsidR="008737CD" w:rsidRPr="00842617" w:rsidRDefault="008737CD" w:rsidP="005C7DA3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654FAAC" w14:textId="77777777" w:rsidR="0094244D" w:rsidRPr="00842617" w:rsidRDefault="0094244D" w:rsidP="005C7DA3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52164B0" w14:textId="77777777" w:rsidR="001D6C43" w:rsidRPr="00842617" w:rsidRDefault="001D6C43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FCEA49" w14:textId="77777777" w:rsidR="007313EB" w:rsidRPr="00842617" w:rsidRDefault="007313EB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4D4A52" w14:textId="77777777" w:rsidR="0094244D" w:rsidRPr="00842617" w:rsidRDefault="0094244D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28EC4E" w14:textId="40620F97" w:rsidR="00650235" w:rsidRDefault="00650235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8F9AF9" w14:textId="77777777" w:rsidR="00F77498" w:rsidRDefault="00F77498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3920DE" w14:textId="77777777" w:rsidR="00F77498" w:rsidRDefault="00F77498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AEB965" w14:textId="77777777" w:rsidR="00F77498" w:rsidRDefault="00F77498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0B1BE0" w14:textId="77777777" w:rsidR="00F77498" w:rsidRDefault="00F77498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394573" w14:textId="77777777" w:rsidR="00F77498" w:rsidRDefault="00F77498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2A4E42" w14:textId="77777777" w:rsidR="00F77498" w:rsidRPr="00842617" w:rsidRDefault="00F77498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BB98CE" w14:textId="3C9C57A9" w:rsidR="00451E50" w:rsidRPr="00842617" w:rsidRDefault="00451E50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7C9550" w14:textId="77777777" w:rsidR="00451E50" w:rsidRPr="00842617" w:rsidRDefault="00451E50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FE2EDF" w14:textId="77777777" w:rsidR="00922907" w:rsidRPr="00842617" w:rsidRDefault="00922907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6B5E54" w14:textId="6CE80C67" w:rsidR="007313EB" w:rsidRPr="00842617" w:rsidRDefault="007313EB" w:rsidP="005C7DA3">
      <w:pPr>
        <w:spacing w:line="264" w:lineRule="auto"/>
        <w:jc w:val="center"/>
        <w:rPr>
          <w:rFonts w:ascii="Times New Roman" w:hAnsi="Times New Roman"/>
          <w:b/>
          <w:sz w:val="24"/>
          <w:lang w:val="en-US"/>
        </w:rPr>
      </w:pPr>
      <w:r w:rsidRPr="00B23738">
        <w:rPr>
          <w:rFonts w:ascii="Times New Roman" w:hAnsi="Times New Roman"/>
          <w:b/>
          <w:sz w:val="24"/>
        </w:rPr>
        <w:t>Ташкент</w:t>
      </w:r>
      <w:r w:rsidRPr="00DD421B">
        <w:rPr>
          <w:rFonts w:ascii="Times New Roman" w:hAnsi="Times New Roman"/>
          <w:b/>
          <w:sz w:val="24"/>
          <w:lang w:val="en-US"/>
        </w:rPr>
        <w:t xml:space="preserve"> – 202</w:t>
      </w:r>
      <w:r w:rsidR="00B0744E" w:rsidRPr="00842617">
        <w:rPr>
          <w:rFonts w:ascii="Times New Roman" w:hAnsi="Times New Roman"/>
          <w:b/>
          <w:sz w:val="24"/>
          <w:lang w:val="en-US"/>
        </w:rPr>
        <w:t>4</w:t>
      </w:r>
      <w:r w:rsidR="00B0744E">
        <w:rPr>
          <w:rFonts w:ascii="Times New Roman" w:hAnsi="Times New Roman"/>
          <w:b/>
          <w:sz w:val="24"/>
        </w:rPr>
        <w:t>г</w:t>
      </w:r>
      <w:r w:rsidR="00B0744E" w:rsidRPr="00842617">
        <w:rPr>
          <w:rFonts w:ascii="Times New Roman" w:hAnsi="Times New Roman"/>
          <w:b/>
          <w:sz w:val="24"/>
          <w:lang w:val="en-US"/>
        </w:rPr>
        <w:t>.</w:t>
      </w:r>
    </w:p>
    <w:p w14:paraId="1D30ACC1" w14:textId="77777777" w:rsidR="005C7DA3" w:rsidRPr="00842617" w:rsidRDefault="005C7DA3" w:rsidP="005C7DA3">
      <w:pPr>
        <w:spacing w:line="264" w:lineRule="auto"/>
        <w:jc w:val="center"/>
        <w:rPr>
          <w:rFonts w:ascii="Times New Roman" w:hAnsi="Times New Roman"/>
          <w:b/>
          <w:sz w:val="24"/>
          <w:lang w:val="en-US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11855101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59536C" w14:textId="34213214" w:rsidR="007F2A6C" w:rsidRPr="00641755" w:rsidRDefault="007F2A6C" w:rsidP="005C7DA3">
          <w:pPr>
            <w:spacing w:line="264" w:lineRule="auto"/>
            <w:rPr>
              <w:rFonts w:ascii="Times New Roman" w:hAnsi="Times New Roman" w:cs="Times New Roman"/>
              <w:sz w:val="24"/>
              <w:szCs w:val="24"/>
            </w:rPr>
          </w:pPr>
          <w:r w:rsidRPr="00641755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14:paraId="27A7E871" w14:textId="2B544655" w:rsidR="005E098B" w:rsidRDefault="00842617">
          <w:pPr>
            <w:pStyle w:val="21"/>
            <w:tabs>
              <w:tab w:val="right" w:leader="dot" w:pos="9621"/>
            </w:tabs>
            <w:rPr>
              <w:rFonts w:eastAsiaTheme="minorEastAsia"/>
              <w:noProof/>
              <w:lang w:val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7F2A6C" w:rsidRPr="0064175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F2A6C" w:rsidRPr="00641755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="007F2A6C" w:rsidRPr="0064175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75753065" w:history="1"/>
        </w:p>
        <w:p w14:paraId="6F8CFB1F" w14:textId="6DEF4A1A" w:rsidR="005E098B" w:rsidRDefault="004901C7">
          <w:pPr>
            <w:pStyle w:val="11"/>
            <w:rPr>
              <w:rFonts w:eastAsiaTheme="minorEastAsia"/>
              <w:noProof/>
              <w:lang w:val="en-US"/>
            </w:rPr>
          </w:pPr>
          <w:hyperlink w:anchor="_Toc175753066" w:history="1"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Используемые термины и сокращения</w:t>
            </w:r>
            <w:r w:rsidR="005E098B">
              <w:rPr>
                <w:noProof/>
                <w:webHidden/>
              </w:rPr>
              <w:tab/>
            </w:r>
            <w:r w:rsidR="005E098B">
              <w:rPr>
                <w:noProof/>
                <w:webHidden/>
              </w:rPr>
              <w:fldChar w:fldCharType="begin"/>
            </w:r>
            <w:r w:rsidR="005E098B">
              <w:rPr>
                <w:noProof/>
                <w:webHidden/>
              </w:rPr>
              <w:instrText xml:space="preserve"> PAGEREF _Toc175753066 \h </w:instrText>
            </w:r>
            <w:r w:rsidR="005E098B">
              <w:rPr>
                <w:noProof/>
                <w:webHidden/>
              </w:rPr>
            </w:r>
            <w:r w:rsidR="005E098B">
              <w:rPr>
                <w:noProof/>
                <w:webHidden/>
              </w:rPr>
              <w:fldChar w:fldCharType="separate"/>
            </w:r>
            <w:r w:rsidR="003C43D1">
              <w:rPr>
                <w:noProof/>
                <w:webHidden/>
              </w:rPr>
              <w:t>3</w:t>
            </w:r>
            <w:r w:rsidR="005E098B">
              <w:rPr>
                <w:noProof/>
                <w:webHidden/>
              </w:rPr>
              <w:fldChar w:fldCharType="end"/>
            </w:r>
          </w:hyperlink>
        </w:p>
        <w:p w14:paraId="0E8AC213" w14:textId="22541F70" w:rsidR="005E098B" w:rsidRDefault="004901C7">
          <w:pPr>
            <w:pStyle w:val="11"/>
            <w:rPr>
              <w:rFonts w:eastAsiaTheme="minorEastAsia"/>
              <w:noProof/>
              <w:lang w:val="en-US"/>
            </w:rPr>
          </w:pPr>
          <w:hyperlink w:anchor="_Toc175753067" w:history="1"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ВВЕДЕНИЕ</w:t>
            </w:r>
            <w:r w:rsidR="005E098B">
              <w:rPr>
                <w:noProof/>
                <w:webHidden/>
              </w:rPr>
              <w:tab/>
            </w:r>
            <w:r w:rsidR="005E098B">
              <w:rPr>
                <w:noProof/>
                <w:webHidden/>
              </w:rPr>
              <w:fldChar w:fldCharType="begin"/>
            </w:r>
            <w:r w:rsidR="005E098B">
              <w:rPr>
                <w:noProof/>
                <w:webHidden/>
              </w:rPr>
              <w:instrText xml:space="preserve"> PAGEREF _Toc175753067 \h </w:instrText>
            </w:r>
            <w:r w:rsidR="005E098B">
              <w:rPr>
                <w:noProof/>
                <w:webHidden/>
              </w:rPr>
            </w:r>
            <w:r w:rsidR="005E098B">
              <w:rPr>
                <w:noProof/>
                <w:webHidden/>
              </w:rPr>
              <w:fldChar w:fldCharType="separate"/>
            </w:r>
            <w:r w:rsidR="003C43D1">
              <w:rPr>
                <w:noProof/>
                <w:webHidden/>
              </w:rPr>
              <w:t>4</w:t>
            </w:r>
            <w:r w:rsidR="005E098B">
              <w:rPr>
                <w:noProof/>
                <w:webHidden/>
              </w:rPr>
              <w:fldChar w:fldCharType="end"/>
            </w:r>
          </w:hyperlink>
        </w:p>
        <w:p w14:paraId="7C43FAB0" w14:textId="3A6A6345" w:rsidR="005E098B" w:rsidRDefault="004901C7">
          <w:pPr>
            <w:pStyle w:val="11"/>
            <w:rPr>
              <w:rFonts w:eastAsiaTheme="minorEastAsia"/>
              <w:noProof/>
              <w:lang w:val="en-US"/>
            </w:rPr>
          </w:pPr>
          <w:hyperlink w:anchor="_Toc175753068" w:history="1"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1</w:t>
            </w:r>
            <w:r w:rsidR="005E098B">
              <w:rPr>
                <w:rFonts w:eastAsiaTheme="minorEastAsia"/>
                <w:noProof/>
                <w:lang w:val="en-US"/>
              </w:rPr>
              <w:tab/>
            </w:r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ОБЩИЕ СВЕДЕНИЯ</w:t>
            </w:r>
            <w:r w:rsidR="005E098B">
              <w:rPr>
                <w:noProof/>
                <w:webHidden/>
              </w:rPr>
              <w:tab/>
            </w:r>
            <w:r w:rsidR="005E098B">
              <w:rPr>
                <w:noProof/>
                <w:webHidden/>
              </w:rPr>
              <w:fldChar w:fldCharType="begin"/>
            </w:r>
            <w:r w:rsidR="005E098B">
              <w:rPr>
                <w:noProof/>
                <w:webHidden/>
              </w:rPr>
              <w:instrText xml:space="preserve"> PAGEREF _Toc175753068 \h </w:instrText>
            </w:r>
            <w:r w:rsidR="005E098B">
              <w:rPr>
                <w:noProof/>
                <w:webHidden/>
              </w:rPr>
            </w:r>
            <w:r w:rsidR="005E098B">
              <w:rPr>
                <w:noProof/>
                <w:webHidden/>
              </w:rPr>
              <w:fldChar w:fldCharType="separate"/>
            </w:r>
            <w:r w:rsidR="003C43D1">
              <w:rPr>
                <w:noProof/>
                <w:webHidden/>
              </w:rPr>
              <w:t>4</w:t>
            </w:r>
            <w:r w:rsidR="005E098B">
              <w:rPr>
                <w:noProof/>
                <w:webHidden/>
              </w:rPr>
              <w:fldChar w:fldCharType="end"/>
            </w:r>
          </w:hyperlink>
        </w:p>
        <w:p w14:paraId="0E7B1747" w14:textId="5C646305" w:rsidR="005E098B" w:rsidRDefault="004901C7">
          <w:pPr>
            <w:pStyle w:val="11"/>
            <w:rPr>
              <w:rFonts w:eastAsiaTheme="minorEastAsia"/>
              <w:noProof/>
              <w:lang w:val="en-US"/>
            </w:rPr>
          </w:pPr>
          <w:hyperlink w:anchor="_Toc175753076" w:history="1"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2</w:t>
            </w:r>
            <w:r w:rsidR="005E098B">
              <w:rPr>
                <w:rFonts w:eastAsiaTheme="minorEastAsia"/>
                <w:noProof/>
                <w:lang w:val="en-US"/>
              </w:rPr>
              <w:tab/>
            </w:r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НАЗНАЧЕНИЕ СИСТЕМЫ И ЦЕЛИ РЕАЛИЗАЦИИ ПРОЕКТА</w:t>
            </w:r>
            <w:r w:rsidR="005E098B">
              <w:rPr>
                <w:noProof/>
                <w:webHidden/>
              </w:rPr>
              <w:tab/>
            </w:r>
            <w:r w:rsidR="005E098B">
              <w:rPr>
                <w:noProof/>
                <w:webHidden/>
              </w:rPr>
              <w:fldChar w:fldCharType="begin"/>
            </w:r>
            <w:r w:rsidR="005E098B">
              <w:rPr>
                <w:noProof/>
                <w:webHidden/>
              </w:rPr>
              <w:instrText xml:space="preserve"> PAGEREF _Toc175753076 \h </w:instrText>
            </w:r>
            <w:r w:rsidR="005E098B">
              <w:rPr>
                <w:noProof/>
                <w:webHidden/>
              </w:rPr>
            </w:r>
            <w:r w:rsidR="005E098B">
              <w:rPr>
                <w:noProof/>
                <w:webHidden/>
              </w:rPr>
              <w:fldChar w:fldCharType="separate"/>
            </w:r>
            <w:r w:rsidR="003C43D1">
              <w:rPr>
                <w:noProof/>
                <w:webHidden/>
              </w:rPr>
              <w:t>6</w:t>
            </w:r>
            <w:r w:rsidR="005E098B">
              <w:rPr>
                <w:noProof/>
                <w:webHidden/>
              </w:rPr>
              <w:fldChar w:fldCharType="end"/>
            </w:r>
          </w:hyperlink>
        </w:p>
        <w:p w14:paraId="50B17899" w14:textId="5ACB60A7" w:rsidR="005E098B" w:rsidRDefault="004901C7">
          <w:pPr>
            <w:pStyle w:val="11"/>
            <w:rPr>
              <w:rFonts w:eastAsiaTheme="minorEastAsia"/>
              <w:noProof/>
              <w:lang w:val="en-US"/>
            </w:rPr>
          </w:pPr>
          <w:hyperlink w:anchor="_Toc175753082" w:history="1"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3</w:t>
            </w:r>
            <w:r w:rsidR="005E098B">
              <w:rPr>
                <w:rFonts w:eastAsiaTheme="minorEastAsia"/>
                <w:noProof/>
                <w:lang w:val="en-US"/>
              </w:rPr>
              <w:tab/>
            </w:r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ХАРАКТЕРИСТИКИ ОБЪЕКТА ИНФОРМАТИЗАЦИИ</w:t>
            </w:r>
            <w:r w:rsidR="005E098B">
              <w:rPr>
                <w:noProof/>
                <w:webHidden/>
              </w:rPr>
              <w:tab/>
            </w:r>
            <w:r w:rsidR="005E098B">
              <w:rPr>
                <w:noProof/>
                <w:webHidden/>
              </w:rPr>
              <w:fldChar w:fldCharType="begin"/>
            </w:r>
            <w:r w:rsidR="005E098B">
              <w:rPr>
                <w:noProof/>
                <w:webHidden/>
              </w:rPr>
              <w:instrText xml:space="preserve"> PAGEREF _Toc175753082 \h </w:instrText>
            </w:r>
            <w:r w:rsidR="005E098B">
              <w:rPr>
                <w:noProof/>
                <w:webHidden/>
              </w:rPr>
            </w:r>
            <w:r w:rsidR="005E098B">
              <w:rPr>
                <w:noProof/>
                <w:webHidden/>
              </w:rPr>
              <w:fldChar w:fldCharType="separate"/>
            </w:r>
            <w:r w:rsidR="003C43D1">
              <w:rPr>
                <w:noProof/>
                <w:webHidden/>
              </w:rPr>
              <w:t>7</w:t>
            </w:r>
            <w:r w:rsidR="005E098B">
              <w:rPr>
                <w:noProof/>
                <w:webHidden/>
              </w:rPr>
              <w:fldChar w:fldCharType="end"/>
            </w:r>
          </w:hyperlink>
        </w:p>
        <w:p w14:paraId="0D79EBDD" w14:textId="14BBD92A" w:rsidR="005E098B" w:rsidRDefault="004901C7" w:rsidP="009F1979">
          <w:pPr>
            <w:pStyle w:val="11"/>
            <w:rPr>
              <w:rFonts w:eastAsiaTheme="minorEastAsia"/>
              <w:noProof/>
              <w:lang w:val="en-US"/>
            </w:rPr>
          </w:pPr>
          <w:hyperlink w:anchor="_Toc175753083" w:history="1"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4</w:t>
            </w:r>
            <w:r w:rsidR="005E098B">
              <w:rPr>
                <w:rFonts w:eastAsiaTheme="minorEastAsia"/>
                <w:noProof/>
                <w:lang w:val="en-US"/>
              </w:rPr>
              <w:tab/>
            </w:r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ТРЕБОВАНИЯ К СИСТЕМЕ</w:t>
            </w:r>
            <w:r w:rsidR="005E098B">
              <w:rPr>
                <w:noProof/>
                <w:webHidden/>
              </w:rPr>
              <w:tab/>
            </w:r>
            <w:r w:rsidR="005E098B">
              <w:rPr>
                <w:noProof/>
                <w:webHidden/>
              </w:rPr>
              <w:fldChar w:fldCharType="begin"/>
            </w:r>
            <w:r w:rsidR="005E098B">
              <w:rPr>
                <w:noProof/>
                <w:webHidden/>
              </w:rPr>
              <w:instrText xml:space="preserve"> PAGEREF _Toc175753083 \h </w:instrText>
            </w:r>
            <w:r w:rsidR="005E098B">
              <w:rPr>
                <w:noProof/>
                <w:webHidden/>
              </w:rPr>
            </w:r>
            <w:r w:rsidR="005E098B">
              <w:rPr>
                <w:noProof/>
                <w:webHidden/>
              </w:rPr>
              <w:fldChar w:fldCharType="separate"/>
            </w:r>
            <w:r w:rsidR="003C43D1">
              <w:rPr>
                <w:noProof/>
                <w:webHidden/>
              </w:rPr>
              <w:t>7</w:t>
            </w:r>
            <w:r w:rsidR="005E098B">
              <w:rPr>
                <w:noProof/>
                <w:webHidden/>
              </w:rPr>
              <w:fldChar w:fldCharType="end"/>
            </w:r>
          </w:hyperlink>
        </w:p>
        <w:p w14:paraId="7D182070" w14:textId="55B81F8B" w:rsidR="005E098B" w:rsidRDefault="004901C7">
          <w:pPr>
            <w:pStyle w:val="11"/>
            <w:rPr>
              <w:rFonts w:eastAsiaTheme="minorEastAsia"/>
              <w:noProof/>
              <w:lang w:val="en-US"/>
            </w:rPr>
          </w:pPr>
          <w:hyperlink w:anchor="_Toc175753124" w:history="1"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5</w:t>
            </w:r>
            <w:r w:rsidR="005E098B">
              <w:rPr>
                <w:rFonts w:eastAsiaTheme="minorEastAsia"/>
                <w:noProof/>
                <w:lang w:val="en-US"/>
              </w:rPr>
              <w:tab/>
            </w:r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ОБЩИЕ ТРЕБОВАНИЯ К КВАЛИФИКАЦИИ ИСПОЛНИТЕЛЯ</w:t>
            </w:r>
            <w:r w:rsidR="005E098B">
              <w:rPr>
                <w:noProof/>
                <w:webHidden/>
              </w:rPr>
              <w:tab/>
            </w:r>
            <w:r w:rsidR="005E098B">
              <w:rPr>
                <w:noProof/>
                <w:webHidden/>
              </w:rPr>
              <w:fldChar w:fldCharType="begin"/>
            </w:r>
            <w:r w:rsidR="005E098B">
              <w:rPr>
                <w:noProof/>
                <w:webHidden/>
              </w:rPr>
              <w:instrText xml:space="preserve"> PAGEREF _Toc175753124 \h </w:instrText>
            </w:r>
            <w:r w:rsidR="005E098B">
              <w:rPr>
                <w:noProof/>
                <w:webHidden/>
              </w:rPr>
            </w:r>
            <w:r w:rsidR="005E098B">
              <w:rPr>
                <w:noProof/>
                <w:webHidden/>
              </w:rPr>
              <w:fldChar w:fldCharType="separate"/>
            </w:r>
            <w:r w:rsidR="003C43D1">
              <w:rPr>
                <w:noProof/>
                <w:webHidden/>
              </w:rPr>
              <w:t>19</w:t>
            </w:r>
            <w:r w:rsidR="005E098B">
              <w:rPr>
                <w:noProof/>
                <w:webHidden/>
              </w:rPr>
              <w:fldChar w:fldCharType="end"/>
            </w:r>
          </w:hyperlink>
        </w:p>
        <w:p w14:paraId="21A16119" w14:textId="4710BA96" w:rsidR="005E098B" w:rsidRDefault="004901C7">
          <w:pPr>
            <w:pStyle w:val="11"/>
            <w:rPr>
              <w:rFonts w:eastAsiaTheme="minorEastAsia"/>
              <w:noProof/>
              <w:lang w:val="en-US"/>
            </w:rPr>
          </w:pPr>
          <w:hyperlink w:anchor="_Toc175753125" w:history="1"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6</w:t>
            </w:r>
            <w:r w:rsidR="005E098B">
              <w:rPr>
                <w:rFonts w:eastAsiaTheme="minorEastAsia"/>
                <w:noProof/>
                <w:lang w:val="en-US"/>
              </w:rPr>
              <w:tab/>
            </w:r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ТРЕБОВАНИЯ ПО ПРАВИЛАМ СДАЧИ И ПРИЁМКИ</w:t>
            </w:r>
            <w:r w:rsidR="005E098B">
              <w:rPr>
                <w:noProof/>
                <w:webHidden/>
              </w:rPr>
              <w:tab/>
            </w:r>
            <w:r w:rsidR="005E098B">
              <w:rPr>
                <w:noProof/>
                <w:webHidden/>
              </w:rPr>
              <w:fldChar w:fldCharType="begin"/>
            </w:r>
            <w:r w:rsidR="005E098B">
              <w:rPr>
                <w:noProof/>
                <w:webHidden/>
              </w:rPr>
              <w:instrText xml:space="preserve"> PAGEREF _Toc175753125 \h </w:instrText>
            </w:r>
            <w:r w:rsidR="005E098B">
              <w:rPr>
                <w:noProof/>
                <w:webHidden/>
              </w:rPr>
            </w:r>
            <w:r w:rsidR="005E098B">
              <w:rPr>
                <w:noProof/>
                <w:webHidden/>
              </w:rPr>
              <w:fldChar w:fldCharType="separate"/>
            </w:r>
            <w:r w:rsidR="003C43D1">
              <w:rPr>
                <w:noProof/>
                <w:webHidden/>
              </w:rPr>
              <w:t>19</w:t>
            </w:r>
            <w:r w:rsidR="005E098B">
              <w:rPr>
                <w:noProof/>
                <w:webHidden/>
              </w:rPr>
              <w:fldChar w:fldCharType="end"/>
            </w:r>
          </w:hyperlink>
        </w:p>
        <w:p w14:paraId="4716D206" w14:textId="10C40982" w:rsidR="005E098B" w:rsidRDefault="004901C7">
          <w:pPr>
            <w:pStyle w:val="11"/>
            <w:rPr>
              <w:rFonts w:eastAsiaTheme="minorEastAsia"/>
              <w:noProof/>
              <w:lang w:val="en-US"/>
            </w:rPr>
          </w:pPr>
          <w:hyperlink w:anchor="_Toc175753126" w:history="1"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7</w:t>
            </w:r>
            <w:r w:rsidR="005E098B">
              <w:rPr>
                <w:rFonts w:eastAsiaTheme="minorEastAsia"/>
                <w:noProof/>
                <w:lang w:val="en-US"/>
              </w:rPr>
              <w:tab/>
            </w:r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ТРЕБОВАНИЯ К СОСТАВУ И СОДЕРЖАНИЮ РАБОТ ПО ПОДГОТОВКЕ СИСТЕМЫ К ВВОДУ В ЭКСПЛУАТАЦИЮ</w:t>
            </w:r>
            <w:r w:rsidR="005E098B">
              <w:rPr>
                <w:noProof/>
                <w:webHidden/>
              </w:rPr>
              <w:tab/>
            </w:r>
            <w:r w:rsidR="005E098B">
              <w:rPr>
                <w:noProof/>
                <w:webHidden/>
              </w:rPr>
              <w:fldChar w:fldCharType="begin"/>
            </w:r>
            <w:r w:rsidR="005E098B">
              <w:rPr>
                <w:noProof/>
                <w:webHidden/>
              </w:rPr>
              <w:instrText xml:space="preserve"> PAGEREF _Toc175753126 \h </w:instrText>
            </w:r>
            <w:r w:rsidR="005E098B">
              <w:rPr>
                <w:noProof/>
                <w:webHidden/>
              </w:rPr>
            </w:r>
            <w:r w:rsidR="005E098B">
              <w:rPr>
                <w:noProof/>
                <w:webHidden/>
              </w:rPr>
              <w:fldChar w:fldCharType="separate"/>
            </w:r>
            <w:r w:rsidR="003C43D1">
              <w:rPr>
                <w:noProof/>
                <w:webHidden/>
              </w:rPr>
              <w:t>20</w:t>
            </w:r>
            <w:r w:rsidR="005E098B">
              <w:rPr>
                <w:noProof/>
                <w:webHidden/>
              </w:rPr>
              <w:fldChar w:fldCharType="end"/>
            </w:r>
          </w:hyperlink>
        </w:p>
        <w:p w14:paraId="51841721" w14:textId="617E9A9D" w:rsidR="005E098B" w:rsidRDefault="004901C7">
          <w:pPr>
            <w:pStyle w:val="11"/>
            <w:rPr>
              <w:rFonts w:eastAsiaTheme="minorEastAsia"/>
              <w:noProof/>
              <w:lang w:val="en-US"/>
            </w:rPr>
          </w:pPr>
          <w:hyperlink w:anchor="_Toc175753127" w:history="1"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8</w:t>
            </w:r>
            <w:r w:rsidR="005E098B">
              <w:rPr>
                <w:rFonts w:eastAsiaTheme="minorEastAsia"/>
                <w:noProof/>
                <w:lang w:val="en-US"/>
              </w:rPr>
              <w:tab/>
            </w:r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ТРЕБОВАНИЕ К ДОКУМЕНТИРОВАНИЮ</w:t>
            </w:r>
            <w:r w:rsidR="005E098B">
              <w:rPr>
                <w:noProof/>
                <w:webHidden/>
              </w:rPr>
              <w:tab/>
            </w:r>
            <w:r w:rsidR="005E098B">
              <w:rPr>
                <w:noProof/>
                <w:webHidden/>
              </w:rPr>
              <w:fldChar w:fldCharType="begin"/>
            </w:r>
            <w:r w:rsidR="005E098B">
              <w:rPr>
                <w:noProof/>
                <w:webHidden/>
              </w:rPr>
              <w:instrText xml:space="preserve"> PAGEREF _Toc175753127 \h </w:instrText>
            </w:r>
            <w:r w:rsidR="005E098B">
              <w:rPr>
                <w:noProof/>
                <w:webHidden/>
              </w:rPr>
            </w:r>
            <w:r w:rsidR="005E098B">
              <w:rPr>
                <w:noProof/>
                <w:webHidden/>
              </w:rPr>
              <w:fldChar w:fldCharType="separate"/>
            </w:r>
            <w:r w:rsidR="003C43D1">
              <w:rPr>
                <w:noProof/>
                <w:webHidden/>
              </w:rPr>
              <w:t>20</w:t>
            </w:r>
            <w:r w:rsidR="005E098B">
              <w:rPr>
                <w:noProof/>
                <w:webHidden/>
              </w:rPr>
              <w:fldChar w:fldCharType="end"/>
            </w:r>
          </w:hyperlink>
        </w:p>
        <w:p w14:paraId="53783CDB" w14:textId="3A28B0BE" w:rsidR="005E098B" w:rsidRDefault="004901C7">
          <w:pPr>
            <w:pStyle w:val="11"/>
            <w:rPr>
              <w:rFonts w:eastAsiaTheme="minorEastAsia"/>
              <w:noProof/>
              <w:lang w:val="en-US"/>
            </w:rPr>
          </w:pPr>
          <w:hyperlink w:anchor="_Toc175753128" w:history="1"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9</w:t>
            </w:r>
            <w:r w:rsidR="005E098B">
              <w:rPr>
                <w:rFonts w:eastAsiaTheme="minorEastAsia"/>
                <w:noProof/>
                <w:lang w:val="en-US"/>
              </w:rPr>
              <w:tab/>
            </w:r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ТРЕБОВАНИЯ К ОБУЧЕНИЮ ПЕРСОНАЛА</w:t>
            </w:r>
            <w:r w:rsidR="005E098B">
              <w:rPr>
                <w:noProof/>
                <w:webHidden/>
              </w:rPr>
              <w:tab/>
            </w:r>
            <w:r w:rsidR="005E098B">
              <w:rPr>
                <w:noProof/>
                <w:webHidden/>
              </w:rPr>
              <w:fldChar w:fldCharType="begin"/>
            </w:r>
            <w:r w:rsidR="005E098B">
              <w:rPr>
                <w:noProof/>
                <w:webHidden/>
              </w:rPr>
              <w:instrText xml:space="preserve"> PAGEREF _Toc175753128 \h </w:instrText>
            </w:r>
            <w:r w:rsidR="005E098B">
              <w:rPr>
                <w:noProof/>
                <w:webHidden/>
              </w:rPr>
            </w:r>
            <w:r w:rsidR="005E098B">
              <w:rPr>
                <w:noProof/>
                <w:webHidden/>
              </w:rPr>
              <w:fldChar w:fldCharType="separate"/>
            </w:r>
            <w:r w:rsidR="003C43D1">
              <w:rPr>
                <w:noProof/>
                <w:webHidden/>
              </w:rPr>
              <w:t>21</w:t>
            </w:r>
            <w:r w:rsidR="005E098B">
              <w:rPr>
                <w:noProof/>
                <w:webHidden/>
              </w:rPr>
              <w:fldChar w:fldCharType="end"/>
            </w:r>
          </w:hyperlink>
        </w:p>
        <w:p w14:paraId="58C76030" w14:textId="13050243" w:rsidR="005E098B" w:rsidRDefault="004901C7" w:rsidP="009F1979">
          <w:pPr>
            <w:pStyle w:val="11"/>
            <w:rPr>
              <w:rFonts w:eastAsiaTheme="minorEastAsia"/>
              <w:noProof/>
              <w:lang w:val="en-US"/>
            </w:rPr>
          </w:pPr>
          <w:hyperlink w:anchor="_Toc175753129" w:history="1"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10</w:t>
            </w:r>
            <w:r w:rsidR="005E098B">
              <w:rPr>
                <w:rFonts w:eastAsiaTheme="minorEastAsia"/>
                <w:noProof/>
                <w:lang w:val="en-US"/>
              </w:rPr>
              <w:tab/>
            </w:r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ГАРАНТИЙНЫЕ ОБЯЗАТЕЛЬСТВА</w:t>
            </w:r>
            <w:r w:rsidR="005E098B">
              <w:rPr>
                <w:noProof/>
                <w:webHidden/>
              </w:rPr>
              <w:tab/>
            </w:r>
            <w:r w:rsidR="005E098B">
              <w:rPr>
                <w:noProof/>
                <w:webHidden/>
              </w:rPr>
              <w:fldChar w:fldCharType="begin"/>
            </w:r>
            <w:r w:rsidR="005E098B">
              <w:rPr>
                <w:noProof/>
                <w:webHidden/>
              </w:rPr>
              <w:instrText xml:space="preserve"> PAGEREF _Toc175753129 \h </w:instrText>
            </w:r>
            <w:r w:rsidR="005E098B">
              <w:rPr>
                <w:noProof/>
                <w:webHidden/>
              </w:rPr>
            </w:r>
            <w:r w:rsidR="005E098B">
              <w:rPr>
                <w:noProof/>
                <w:webHidden/>
              </w:rPr>
              <w:fldChar w:fldCharType="separate"/>
            </w:r>
            <w:r w:rsidR="003C43D1">
              <w:rPr>
                <w:noProof/>
                <w:webHidden/>
              </w:rPr>
              <w:t>21</w:t>
            </w:r>
            <w:r w:rsidR="005E098B">
              <w:rPr>
                <w:noProof/>
                <w:webHidden/>
              </w:rPr>
              <w:fldChar w:fldCharType="end"/>
            </w:r>
          </w:hyperlink>
        </w:p>
        <w:p w14:paraId="05B4CD5A" w14:textId="4E32284D" w:rsidR="005E098B" w:rsidRDefault="004901C7" w:rsidP="009F1979">
          <w:pPr>
            <w:pStyle w:val="11"/>
            <w:rPr>
              <w:rFonts w:eastAsiaTheme="minorEastAsia"/>
              <w:noProof/>
              <w:lang w:val="en-US"/>
            </w:rPr>
          </w:pPr>
          <w:hyperlink w:anchor="_Toc175753136" w:history="1"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11</w:t>
            </w:r>
            <w:r w:rsidR="005E098B">
              <w:rPr>
                <w:rFonts w:eastAsiaTheme="minorEastAsia"/>
                <w:noProof/>
                <w:lang w:val="en-US"/>
              </w:rPr>
              <w:tab/>
            </w:r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УСЛОВИЯ СЕРВИСНОЙ ПОДДЕРЖКИ</w:t>
            </w:r>
            <w:r w:rsidR="005E098B">
              <w:rPr>
                <w:noProof/>
                <w:webHidden/>
              </w:rPr>
              <w:tab/>
            </w:r>
            <w:r w:rsidR="005E098B">
              <w:rPr>
                <w:noProof/>
                <w:webHidden/>
              </w:rPr>
              <w:fldChar w:fldCharType="begin"/>
            </w:r>
            <w:r w:rsidR="005E098B">
              <w:rPr>
                <w:noProof/>
                <w:webHidden/>
              </w:rPr>
              <w:instrText xml:space="preserve"> PAGEREF _Toc175753136 \h </w:instrText>
            </w:r>
            <w:r w:rsidR="005E098B">
              <w:rPr>
                <w:noProof/>
                <w:webHidden/>
              </w:rPr>
            </w:r>
            <w:r w:rsidR="005E098B">
              <w:rPr>
                <w:noProof/>
                <w:webHidden/>
              </w:rPr>
              <w:fldChar w:fldCharType="separate"/>
            </w:r>
            <w:r w:rsidR="003C43D1">
              <w:rPr>
                <w:noProof/>
                <w:webHidden/>
              </w:rPr>
              <w:t>22</w:t>
            </w:r>
            <w:r w:rsidR="005E098B">
              <w:rPr>
                <w:noProof/>
                <w:webHidden/>
              </w:rPr>
              <w:fldChar w:fldCharType="end"/>
            </w:r>
          </w:hyperlink>
        </w:p>
        <w:p w14:paraId="04369D43" w14:textId="4DE522B7" w:rsidR="005E098B" w:rsidRDefault="004901C7">
          <w:pPr>
            <w:pStyle w:val="11"/>
            <w:rPr>
              <w:rFonts w:eastAsiaTheme="minorEastAsia"/>
              <w:noProof/>
              <w:lang w:val="en-US"/>
            </w:rPr>
          </w:pPr>
          <w:hyperlink w:anchor="_Toc175753142" w:history="1"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12</w:t>
            </w:r>
            <w:r w:rsidR="005E098B">
              <w:rPr>
                <w:rFonts w:eastAsiaTheme="minorEastAsia"/>
                <w:noProof/>
                <w:lang w:val="en-US"/>
              </w:rPr>
              <w:tab/>
            </w:r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ДОПОЛНИТЕЛЬНЫЕ ТРЕБОВАНИЯ</w:t>
            </w:r>
            <w:r w:rsidR="005E098B">
              <w:rPr>
                <w:noProof/>
                <w:webHidden/>
              </w:rPr>
              <w:tab/>
            </w:r>
            <w:r w:rsidR="005E098B">
              <w:rPr>
                <w:noProof/>
                <w:webHidden/>
              </w:rPr>
              <w:fldChar w:fldCharType="begin"/>
            </w:r>
            <w:r w:rsidR="005E098B">
              <w:rPr>
                <w:noProof/>
                <w:webHidden/>
              </w:rPr>
              <w:instrText xml:space="preserve"> PAGEREF _Toc175753142 \h </w:instrText>
            </w:r>
            <w:r w:rsidR="005E098B">
              <w:rPr>
                <w:noProof/>
                <w:webHidden/>
              </w:rPr>
            </w:r>
            <w:r w:rsidR="005E098B">
              <w:rPr>
                <w:noProof/>
                <w:webHidden/>
              </w:rPr>
              <w:fldChar w:fldCharType="separate"/>
            </w:r>
            <w:r w:rsidR="003C43D1">
              <w:rPr>
                <w:noProof/>
                <w:webHidden/>
              </w:rPr>
              <w:t>23</w:t>
            </w:r>
            <w:r w:rsidR="005E098B">
              <w:rPr>
                <w:noProof/>
                <w:webHidden/>
              </w:rPr>
              <w:fldChar w:fldCharType="end"/>
            </w:r>
          </w:hyperlink>
        </w:p>
        <w:p w14:paraId="3E3BC338" w14:textId="32535EC1" w:rsidR="005E098B" w:rsidRDefault="004901C7">
          <w:pPr>
            <w:pStyle w:val="11"/>
            <w:rPr>
              <w:rFonts w:eastAsiaTheme="minorEastAsia"/>
              <w:noProof/>
              <w:lang w:val="en-US"/>
            </w:rPr>
          </w:pPr>
          <w:hyperlink w:anchor="_Toc175753143" w:history="1"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13</w:t>
            </w:r>
            <w:r w:rsidR="005E098B">
              <w:rPr>
                <w:rFonts w:eastAsiaTheme="minorEastAsia"/>
                <w:noProof/>
                <w:lang w:val="en-US"/>
              </w:rPr>
              <w:tab/>
            </w:r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ПЕРЕЧЕНЬ ПРИЛОЖЕНИЙ</w:t>
            </w:r>
            <w:r w:rsidR="005E098B">
              <w:rPr>
                <w:noProof/>
                <w:webHidden/>
              </w:rPr>
              <w:tab/>
            </w:r>
            <w:r w:rsidR="005E098B">
              <w:rPr>
                <w:noProof/>
                <w:webHidden/>
              </w:rPr>
              <w:fldChar w:fldCharType="begin"/>
            </w:r>
            <w:r w:rsidR="005E098B">
              <w:rPr>
                <w:noProof/>
                <w:webHidden/>
              </w:rPr>
              <w:instrText xml:space="preserve"> PAGEREF _Toc175753143 \h </w:instrText>
            </w:r>
            <w:r w:rsidR="005E098B">
              <w:rPr>
                <w:noProof/>
                <w:webHidden/>
              </w:rPr>
            </w:r>
            <w:r w:rsidR="005E098B">
              <w:rPr>
                <w:noProof/>
                <w:webHidden/>
              </w:rPr>
              <w:fldChar w:fldCharType="separate"/>
            </w:r>
            <w:r w:rsidR="003C43D1">
              <w:rPr>
                <w:noProof/>
                <w:webHidden/>
              </w:rPr>
              <w:t>23</w:t>
            </w:r>
            <w:r w:rsidR="005E098B">
              <w:rPr>
                <w:noProof/>
                <w:webHidden/>
              </w:rPr>
              <w:fldChar w:fldCharType="end"/>
            </w:r>
          </w:hyperlink>
        </w:p>
        <w:p w14:paraId="15BD17CF" w14:textId="0B7883D2" w:rsidR="005E098B" w:rsidRDefault="004901C7">
          <w:pPr>
            <w:pStyle w:val="11"/>
            <w:rPr>
              <w:rFonts w:eastAsiaTheme="minorEastAsia"/>
              <w:noProof/>
              <w:lang w:val="en-US"/>
            </w:rPr>
          </w:pPr>
          <w:hyperlink w:anchor="_Toc175753144" w:history="1"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14</w:t>
            </w:r>
            <w:r w:rsidR="005E098B">
              <w:rPr>
                <w:rFonts w:eastAsiaTheme="minorEastAsia"/>
                <w:noProof/>
                <w:lang w:val="en-US"/>
              </w:rPr>
              <w:tab/>
            </w:r>
            <w:r w:rsidR="005E098B" w:rsidRPr="00377D6F">
              <w:rPr>
                <w:rStyle w:val="a7"/>
                <w:rFonts w:ascii="Times New Roman" w:hAnsi="Times New Roman" w:cs="Times New Roman"/>
                <w:b/>
                <w:noProof/>
              </w:rPr>
              <w:t>МАТРИЦА РАСПРЕДЕЛЕНИЯ ОТВЕТСТВЕННОСТИ ПРИ ОКАЗАНИИ УСЛУГ</w:t>
            </w:r>
            <w:r w:rsidR="005E098B">
              <w:rPr>
                <w:noProof/>
                <w:webHidden/>
              </w:rPr>
              <w:tab/>
            </w:r>
            <w:r w:rsidR="005E098B">
              <w:rPr>
                <w:noProof/>
                <w:webHidden/>
              </w:rPr>
              <w:fldChar w:fldCharType="begin"/>
            </w:r>
            <w:r w:rsidR="005E098B">
              <w:rPr>
                <w:noProof/>
                <w:webHidden/>
              </w:rPr>
              <w:instrText xml:space="preserve"> PAGEREF _Toc175753144 \h </w:instrText>
            </w:r>
            <w:r w:rsidR="005E098B">
              <w:rPr>
                <w:noProof/>
                <w:webHidden/>
              </w:rPr>
            </w:r>
            <w:r w:rsidR="005E098B">
              <w:rPr>
                <w:noProof/>
                <w:webHidden/>
              </w:rPr>
              <w:fldChar w:fldCharType="separate"/>
            </w:r>
            <w:r w:rsidR="003C43D1">
              <w:rPr>
                <w:noProof/>
                <w:webHidden/>
              </w:rPr>
              <w:t>23</w:t>
            </w:r>
            <w:r w:rsidR="005E098B">
              <w:rPr>
                <w:noProof/>
                <w:webHidden/>
              </w:rPr>
              <w:fldChar w:fldCharType="end"/>
            </w:r>
          </w:hyperlink>
        </w:p>
        <w:p w14:paraId="085977D7" w14:textId="12471939" w:rsidR="007F2A6C" w:rsidRPr="00641755" w:rsidRDefault="007F2A6C" w:rsidP="005C7DA3">
          <w:pPr>
            <w:spacing w:line="264" w:lineRule="auto"/>
            <w:rPr>
              <w:rFonts w:ascii="Times New Roman" w:hAnsi="Times New Roman" w:cs="Times New Roman"/>
              <w:sz w:val="24"/>
              <w:szCs w:val="24"/>
            </w:rPr>
          </w:pPr>
          <w:r w:rsidRPr="0064175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6B572993" w14:textId="77777777" w:rsidR="0094244D" w:rsidRPr="00641755" w:rsidRDefault="0094244D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2EEA2" w14:textId="77777777" w:rsidR="0094244D" w:rsidRPr="00641755" w:rsidRDefault="0094244D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964A3" w14:textId="77777777" w:rsidR="0094244D" w:rsidRPr="00641755" w:rsidRDefault="0094244D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6AC5D" w14:textId="77777777" w:rsidR="0094244D" w:rsidRPr="00641755" w:rsidRDefault="0094244D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F3BE2" w14:textId="77777777" w:rsidR="0094244D" w:rsidRPr="00641755" w:rsidRDefault="0094244D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92D9D" w14:textId="77777777" w:rsidR="0094244D" w:rsidRPr="00641755" w:rsidRDefault="0094244D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791B7" w14:textId="77777777" w:rsidR="0094244D" w:rsidRPr="00641755" w:rsidRDefault="0094244D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DDD5D" w14:textId="77777777" w:rsidR="0094244D" w:rsidRPr="00660F33" w:rsidRDefault="0094244D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E2285B" w14:textId="77777777" w:rsidR="0094244D" w:rsidRPr="00641755" w:rsidRDefault="0094244D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2F05E" w14:textId="77777777" w:rsidR="0094244D" w:rsidRPr="00641755" w:rsidRDefault="0094244D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C20A9" w14:textId="77777777" w:rsidR="0094244D" w:rsidRPr="00641755" w:rsidRDefault="0094244D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DDD6A" w14:textId="77777777" w:rsidR="003B7A66" w:rsidRPr="00641755" w:rsidRDefault="003B7A66" w:rsidP="005C7DA3">
      <w:pPr>
        <w:spacing w:line="264" w:lineRule="auto"/>
        <w:rPr>
          <w:rFonts w:ascii="Times New Roman" w:eastAsiaTheme="majorEastAsia" w:hAnsi="Times New Roman" w:cs="Times New Roman"/>
          <w:sz w:val="24"/>
          <w:szCs w:val="24"/>
        </w:rPr>
      </w:pPr>
      <w:bookmarkStart w:id="0" w:name="_Toc415049408"/>
      <w:bookmarkStart w:id="1" w:name="_Toc32241434"/>
      <w:bookmarkStart w:id="2" w:name="_Toc66444992"/>
      <w:bookmarkStart w:id="3" w:name="_Toc66445118"/>
      <w:bookmarkStart w:id="4" w:name="_Toc66445393"/>
      <w:bookmarkStart w:id="5" w:name="_Toc70087426"/>
      <w:r w:rsidRPr="00641755">
        <w:rPr>
          <w:rFonts w:ascii="Times New Roman" w:hAnsi="Times New Roman" w:cs="Times New Roman"/>
          <w:sz w:val="24"/>
          <w:szCs w:val="24"/>
        </w:rPr>
        <w:br w:type="page"/>
      </w:r>
    </w:p>
    <w:p w14:paraId="78E42C88" w14:textId="77777777" w:rsidR="003B7A66" w:rsidRPr="00641755" w:rsidRDefault="003B7A66" w:rsidP="005C7DA3">
      <w:pPr>
        <w:pStyle w:val="1"/>
        <w:numPr>
          <w:ilvl w:val="0"/>
          <w:numId w:val="0"/>
        </w:numPr>
        <w:spacing w:line="264" w:lineRule="auto"/>
        <w:ind w:left="432" w:hanging="43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75753066"/>
      <w:r w:rsidRPr="0064175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Используемые термины и сокращения</w:t>
      </w:r>
      <w:bookmarkEnd w:id="0"/>
      <w:bookmarkEnd w:id="1"/>
      <w:bookmarkEnd w:id="2"/>
      <w:bookmarkEnd w:id="3"/>
      <w:bookmarkEnd w:id="4"/>
      <w:bookmarkEnd w:id="5"/>
      <w:bookmarkEnd w:id="6"/>
    </w:p>
    <w:p w14:paraId="648D5584" w14:textId="77777777" w:rsidR="003B7A66" w:rsidRPr="00641755" w:rsidRDefault="003B7A66" w:rsidP="005C7DA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230"/>
      </w:tblGrid>
      <w:tr w:rsidR="00885662" w:rsidRPr="00641755" w14:paraId="38990C41" w14:textId="77777777" w:rsidTr="00266C51">
        <w:trPr>
          <w:trHeight w:val="430"/>
        </w:trPr>
        <w:tc>
          <w:tcPr>
            <w:tcW w:w="2263" w:type="dxa"/>
            <w:shd w:val="clear" w:color="auto" w:fill="auto"/>
            <w:noWrap/>
            <w:vAlign w:val="center"/>
          </w:tcPr>
          <w:p w14:paraId="42E0C383" w14:textId="77777777" w:rsidR="00885662" w:rsidRPr="00641755" w:rsidRDefault="00885662" w:rsidP="00266C51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43B95906" w14:textId="77777777" w:rsidR="00885662" w:rsidRPr="00641755" w:rsidRDefault="00885662" w:rsidP="00266C51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885662" w:rsidRPr="00A95186" w14:paraId="16D4E4FA" w14:textId="77777777" w:rsidTr="00266C51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6277E19E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2C175998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задание</w:t>
            </w:r>
          </w:p>
        </w:tc>
      </w:tr>
      <w:tr w:rsidR="00885662" w:rsidRPr="00A95186" w14:paraId="3AF753AA" w14:textId="77777777" w:rsidTr="00266C51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14:paraId="00610C9D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262D8295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Программное обеспечение</w:t>
            </w:r>
          </w:p>
        </w:tc>
      </w:tr>
      <w:tr w:rsidR="00885662" w:rsidRPr="00A95186" w14:paraId="4EAA8780" w14:textId="77777777" w:rsidTr="00266C51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14:paraId="3D517833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797D1564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система</w:t>
            </w:r>
          </w:p>
        </w:tc>
      </w:tr>
      <w:tr w:rsidR="00885662" w:rsidRPr="00A95186" w14:paraId="064EDD8A" w14:textId="77777777" w:rsidTr="00266C51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14:paraId="7F1D222C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1BB4E8AC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 технологии</w:t>
            </w:r>
          </w:p>
        </w:tc>
      </w:tr>
      <w:tr w:rsidR="00885662" w:rsidRPr="00A95186" w14:paraId="20B48006" w14:textId="77777777" w:rsidTr="00266C51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14:paraId="1A959C73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>KPI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789FACC8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Key Performance Indicator, количественно измеримый индикатор эффективности определенной деятельности, а также уровень достижения поставленных целей (результатов) </w:t>
            </w: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885662" w:rsidRPr="00A95186" w14:paraId="01BE121D" w14:textId="77777777" w:rsidTr="00266C51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14:paraId="47A03A53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>АРМ пользователя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68EA5B51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Автоматизированное рабочее место пользователя.</w:t>
            </w:r>
          </w:p>
        </w:tc>
      </w:tr>
      <w:tr w:rsidR="00885662" w:rsidRPr="00A95186" w14:paraId="25C51FC0" w14:textId="77777777" w:rsidTr="00266C51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14:paraId="73C99449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>Service Level (SL</w:t>
            </w:r>
            <w:r w:rsidRPr="005952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>, уровень сервиса)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174AA5BE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Одна из ключевых характеристик работы контакт-центра, процент вызовов, которые операторы успели принять за интервал времени, заданный менеджером контакт-центра. У этого показателя есть два компонента процентный и временной. </w:t>
            </w: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885662" w:rsidRPr="00A95186" w14:paraId="4584352F" w14:textId="77777777" w:rsidTr="00266C51">
        <w:trPr>
          <w:trHeight w:val="329"/>
        </w:trPr>
        <w:tc>
          <w:tcPr>
            <w:tcW w:w="2263" w:type="dxa"/>
            <w:shd w:val="clear" w:color="auto" w:fill="auto"/>
            <w:noWrap/>
            <w:vAlign w:val="center"/>
          </w:tcPr>
          <w:p w14:paraId="165FC54C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>СУБД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73209F17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управления базами  СУБД данных</w:t>
            </w:r>
          </w:p>
        </w:tc>
      </w:tr>
      <w:tr w:rsidR="00885662" w:rsidRPr="00AA01B8" w14:paraId="20864250" w14:textId="77777777" w:rsidTr="00266C51">
        <w:trPr>
          <w:trHeight w:val="549"/>
        </w:trPr>
        <w:tc>
          <w:tcPr>
            <w:tcW w:w="2263" w:type="dxa"/>
            <w:shd w:val="clear" w:color="auto" w:fill="auto"/>
            <w:noWrap/>
            <w:vAlign w:val="center"/>
          </w:tcPr>
          <w:p w14:paraId="7BF9216A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REST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1F83DB71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Архитектурный стиль взаимодействия компонентов распределённого приложения в сети</w:t>
            </w:r>
          </w:p>
        </w:tc>
      </w:tr>
      <w:tr w:rsidR="00885662" w:rsidRPr="00AA01B8" w14:paraId="5888D8A8" w14:textId="77777777" w:rsidTr="00266C51">
        <w:trPr>
          <w:trHeight w:val="549"/>
        </w:trPr>
        <w:tc>
          <w:tcPr>
            <w:tcW w:w="2263" w:type="dxa"/>
            <w:shd w:val="clear" w:color="auto" w:fill="auto"/>
            <w:noWrap/>
            <w:vAlign w:val="center"/>
          </w:tcPr>
          <w:p w14:paraId="59AABCBF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API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0617C262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способов, которыми одна компьютерная программа может взаимодействовать с другой программой</w:t>
            </w:r>
          </w:p>
        </w:tc>
      </w:tr>
      <w:tr w:rsidR="00885662" w:rsidRPr="00AA01B8" w14:paraId="6276B107" w14:textId="77777777" w:rsidTr="00266C51">
        <w:trPr>
          <w:trHeight w:val="549"/>
        </w:trPr>
        <w:tc>
          <w:tcPr>
            <w:tcW w:w="2263" w:type="dxa"/>
            <w:shd w:val="clear" w:color="auto" w:fill="auto"/>
            <w:noWrap/>
            <w:vAlign w:val="center"/>
          </w:tcPr>
          <w:p w14:paraId="14EC8192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SOAP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50337E07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обмена структурированными сообщениями в распределённой вычислительной среде</w:t>
            </w:r>
          </w:p>
        </w:tc>
      </w:tr>
      <w:tr w:rsidR="00885662" w:rsidRPr="00AA01B8" w14:paraId="726C9628" w14:textId="77777777" w:rsidTr="00266C51">
        <w:trPr>
          <w:trHeight w:val="298"/>
        </w:trPr>
        <w:tc>
          <w:tcPr>
            <w:tcW w:w="2263" w:type="dxa"/>
            <w:shd w:val="clear" w:color="auto" w:fill="auto"/>
            <w:noWrap/>
            <w:vAlign w:val="center"/>
          </w:tcPr>
          <w:p w14:paraId="7E723540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>ТП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7E71E509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поддержка</w:t>
            </w:r>
          </w:p>
        </w:tc>
      </w:tr>
      <w:tr w:rsidR="00885662" w:rsidRPr="00AA01B8" w14:paraId="1CFFA15C" w14:textId="77777777" w:rsidTr="00266C51">
        <w:trPr>
          <w:trHeight w:val="298"/>
        </w:trPr>
        <w:tc>
          <w:tcPr>
            <w:tcW w:w="2263" w:type="dxa"/>
            <w:shd w:val="clear" w:color="auto" w:fill="auto"/>
            <w:noWrap/>
            <w:vAlign w:val="center"/>
          </w:tcPr>
          <w:p w14:paraId="4AC98187" w14:textId="77777777" w:rsidR="00885662" w:rsidRPr="00595229" w:rsidRDefault="00885662" w:rsidP="00266C51">
            <w:pPr>
              <w:spacing w:before="40" w:after="40"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2F7B01C5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Операционная система</w:t>
            </w:r>
          </w:p>
        </w:tc>
      </w:tr>
      <w:tr w:rsidR="00885662" w:rsidRPr="00AA01B8" w14:paraId="3578106F" w14:textId="77777777" w:rsidTr="00266C51">
        <w:trPr>
          <w:trHeight w:val="298"/>
        </w:trPr>
        <w:tc>
          <w:tcPr>
            <w:tcW w:w="2263" w:type="dxa"/>
            <w:shd w:val="clear" w:color="auto" w:fill="auto"/>
            <w:noWrap/>
            <w:vAlign w:val="center"/>
          </w:tcPr>
          <w:p w14:paraId="15DE0225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0104F001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Распределенная система имен</w:t>
            </w:r>
          </w:p>
        </w:tc>
      </w:tr>
      <w:tr w:rsidR="00885662" w:rsidRPr="00AA01B8" w14:paraId="7D5DC2DA" w14:textId="77777777" w:rsidTr="00266C51">
        <w:trPr>
          <w:trHeight w:val="298"/>
        </w:trPr>
        <w:tc>
          <w:tcPr>
            <w:tcW w:w="2263" w:type="dxa"/>
            <w:shd w:val="clear" w:color="auto" w:fill="auto"/>
            <w:noWrap/>
            <w:vAlign w:val="center"/>
          </w:tcPr>
          <w:p w14:paraId="5A1B4366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Nginx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62F57386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>Веб-сервер и почтовый прокси-сервер, работающий на Unix-подобных операционных системах</w:t>
            </w:r>
          </w:p>
        </w:tc>
      </w:tr>
      <w:tr w:rsidR="00885662" w:rsidRPr="00AA01B8" w14:paraId="2280734B" w14:textId="77777777" w:rsidTr="00266C51">
        <w:trPr>
          <w:trHeight w:val="298"/>
        </w:trPr>
        <w:tc>
          <w:tcPr>
            <w:tcW w:w="2263" w:type="dxa"/>
            <w:shd w:val="clear" w:color="auto" w:fill="auto"/>
            <w:noWrap/>
            <w:vAlign w:val="center"/>
          </w:tcPr>
          <w:p w14:paraId="110929F9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Redis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279BE3D7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sz w:val="24"/>
                <w:szCs w:val="24"/>
              </w:rPr>
              <w:t>Система управления базами данных класса NoSQL</w:t>
            </w:r>
          </w:p>
        </w:tc>
      </w:tr>
      <w:tr w:rsidR="00885662" w:rsidRPr="00AA01B8" w14:paraId="6BFC6DBA" w14:textId="77777777" w:rsidTr="00266C51">
        <w:trPr>
          <w:trHeight w:val="298"/>
        </w:trPr>
        <w:tc>
          <w:tcPr>
            <w:tcW w:w="2263" w:type="dxa"/>
            <w:shd w:val="clear" w:color="auto" w:fill="auto"/>
            <w:noWrap/>
            <w:vAlign w:val="center"/>
          </w:tcPr>
          <w:p w14:paraId="34D3C2F6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5229">
              <w:rPr>
                <w:rStyle w:val="af8"/>
                <w:rFonts w:ascii="Times New Roman" w:hAnsi="Times New Roman" w:cs="Times New Roman"/>
                <w:i w:val="0"/>
                <w:sz w:val="24"/>
                <w:szCs w:val="24"/>
              </w:rPr>
              <w:t>JavaScript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3AEB327B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sz w:val="24"/>
                <w:szCs w:val="24"/>
              </w:rPr>
              <w:t>Мультипарадигменный язык программирования</w:t>
            </w:r>
          </w:p>
        </w:tc>
      </w:tr>
      <w:tr w:rsidR="00885662" w:rsidRPr="00AA01B8" w14:paraId="04F7DAFC" w14:textId="77777777" w:rsidTr="00266C51">
        <w:trPr>
          <w:trHeight w:val="298"/>
        </w:trPr>
        <w:tc>
          <w:tcPr>
            <w:tcW w:w="2263" w:type="dxa"/>
            <w:shd w:val="clear" w:color="auto" w:fill="auto"/>
            <w:noWrap/>
            <w:vAlign w:val="center"/>
          </w:tcPr>
          <w:p w14:paraId="4E0A58A1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HTTP/HTTPS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7DF6ED3B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sz w:val="24"/>
                <w:szCs w:val="24"/>
              </w:rPr>
              <w:t>Расширение протокола HTTP для поддержки шифрования</w:t>
            </w:r>
          </w:p>
        </w:tc>
      </w:tr>
      <w:tr w:rsidR="00885662" w:rsidRPr="00AA01B8" w14:paraId="40C38FF7" w14:textId="77777777" w:rsidTr="00266C51">
        <w:trPr>
          <w:trHeight w:val="298"/>
        </w:trPr>
        <w:tc>
          <w:tcPr>
            <w:tcW w:w="2263" w:type="dxa"/>
            <w:shd w:val="clear" w:color="auto" w:fill="auto"/>
            <w:noWrap/>
            <w:vAlign w:val="center"/>
          </w:tcPr>
          <w:p w14:paraId="3398B46A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044E0933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Active Directory</w:t>
            </w:r>
          </w:p>
        </w:tc>
      </w:tr>
      <w:tr w:rsidR="00885662" w:rsidRPr="00AA01B8" w14:paraId="229C9157" w14:textId="77777777" w:rsidTr="00266C51">
        <w:trPr>
          <w:trHeight w:val="298"/>
        </w:trPr>
        <w:tc>
          <w:tcPr>
            <w:tcW w:w="2263" w:type="dxa"/>
            <w:shd w:val="clear" w:color="auto" w:fill="auto"/>
            <w:noWrap/>
            <w:vAlign w:val="center"/>
          </w:tcPr>
          <w:p w14:paraId="2976D78A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SAML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4F3796AF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sz w:val="24"/>
                <w:szCs w:val="24"/>
              </w:rPr>
              <w:t>Открытый стандарт обмена данными аутентификации</w:t>
            </w:r>
          </w:p>
        </w:tc>
      </w:tr>
      <w:tr w:rsidR="00885662" w:rsidRPr="00AA01B8" w14:paraId="23E89278" w14:textId="77777777" w:rsidTr="00266C51">
        <w:trPr>
          <w:trHeight w:val="298"/>
        </w:trPr>
        <w:tc>
          <w:tcPr>
            <w:tcW w:w="2263" w:type="dxa"/>
            <w:shd w:val="clear" w:color="auto" w:fill="auto"/>
            <w:noWrap/>
            <w:vAlign w:val="center"/>
          </w:tcPr>
          <w:p w14:paraId="6B80814F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OS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3BED9136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Операционная система</w:t>
            </w:r>
          </w:p>
        </w:tc>
      </w:tr>
      <w:tr w:rsidR="00885662" w:rsidRPr="004901C7" w14:paraId="4C409B71" w14:textId="77777777" w:rsidTr="00266C51">
        <w:trPr>
          <w:trHeight w:val="298"/>
        </w:trPr>
        <w:tc>
          <w:tcPr>
            <w:tcW w:w="2263" w:type="dxa"/>
            <w:shd w:val="clear" w:color="auto" w:fill="auto"/>
            <w:noWrap/>
            <w:vAlign w:val="center"/>
          </w:tcPr>
          <w:p w14:paraId="2C47D4DF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API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5ABE293B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5229">
              <w:rPr>
                <w:rStyle w:val="hgkelc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Application Programming Interface - </w:t>
            </w:r>
            <w:r w:rsidRPr="00595229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  <w:t>программный</w:t>
            </w:r>
            <w:r w:rsidRPr="00595229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95229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  <w:t>интерфейс</w:t>
            </w:r>
            <w:r w:rsidRPr="00595229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95229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  <w:t>приложения</w:t>
            </w:r>
          </w:p>
        </w:tc>
      </w:tr>
      <w:tr w:rsidR="00885662" w:rsidRPr="00AA01B8" w14:paraId="501A78F5" w14:textId="77777777" w:rsidTr="00266C51">
        <w:trPr>
          <w:trHeight w:val="298"/>
        </w:trPr>
        <w:tc>
          <w:tcPr>
            <w:tcW w:w="2263" w:type="dxa"/>
            <w:shd w:val="clear" w:color="auto" w:fill="auto"/>
            <w:noWrap/>
            <w:vAlign w:val="center"/>
          </w:tcPr>
          <w:p w14:paraId="6598242D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SMS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18B0C24B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>Служба коротких сообщений</w:t>
            </w:r>
          </w:p>
        </w:tc>
      </w:tr>
      <w:tr w:rsidR="00885662" w:rsidRPr="0093413A" w14:paraId="1DD5B6D8" w14:textId="77777777" w:rsidTr="00266C51">
        <w:trPr>
          <w:trHeight w:val="298"/>
        </w:trPr>
        <w:tc>
          <w:tcPr>
            <w:tcW w:w="2263" w:type="dxa"/>
            <w:shd w:val="clear" w:color="auto" w:fill="auto"/>
            <w:noWrap/>
            <w:vAlign w:val="center"/>
          </w:tcPr>
          <w:p w14:paraId="229F344F" w14:textId="77777777" w:rsidR="00885662" w:rsidRPr="007860EB" w:rsidRDefault="00885662" w:rsidP="00266C51">
            <w:pPr>
              <w:tabs>
                <w:tab w:val="left" w:pos="993"/>
              </w:tabs>
              <w:spacing w:before="40" w:after="40"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5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PostgreSQL</w:t>
            </w:r>
            <w:r w:rsidRPr="00786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Postgr</w:t>
            </w:r>
            <w:r w:rsidRPr="00595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es,</w:t>
            </w:r>
            <w:r w:rsidRPr="00786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Sybase,</w:t>
            </w:r>
          </w:p>
          <w:p w14:paraId="50A6845A" w14:textId="77777777" w:rsidR="00885662" w:rsidRPr="00595229" w:rsidRDefault="00885662" w:rsidP="00266C51">
            <w:pPr>
              <w:tabs>
                <w:tab w:val="left" w:pos="993"/>
              </w:tabs>
              <w:spacing w:before="40" w:after="4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5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DB2, MS-SQL, MySQL, Oracle, Mongo DB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1F305FBE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Различные базы данных</w:t>
            </w:r>
          </w:p>
        </w:tc>
      </w:tr>
      <w:tr w:rsidR="00885662" w:rsidRPr="00595229" w14:paraId="462C5CF9" w14:textId="77777777" w:rsidTr="00266C51">
        <w:trPr>
          <w:trHeight w:val="298"/>
        </w:trPr>
        <w:tc>
          <w:tcPr>
            <w:tcW w:w="2263" w:type="dxa"/>
            <w:shd w:val="clear" w:color="auto" w:fill="auto"/>
            <w:noWrap/>
            <w:vAlign w:val="center"/>
          </w:tcPr>
          <w:p w14:paraId="2AD44680" w14:textId="77777777" w:rsidR="00885662" w:rsidRPr="00595229" w:rsidRDefault="00885662" w:rsidP="00266C51">
            <w:pPr>
              <w:tabs>
                <w:tab w:val="left" w:pos="993"/>
              </w:tabs>
              <w:spacing w:before="40" w:after="40" w:line="26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sz w:val="24"/>
                <w:szCs w:val="24"/>
              </w:rPr>
              <w:t>AJAX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2CA161A9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sz w:val="24"/>
                <w:szCs w:val="24"/>
              </w:rPr>
              <w:t>Подход к построению интерактивных пользовательских интерфейсов веб-приложений</w:t>
            </w:r>
          </w:p>
        </w:tc>
      </w:tr>
      <w:tr w:rsidR="00885662" w:rsidRPr="00595229" w14:paraId="7FBABAE1" w14:textId="77777777" w:rsidTr="00266C51">
        <w:trPr>
          <w:trHeight w:val="298"/>
        </w:trPr>
        <w:tc>
          <w:tcPr>
            <w:tcW w:w="2263" w:type="dxa"/>
            <w:shd w:val="clear" w:color="auto" w:fill="auto"/>
            <w:noWrap/>
            <w:vAlign w:val="center"/>
          </w:tcPr>
          <w:p w14:paraId="2EF7885C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5229">
              <w:rPr>
                <w:rFonts w:ascii="Times New Roman" w:hAnsi="Times New Roman" w:cs="Times New Roman"/>
                <w:sz w:val="24"/>
                <w:szCs w:val="24"/>
              </w:rPr>
              <w:t>iFrame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69370B55" w14:textId="77777777" w:rsidR="00885662" w:rsidRPr="00595229" w:rsidRDefault="00885662" w:rsidP="00266C51">
            <w:pPr>
              <w:spacing w:before="40" w:after="40" w:line="264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229">
              <w:rPr>
                <w:rFonts w:ascii="Times New Roman" w:hAnsi="Times New Roman" w:cs="Times New Roman"/>
                <w:sz w:val="24"/>
                <w:szCs w:val="24"/>
              </w:rPr>
              <w:t>Элемент HTML, позволяющий встраивать на веб-страницу документы</w:t>
            </w:r>
          </w:p>
        </w:tc>
      </w:tr>
    </w:tbl>
    <w:p w14:paraId="4BE77260" w14:textId="77777777" w:rsidR="001A365E" w:rsidRDefault="001A365E" w:rsidP="005C7DA3">
      <w:pPr>
        <w:pStyle w:val="1"/>
        <w:numPr>
          <w:ilvl w:val="0"/>
          <w:numId w:val="0"/>
        </w:numPr>
        <w:spacing w:before="0" w:after="100" w:line="264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4928F43" w14:textId="77777777" w:rsidR="001A365E" w:rsidRDefault="001A365E" w:rsidP="005C7DA3">
      <w:pPr>
        <w:spacing w:line="264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FD15F6A" w14:textId="091BA4EB" w:rsidR="00091C47" w:rsidRPr="0081700F" w:rsidRDefault="00091C47" w:rsidP="005C7DA3">
      <w:pPr>
        <w:pStyle w:val="1"/>
        <w:numPr>
          <w:ilvl w:val="0"/>
          <w:numId w:val="0"/>
        </w:numPr>
        <w:spacing w:before="0" w:after="100" w:line="264" w:lineRule="auto"/>
        <w:ind w:left="85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75753067"/>
      <w:r w:rsidRPr="0081700F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ВВЕДЕНИЕ</w:t>
      </w:r>
      <w:bookmarkEnd w:id="7"/>
      <w:r w:rsidRPr="008170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0E462DF8" w14:textId="77777777" w:rsidR="00091C47" w:rsidRPr="0081700F" w:rsidRDefault="00091C47" w:rsidP="005C7DA3">
      <w:pPr>
        <w:spacing w:after="0" w:line="264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 xml:space="preserve">Настоящее Техническое задание </w:t>
      </w:r>
      <w:r w:rsidRPr="0081700F">
        <w:rPr>
          <w:rFonts w:ascii="Times New Roman" w:hAnsi="Times New Roman" w:cs="Times New Roman"/>
          <w:sz w:val="24"/>
          <w:szCs w:val="24"/>
        </w:rPr>
        <w:t xml:space="preserve">разработано в соответствии с Государственным стандартом РУз </w:t>
      </w:r>
      <w:r w:rsidRPr="0081700F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81700F">
        <w:rPr>
          <w:rFonts w:ascii="Times New Roman" w:eastAsia="Calibri" w:hAnsi="Times New Roman" w:cs="Times New Roman"/>
          <w:sz w:val="24"/>
          <w:szCs w:val="24"/>
        </w:rPr>
        <w:t>‘</w:t>
      </w:r>
      <w:r w:rsidRPr="0081700F">
        <w:rPr>
          <w:rFonts w:ascii="Times New Roman" w:eastAsia="Calibri" w:hAnsi="Times New Roman" w:cs="Times New Roman"/>
          <w:sz w:val="24"/>
          <w:szCs w:val="24"/>
          <w:lang w:val="en-US"/>
        </w:rPr>
        <w:t>z</w:t>
      </w:r>
      <w:r w:rsidRPr="00817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00F">
        <w:rPr>
          <w:rFonts w:ascii="Times New Roman" w:eastAsia="Calibri" w:hAnsi="Times New Roman" w:cs="Times New Roman"/>
          <w:sz w:val="24"/>
          <w:szCs w:val="24"/>
          <w:lang w:val="en-US"/>
        </w:rPr>
        <w:t>DSt</w:t>
      </w:r>
      <w:r w:rsidRPr="0081700F">
        <w:rPr>
          <w:rFonts w:ascii="Times New Roman" w:eastAsia="Calibri" w:hAnsi="Times New Roman" w:cs="Times New Roman"/>
          <w:sz w:val="24"/>
          <w:szCs w:val="24"/>
        </w:rPr>
        <w:t xml:space="preserve"> 1987:2018 </w:t>
      </w:r>
      <w:r w:rsidRPr="0081700F">
        <w:rPr>
          <w:rFonts w:ascii="Times New Roman" w:hAnsi="Times New Roman" w:cs="Times New Roman"/>
          <w:sz w:val="24"/>
          <w:szCs w:val="24"/>
        </w:rPr>
        <w:t>«Информационная технология. Техническое задание на создание информационной системы».</w:t>
      </w:r>
    </w:p>
    <w:p w14:paraId="355E2902" w14:textId="24EFE945" w:rsidR="00091C47" w:rsidRPr="0081700F" w:rsidRDefault="00091C47" w:rsidP="005C7DA3">
      <w:pPr>
        <w:spacing w:after="0" w:line="264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bookmarkStart w:id="8" w:name="OLE_LINK6"/>
      <w:bookmarkStart w:id="9" w:name="OLE_LINK7"/>
      <w:r w:rsidRPr="0081700F">
        <w:rPr>
          <w:rFonts w:ascii="Times New Roman" w:hAnsi="Times New Roman" w:cs="Times New Roman"/>
          <w:sz w:val="24"/>
          <w:szCs w:val="24"/>
        </w:rPr>
        <w:t>В насто</w:t>
      </w:r>
      <w:r w:rsidR="00637A13" w:rsidRPr="0081700F">
        <w:rPr>
          <w:rFonts w:ascii="Times New Roman" w:hAnsi="Times New Roman" w:cs="Times New Roman"/>
          <w:sz w:val="24"/>
          <w:szCs w:val="24"/>
        </w:rPr>
        <w:t>ящем Техническом задании описан</w:t>
      </w:r>
      <w:r w:rsidRPr="0081700F">
        <w:rPr>
          <w:rFonts w:ascii="Times New Roman" w:hAnsi="Times New Roman" w:cs="Times New Roman"/>
          <w:sz w:val="24"/>
          <w:szCs w:val="24"/>
        </w:rPr>
        <w:t xml:space="preserve"> </w:t>
      </w:r>
      <w:r w:rsidR="00637A13" w:rsidRPr="0081700F">
        <w:rPr>
          <w:rFonts w:ascii="Times New Roman" w:hAnsi="Times New Roman" w:cs="Times New Roman"/>
          <w:sz w:val="24"/>
          <w:szCs w:val="24"/>
        </w:rPr>
        <w:t xml:space="preserve">состав требований для </w:t>
      </w:r>
      <w:r w:rsidR="00C6077F" w:rsidRPr="0081700F">
        <w:rPr>
          <w:rFonts w:ascii="Times New Roman" w:hAnsi="Times New Roman" w:cs="Times New Roman"/>
          <w:sz w:val="24"/>
          <w:szCs w:val="24"/>
        </w:rPr>
        <w:t xml:space="preserve">программного обеспечения </w:t>
      </w:r>
      <w:r w:rsidR="00C6077F" w:rsidRPr="0081700F">
        <w:rPr>
          <w:rFonts w:ascii="Times New Roman" w:hAnsi="Times New Roman" w:cs="Times New Roman"/>
          <w:sz w:val="24"/>
          <w:szCs w:val="24"/>
          <w:lang w:eastAsia="ru-RU"/>
        </w:rPr>
        <w:t>Управления производительностью приложений и операционной IT-аналитики</w:t>
      </w:r>
      <w:r w:rsidR="00D2583C" w:rsidRPr="0081700F">
        <w:rPr>
          <w:rFonts w:ascii="Times New Roman" w:hAnsi="Times New Roman" w:cs="Times New Roman"/>
          <w:sz w:val="24"/>
          <w:szCs w:val="24"/>
        </w:rPr>
        <w:t xml:space="preserve"> </w:t>
      </w:r>
      <w:r w:rsidR="00C6077F" w:rsidRPr="0081700F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81700F" w:rsidRPr="0081700F">
        <w:rPr>
          <w:rFonts w:ascii="Times New Roman" w:hAnsi="Times New Roman" w:cs="Times New Roman"/>
          <w:sz w:val="24"/>
          <w:szCs w:val="24"/>
        </w:rPr>
        <w:t>–</w:t>
      </w:r>
      <w:r w:rsidR="00C6077F" w:rsidRPr="0081700F">
        <w:rPr>
          <w:rFonts w:ascii="Times New Roman" w:hAnsi="Times New Roman" w:cs="Times New Roman"/>
          <w:sz w:val="24"/>
          <w:szCs w:val="24"/>
        </w:rPr>
        <w:t xml:space="preserve"> Система</w:t>
      </w:r>
      <w:r w:rsidR="0081700F" w:rsidRPr="0081700F">
        <w:rPr>
          <w:rFonts w:ascii="Times New Roman" w:hAnsi="Times New Roman" w:cs="Times New Roman"/>
          <w:sz w:val="24"/>
          <w:szCs w:val="24"/>
        </w:rPr>
        <w:t>, ИС</w:t>
      </w:r>
      <w:r w:rsidR="00637A13" w:rsidRPr="0081700F">
        <w:rPr>
          <w:rFonts w:ascii="Times New Roman" w:hAnsi="Times New Roman" w:cs="Times New Roman"/>
          <w:sz w:val="24"/>
          <w:szCs w:val="24"/>
        </w:rPr>
        <w:t>), достаточных</w:t>
      </w:r>
      <w:r w:rsidRPr="0081700F">
        <w:rPr>
          <w:rFonts w:ascii="Times New Roman" w:hAnsi="Times New Roman" w:cs="Times New Roman"/>
          <w:sz w:val="24"/>
          <w:szCs w:val="24"/>
        </w:rPr>
        <w:t xml:space="preserve"> для однозначного и точного описания требований Заказчика к </w:t>
      </w:r>
      <w:r w:rsidR="00637A13" w:rsidRPr="0081700F">
        <w:rPr>
          <w:rFonts w:ascii="Times New Roman" w:hAnsi="Times New Roman" w:cs="Times New Roman"/>
          <w:sz w:val="24"/>
          <w:szCs w:val="24"/>
        </w:rPr>
        <w:t xml:space="preserve">внедряемой информационной </w:t>
      </w:r>
      <w:r w:rsidR="00C6077F" w:rsidRPr="0081700F">
        <w:rPr>
          <w:rFonts w:ascii="Times New Roman" w:hAnsi="Times New Roman" w:cs="Times New Roman"/>
          <w:sz w:val="24"/>
          <w:szCs w:val="24"/>
        </w:rPr>
        <w:t>си</w:t>
      </w:r>
      <w:r w:rsidR="00BB3FF1" w:rsidRPr="0081700F">
        <w:rPr>
          <w:rFonts w:ascii="Times New Roman" w:hAnsi="Times New Roman" w:cs="Times New Roman"/>
          <w:sz w:val="24"/>
          <w:szCs w:val="24"/>
        </w:rPr>
        <w:t>с</w:t>
      </w:r>
      <w:r w:rsidRPr="0081700F">
        <w:rPr>
          <w:rFonts w:ascii="Times New Roman" w:hAnsi="Times New Roman" w:cs="Times New Roman"/>
          <w:sz w:val="24"/>
          <w:szCs w:val="24"/>
        </w:rPr>
        <w:t>теме с целью объявления тендера и/или конкурса на приобретение программного обеспечения и услуг для реализации проекта в целом на условиях «под ключ».</w:t>
      </w:r>
    </w:p>
    <w:bookmarkEnd w:id="8"/>
    <w:bookmarkEnd w:id="9"/>
    <w:p w14:paraId="7858081E" w14:textId="77777777" w:rsidR="00091C47" w:rsidRPr="0081700F" w:rsidRDefault="00091C47" w:rsidP="005C7DA3">
      <w:pPr>
        <w:spacing w:after="10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3C514B" w14:textId="77777777" w:rsidR="0094244D" w:rsidRPr="0081700F" w:rsidRDefault="00091C47" w:rsidP="005C7DA3">
      <w:pPr>
        <w:pStyle w:val="1"/>
        <w:numPr>
          <w:ilvl w:val="0"/>
          <w:numId w:val="1"/>
        </w:numPr>
        <w:spacing w:before="0" w:after="100" w:line="264" w:lineRule="auto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175753068"/>
      <w:r w:rsidRPr="0081700F">
        <w:rPr>
          <w:rFonts w:ascii="Times New Roman" w:hAnsi="Times New Roman" w:cs="Times New Roman"/>
          <w:b/>
          <w:color w:val="auto"/>
          <w:sz w:val="24"/>
          <w:szCs w:val="24"/>
        </w:rPr>
        <w:t>ОБЩИЕ СВЕДЕНИЯ</w:t>
      </w:r>
      <w:bookmarkEnd w:id="10"/>
    </w:p>
    <w:p w14:paraId="7907A7BF" w14:textId="77777777" w:rsidR="0094244D" w:rsidRPr="0081700F" w:rsidRDefault="00F66EE5" w:rsidP="005C7DA3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00648888"/>
      <w:bookmarkStart w:id="12" w:name="_Toc102638258"/>
      <w:bookmarkStart w:id="13" w:name="_Toc117010044"/>
      <w:bookmarkStart w:id="14" w:name="_Toc174028006"/>
      <w:bookmarkStart w:id="15" w:name="_Toc175753069"/>
      <w:r w:rsidRPr="0081700F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091C47" w:rsidRPr="0081700F">
        <w:rPr>
          <w:rFonts w:ascii="Times New Roman" w:hAnsi="Times New Roman" w:cs="Times New Roman"/>
          <w:color w:val="auto"/>
          <w:sz w:val="24"/>
          <w:szCs w:val="24"/>
        </w:rPr>
        <w:t xml:space="preserve">олное наименование </w:t>
      </w:r>
      <w:r w:rsidR="00955539" w:rsidRPr="0081700F">
        <w:rPr>
          <w:rFonts w:ascii="Times New Roman" w:hAnsi="Times New Roman" w:cs="Times New Roman"/>
          <w:color w:val="auto"/>
          <w:sz w:val="24"/>
          <w:szCs w:val="24"/>
        </w:rPr>
        <w:t xml:space="preserve">и </w:t>
      </w:r>
      <w:r w:rsidRPr="0081700F">
        <w:rPr>
          <w:rFonts w:ascii="Times New Roman" w:hAnsi="Times New Roman" w:cs="Times New Roman"/>
          <w:color w:val="auto"/>
          <w:sz w:val="24"/>
          <w:szCs w:val="24"/>
        </w:rPr>
        <w:t>условное обозначение</w:t>
      </w:r>
      <w:r w:rsidR="00955539" w:rsidRPr="0081700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91C47" w:rsidRPr="0081700F">
        <w:rPr>
          <w:rFonts w:ascii="Times New Roman" w:hAnsi="Times New Roman" w:cs="Times New Roman"/>
          <w:color w:val="auto"/>
          <w:sz w:val="24"/>
          <w:szCs w:val="24"/>
        </w:rPr>
        <w:t xml:space="preserve">Информационной </w:t>
      </w:r>
      <w:r w:rsidR="00955539" w:rsidRPr="0081700F">
        <w:rPr>
          <w:rFonts w:ascii="Times New Roman" w:hAnsi="Times New Roman" w:cs="Times New Roman"/>
          <w:color w:val="auto"/>
          <w:sz w:val="24"/>
          <w:szCs w:val="24"/>
        </w:rPr>
        <w:t>Системы</w:t>
      </w:r>
      <w:bookmarkEnd w:id="11"/>
      <w:bookmarkEnd w:id="12"/>
      <w:bookmarkEnd w:id="13"/>
      <w:bookmarkEnd w:id="14"/>
      <w:bookmarkEnd w:id="15"/>
    </w:p>
    <w:p w14:paraId="35BB541B" w14:textId="62E0CC6E" w:rsidR="00091C47" w:rsidRPr="0081700F" w:rsidRDefault="00091C47" w:rsidP="005C7DA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6" w:name="_Toc100648889"/>
      <w:r w:rsidRPr="0081700F">
        <w:rPr>
          <w:rFonts w:ascii="Times New Roman" w:hAnsi="Times New Roman" w:cs="Times New Roman"/>
          <w:sz w:val="24"/>
          <w:szCs w:val="24"/>
        </w:rPr>
        <w:t xml:space="preserve">Полное наименование проекта: </w:t>
      </w:r>
      <w:r w:rsidR="00645934" w:rsidRPr="0081700F">
        <w:rPr>
          <w:rFonts w:ascii="Times New Roman" w:hAnsi="Times New Roman" w:cs="Times New Roman"/>
          <w:sz w:val="24"/>
          <w:szCs w:val="24"/>
        </w:rPr>
        <w:t xml:space="preserve">Внедрение программного обеспечения </w:t>
      </w:r>
      <w:r w:rsidR="00645934" w:rsidRPr="0081700F">
        <w:rPr>
          <w:rFonts w:ascii="Times New Roman" w:hAnsi="Times New Roman" w:cs="Times New Roman"/>
          <w:sz w:val="24"/>
          <w:szCs w:val="24"/>
          <w:lang w:eastAsia="ru-RU"/>
        </w:rPr>
        <w:t>Управления производительностью приложений и операционной IT-аналитики</w:t>
      </w:r>
      <w:r w:rsidR="00D2583C" w:rsidRPr="0081700F">
        <w:rPr>
          <w:rFonts w:ascii="Times New Roman" w:hAnsi="Times New Roman" w:cs="Times New Roman"/>
          <w:sz w:val="24"/>
          <w:szCs w:val="24"/>
        </w:rPr>
        <w:t>.</w:t>
      </w:r>
    </w:p>
    <w:p w14:paraId="6E966440" w14:textId="73AB8A97" w:rsidR="00091C47" w:rsidRPr="0081700F" w:rsidRDefault="006879D8" w:rsidP="005C7DA3">
      <w:pPr>
        <w:tabs>
          <w:tab w:val="left" w:pos="993"/>
        </w:tabs>
        <w:spacing w:after="12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Условное обозна</w:t>
      </w:r>
      <w:r w:rsidR="00645934" w:rsidRPr="0081700F">
        <w:rPr>
          <w:rStyle w:val="22"/>
          <w:rFonts w:eastAsia="Tahoma"/>
          <w:sz w:val="24"/>
          <w:szCs w:val="24"/>
        </w:rPr>
        <w:t>чение: Система, ИС</w:t>
      </w:r>
      <w:r w:rsidR="00091C47" w:rsidRPr="0081700F">
        <w:rPr>
          <w:rStyle w:val="22"/>
          <w:rFonts w:eastAsia="Tahoma"/>
          <w:sz w:val="24"/>
          <w:szCs w:val="24"/>
        </w:rPr>
        <w:t>.</w:t>
      </w:r>
    </w:p>
    <w:p w14:paraId="1A90E04A" w14:textId="77777777" w:rsidR="00F66EE5" w:rsidRPr="0081700F" w:rsidRDefault="00091C47" w:rsidP="005C7DA3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1700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17" w:name="_Toc102638259"/>
      <w:bookmarkStart w:id="18" w:name="_Toc117010045"/>
      <w:bookmarkStart w:id="19" w:name="_Toc174028007"/>
      <w:bookmarkStart w:id="20" w:name="_Toc175753070"/>
      <w:r w:rsidR="00F66EE5" w:rsidRPr="0081700F">
        <w:rPr>
          <w:rFonts w:ascii="Times New Roman" w:hAnsi="Times New Roman" w:cs="Times New Roman"/>
          <w:color w:val="auto"/>
          <w:sz w:val="24"/>
          <w:szCs w:val="24"/>
        </w:rPr>
        <w:t>Наименования орган</w:t>
      </w:r>
      <w:r w:rsidR="006879D8" w:rsidRPr="0081700F">
        <w:rPr>
          <w:rFonts w:ascii="Times New Roman" w:hAnsi="Times New Roman" w:cs="Times New Roman"/>
          <w:color w:val="auto"/>
          <w:sz w:val="24"/>
          <w:szCs w:val="24"/>
        </w:rPr>
        <w:t xml:space="preserve">изации </w:t>
      </w:r>
      <w:r w:rsidR="00DE529A" w:rsidRPr="0081700F">
        <w:rPr>
          <w:rFonts w:ascii="Times New Roman" w:hAnsi="Times New Roman" w:cs="Times New Roman"/>
          <w:color w:val="auto"/>
          <w:sz w:val="24"/>
          <w:szCs w:val="24"/>
        </w:rPr>
        <w:t>З</w:t>
      </w:r>
      <w:r w:rsidR="002F7F23" w:rsidRPr="0081700F">
        <w:rPr>
          <w:rFonts w:ascii="Times New Roman" w:hAnsi="Times New Roman" w:cs="Times New Roman"/>
          <w:color w:val="auto"/>
          <w:sz w:val="24"/>
          <w:szCs w:val="24"/>
        </w:rPr>
        <w:t>аказчика</w:t>
      </w:r>
      <w:bookmarkEnd w:id="16"/>
      <w:r w:rsidR="006879D8" w:rsidRPr="0081700F">
        <w:rPr>
          <w:rFonts w:ascii="Times New Roman" w:hAnsi="Times New Roman" w:cs="Times New Roman"/>
          <w:color w:val="auto"/>
          <w:sz w:val="24"/>
          <w:szCs w:val="24"/>
        </w:rPr>
        <w:t xml:space="preserve"> и организации Исполнителя/Разработчика ИС</w:t>
      </w:r>
      <w:bookmarkEnd w:id="17"/>
      <w:bookmarkEnd w:id="18"/>
      <w:bookmarkEnd w:id="19"/>
      <w:bookmarkEnd w:id="20"/>
    </w:p>
    <w:p w14:paraId="42F9463B" w14:textId="77777777" w:rsidR="002F7F23" w:rsidRPr="0081700F" w:rsidRDefault="006879D8" w:rsidP="005C7DA3">
      <w:pPr>
        <w:spacing w:after="10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1700F">
        <w:rPr>
          <w:rFonts w:ascii="Times New Roman" w:hAnsi="Times New Roman" w:cs="Times New Roman"/>
          <w:sz w:val="24"/>
          <w:szCs w:val="24"/>
        </w:rPr>
        <w:t>Создание</w:t>
      </w:r>
      <w:r w:rsidR="00F66EE5" w:rsidRPr="0081700F">
        <w:rPr>
          <w:rFonts w:ascii="Times New Roman" w:hAnsi="Times New Roman" w:cs="Times New Roman"/>
          <w:sz w:val="24"/>
          <w:szCs w:val="24"/>
        </w:rPr>
        <w:t xml:space="preserve"> Системы проводится на </w:t>
      </w:r>
      <w:r w:rsidR="005C4A4A" w:rsidRPr="0081700F">
        <w:rPr>
          <w:rFonts w:ascii="Times New Roman" w:hAnsi="Times New Roman" w:cs="Times New Roman"/>
          <w:sz w:val="24"/>
          <w:szCs w:val="24"/>
        </w:rPr>
        <w:t xml:space="preserve">инфраструктуре </w:t>
      </w:r>
      <w:r w:rsidR="00F66EE5" w:rsidRPr="0081700F">
        <w:rPr>
          <w:rFonts w:ascii="Times New Roman" w:hAnsi="Times New Roman" w:cs="Times New Roman"/>
          <w:sz w:val="24"/>
          <w:szCs w:val="24"/>
        </w:rPr>
        <w:t>и площ</w:t>
      </w:r>
      <w:r w:rsidRPr="0081700F">
        <w:rPr>
          <w:rFonts w:ascii="Times New Roman" w:hAnsi="Times New Roman" w:cs="Times New Roman"/>
          <w:sz w:val="24"/>
          <w:szCs w:val="24"/>
        </w:rPr>
        <w:t xml:space="preserve">адке Заказчика с </w:t>
      </w:r>
      <w:r w:rsidR="002F7F23" w:rsidRPr="0081700F">
        <w:rPr>
          <w:rFonts w:ascii="Times New Roman" w:hAnsi="Times New Roman" w:cs="Times New Roman"/>
          <w:sz w:val="24"/>
          <w:szCs w:val="24"/>
        </w:rPr>
        <w:t xml:space="preserve">использованием </w:t>
      </w:r>
      <w:r w:rsidR="005C4A4A" w:rsidRPr="0081700F">
        <w:rPr>
          <w:rFonts w:ascii="Times New Roman" w:hAnsi="Times New Roman" w:cs="Times New Roman"/>
          <w:sz w:val="24"/>
          <w:szCs w:val="24"/>
        </w:rPr>
        <w:t>действующего оборудования</w:t>
      </w:r>
      <w:r w:rsidR="003B7A66" w:rsidRPr="0081700F">
        <w:rPr>
          <w:rFonts w:ascii="Times New Roman" w:hAnsi="Times New Roman" w:cs="Times New Roman"/>
          <w:sz w:val="24"/>
          <w:szCs w:val="24"/>
        </w:rPr>
        <w:t>.</w:t>
      </w:r>
    </w:p>
    <w:p w14:paraId="70082CFB" w14:textId="77777777" w:rsidR="00CF2DBE" w:rsidRPr="0081700F" w:rsidRDefault="00CF2DBE" w:rsidP="005C7DA3">
      <w:pPr>
        <w:pStyle w:val="af6"/>
        <w:spacing w:after="0" w:line="264" w:lineRule="auto"/>
        <w:ind w:firstLine="567"/>
        <w:rPr>
          <w:rFonts w:ascii="Times New Roman" w:hAnsi="Times New Roman"/>
          <w:sz w:val="24"/>
        </w:rPr>
      </w:pPr>
      <w:bookmarkStart w:id="21" w:name="_Toc43680164"/>
      <w:bookmarkStart w:id="22" w:name="_Toc44259554"/>
      <w:bookmarkStart w:id="23" w:name="_Toc44276026"/>
      <w:bookmarkStart w:id="24" w:name="_Toc62731622"/>
      <w:r w:rsidRPr="0081700F">
        <w:rPr>
          <w:rFonts w:ascii="Times New Roman" w:hAnsi="Times New Roman"/>
          <w:b/>
          <w:sz w:val="24"/>
        </w:rPr>
        <w:t>Заказчик</w:t>
      </w:r>
      <w:r w:rsidRPr="0081700F">
        <w:rPr>
          <w:rFonts w:ascii="Times New Roman" w:hAnsi="Times New Roman"/>
          <w:sz w:val="24"/>
        </w:rPr>
        <w:t>: (далее по тексту – Заказчик)</w:t>
      </w:r>
      <w:bookmarkEnd w:id="21"/>
      <w:bookmarkEnd w:id="22"/>
      <w:bookmarkEnd w:id="23"/>
      <w:bookmarkEnd w:id="24"/>
    </w:p>
    <w:p w14:paraId="04B29A70" w14:textId="77777777" w:rsidR="00CF2DBE" w:rsidRPr="0081700F" w:rsidRDefault="00CF2DBE" w:rsidP="005C7DA3">
      <w:pPr>
        <w:pStyle w:val="af6"/>
        <w:spacing w:after="0" w:line="264" w:lineRule="auto"/>
        <w:ind w:firstLine="567"/>
        <w:jc w:val="left"/>
        <w:rPr>
          <w:rFonts w:ascii="Times New Roman" w:hAnsi="Times New Roman"/>
          <w:sz w:val="24"/>
        </w:rPr>
      </w:pPr>
      <w:bookmarkStart w:id="25" w:name="_Toc43680165"/>
      <w:bookmarkStart w:id="26" w:name="_Toc44259555"/>
      <w:bookmarkStart w:id="27" w:name="_Toc44276027"/>
      <w:bookmarkStart w:id="28" w:name="_Toc62731623"/>
      <w:r w:rsidRPr="0081700F">
        <w:rPr>
          <w:rFonts w:ascii="Times New Roman" w:hAnsi="Times New Roman"/>
          <w:sz w:val="24"/>
        </w:rPr>
        <w:t xml:space="preserve">ООО «UMS», 100000 г. Ташкент, пр-кт А.Темура, 24, +99897 4038100, </w:t>
      </w:r>
      <w:hyperlink r:id="rId8" w:history="1">
        <w:r w:rsidRPr="0081700F">
          <w:rPr>
            <w:rStyle w:val="a7"/>
            <w:rFonts w:ascii="Times New Roman" w:hAnsi="Times New Roman"/>
            <w:color w:val="auto"/>
            <w:sz w:val="24"/>
          </w:rPr>
          <w:t>info@mobi.uz</w:t>
        </w:r>
      </w:hyperlink>
      <w:r w:rsidRPr="0081700F">
        <w:rPr>
          <w:rFonts w:ascii="Times New Roman" w:hAnsi="Times New Roman"/>
          <w:sz w:val="24"/>
        </w:rPr>
        <w:t>. ИНН: 303020732;</w:t>
      </w:r>
      <w:bookmarkEnd w:id="25"/>
      <w:bookmarkEnd w:id="26"/>
      <w:bookmarkEnd w:id="27"/>
      <w:bookmarkEnd w:id="28"/>
    </w:p>
    <w:p w14:paraId="52DB7AE6" w14:textId="77777777" w:rsidR="00CF2DBE" w:rsidRPr="0081700F" w:rsidRDefault="00CF2DBE" w:rsidP="005C7DA3">
      <w:pPr>
        <w:pStyle w:val="af6"/>
        <w:spacing w:before="120" w:after="0" w:line="264" w:lineRule="auto"/>
        <w:ind w:firstLine="567"/>
        <w:rPr>
          <w:rFonts w:ascii="Times New Roman" w:hAnsi="Times New Roman"/>
          <w:b/>
          <w:sz w:val="24"/>
        </w:rPr>
      </w:pPr>
      <w:bookmarkStart w:id="29" w:name="_Toc43680166"/>
      <w:bookmarkStart w:id="30" w:name="_Toc44259556"/>
      <w:bookmarkStart w:id="31" w:name="_Toc44276028"/>
      <w:bookmarkStart w:id="32" w:name="_Toc62731624"/>
      <w:r w:rsidRPr="0081700F">
        <w:rPr>
          <w:rFonts w:ascii="Times New Roman" w:hAnsi="Times New Roman"/>
          <w:b/>
          <w:sz w:val="24"/>
        </w:rPr>
        <w:t>Владелец Системы:</w:t>
      </w:r>
      <w:bookmarkEnd w:id="29"/>
      <w:bookmarkEnd w:id="30"/>
      <w:bookmarkEnd w:id="31"/>
      <w:bookmarkEnd w:id="32"/>
      <w:r w:rsidRPr="0081700F">
        <w:rPr>
          <w:rFonts w:ascii="Times New Roman" w:hAnsi="Times New Roman"/>
          <w:b/>
          <w:sz w:val="24"/>
        </w:rPr>
        <w:t xml:space="preserve"> </w:t>
      </w:r>
    </w:p>
    <w:p w14:paraId="4906BCF2" w14:textId="096ADC25" w:rsidR="00CF2DBE" w:rsidRPr="0081700F" w:rsidRDefault="00CF2DBE" w:rsidP="005C7DA3">
      <w:pPr>
        <w:pStyle w:val="af6"/>
        <w:spacing w:after="0" w:line="264" w:lineRule="auto"/>
        <w:ind w:firstLine="567"/>
        <w:jc w:val="left"/>
        <w:rPr>
          <w:rFonts w:ascii="Times New Roman" w:hAnsi="Times New Roman"/>
          <w:sz w:val="24"/>
        </w:rPr>
      </w:pPr>
      <w:bookmarkStart w:id="33" w:name="_Toc43680167"/>
      <w:bookmarkStart w:id="34" w:name="_Toc44259557"/>
      <w:bookmarkStart w:id="35" w:name="_Toc44276029"/>
      <w:bookmarkStart w:id="36" w:name="_Toc62731625"/>
      <w:r w:rsidRPr="0081700F">
        <w:rPr>
          <w:rFonts w:ascii="Times New Roman" w:hAnsi="Times New Roman"/>
          <w:sz w:val="24"/>
        </w:rPr>
        <w:t>ООО «UMS» (</w:t>
      </w:r>
      <w:r w:rsidR="0081700F" w:rsidRPr="0081700F">
        <w:rPr>
          <w:rFonts w:ascii="Times New Roman" w:hAnsi="Times New Roman"/>
          <w:sz w:val="24"/>
        </w:rPr>
        <w:t xml:space="preserve">Заказчик), 100000 г. Ташкент, пр-кт </w:t>
      </w:r>
      <w:r w:rsidRPr="0081700F">
        <w:rPr>
          <w:rFonts w:ascii="Times New Roman" w:hAnsi="Times New Roman"/>
          <w:sz w:val="24"/>
        </w:rPr>
        <w:t xml:space="preserve">А.Темура-24, +99897 4038100, </w:t>
      </w:r>
      <w:hyperlink r:id="rId9" w:history="1">
        <w:r w:rsidRPr="0081700F">
          <w:rPr>
            <w:rStyle w:val="a7"/>
            <w:rFonts w:ascii="Times New Roman" w:hAnsi="Times New Roman"/>
            <w:color w:val="auto"/>
            <w:sz w:val="24"/>
          </w:rPr>
          <w:t>info@mobi.uz</w:t>
        </w:r>
      </w:hyperlink>
      <w:r w:rsidRPr="0081700F">
        <w:rPr>
          <w:rFonts w:ascii="Times New Roman" w:hAnsi="Times New Roman"/>
          <w:sz w:val="24"/>
        </w:rPr>
        <w:t>;</w:t>
      </w:r>
      <w:bookmarkEnd w:id="33"/>
      <w:bookmarkEnd w:id="34"/>
      <w:bookmarkEnd w:id="35"/>
      <w:bookmarkEnd w:id="36"/>
      <w:r w:rsidRPr="0081700F">
        <w:rPr>
          <w:rFonts w:ascii="Times New Roman" w:hAnsi="Times New Roman"/>
          <w:sz w:val="24"/>
        </w:rPr>
        <w:t xml:space="preserve"> </w:t>
      </w:r>
    </w:p>
    <w:p w14:paraId="228B5F44" w14:textId="77777777" w:rsidR="00CF2DBE" w:rsidRPr="0081700F" w:rsidRDefault="002F7F23" w:rsidP="005C7DA3">
      <w:pPr>
        <w:pStyle w:val="af6"/>
        <w:spacing w:before="120" w:after="0" w:line="264" w:lineRule="auto"/>
        <w:ind w:firstLine="567"/>
        <w:rPr>
          <w:rFonts w:ascii="Times New Roman" w:hAnsi="Times New Roman"/>
          <w:b/>
          <w:sz w:val="24"/>
        </w:rPr>
      </w:pPr>
      <w:r w:rsidRPr="0081700F">
        <w:rPr>
          <w:rFonts w:ascii="Times New Roman" w:hAnsi="Times New Roman"/>
          <w:b/>
          <w:sz w:val="24"/>
        </w:rPr>
        <w:t>Исполнитель</w:t>
      </w:r>
      <w:r w:rsidR="006879D8" w:rsidRPr="0081700F">
        <w:rPr>
          <w:rFonts w:ascii="Times New Roman" w:hAnsi="Times New Roman"/>
          <w:b/>
          <w:sz w:val="24"/>
        </w:rPr>
        <w:t>/разработчик ИС</w:t>
      </w:r>
      <w:r w:rsidRPr="0081700F">
        <w:rPr>
          <w:rFonts w:ascii="Times New Roman" w:hAnsi="Times New Roman"/>
          <w:b/>
          <w:sz w:val="24"/>
        </w:rPr>
        <w:t xml:space="preserve">: </w:t>
      </w:r>
    </w:p>
    <w:p w14:paraId="57D274E4" w14:textId="77777777" w:rsidR="00CF2DBE" w:rsidRPr="0081700F" w:rsidRDefault="00CF2DBE" w:rsidP="005C7DA3">
      <w:pPr>
        <w:spacing w:after="120" w:line="264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1700F">
        <w:rPr>
          <w:rFonts w:ascii="Times New Roman" w:eastAsia="Calibri" w:hAnsi="Times New Roman" w:cs="Times New Roman"/>
          <w:sz w:val="24"/>
          <w:szCs w:val="24"/>
        </w:rPr>
        <w:t xml:space="preserve">Исполнитель выбирается на основании конкурсных и/или тендерных торгов по предмету приобретения программного обеспечения, услуг </w:t>
      </w:r>
      <w:r w:rsidR="007F2A6C" w:rsidRPr="0081700F">
        <w:rPr>
          <w:rFonts w:ascii="Times New Roman" w:eastAsia="Calibri" w:hAnsi="Times New Roman" w:cs="Times New Roman"/>
          <w:sz w:val="24"/>
          <w:szCs w:val="24"/>
        </w:rPr>
        <w:t>по внедрению</w:t>
      </w:r>
      <w:r w:rsidRPr="0081700F">
        <w:rPr>
          <w:rFonts w:ascii="Times New Roman" w:eastAsia="Calibri" w:hAnsi="Times New Roman" w:cs="Times New Roman"/>
          <w:sz w:val="24"/>
          <w:szCs w:val="24"/>
        </w:rPr>
        <w:t xml:space="preserve"> программного комплекса согласно настоящему ТЗ.</w:t>
      </w:r>
    </w:p>
    <w:p w14:paraId="3FDB29B7" w14:textId="77777777" w:rsidR="006879D8" w:rsidRPr="0081700F" w:rsidRDefault="006879D8" w:rsidP="005C7DA3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7" w:name="bookmark8"/>
      <w:bookmarkStart w:id="38" w:name="_Toc102638260"/>
      <w:bookmarkStart w:id="39" w:name="_Toc117010046"/>
      <w:bookmarkStart w:id="40" w:name="_Toc174028008"/>
      <w:bookmarkStart w:id="41" w:name="_Toc175753071"/>
      <w:bookmarkStart w:id="42" w:name="_Toc100648890"/>
      <w:r w:rsidRPr="0081700F">
        <w:rPr>
          <w:rFonts w:ascii="Times New Roman" w:hAnsi="Times New Roman" w:cs="Times New Roman"/>
          <w:color w:val="auto"/>
          <w:sz w:val="24"/>
          <w:szCs w:val="24"/>
        </w:rPr>
        <w:t>Перечень документов, на основании которых создается ИС</w:t>
      </w:r>
      <w:bookmarkEnd w:id="37"/>
      <w:bookmarkEnd w:id="38"/>
      <w:bookmarkEnd w:id="39"/>
      <w:bookmarkEnd w:id="40"/>
      <w:bookmarkEnd w:id="41"/>
    </w:p>
    <w:p w14:paraId="55DC37FB" w14:textId="77777777" w:rsidR="006879D8" w:rsidRPr="0081700F" w:rsidRDefault="006879D8" w:rsidP="005C7DA3">
      <w:pPr>
        <w:spacing w:after="12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Основанием для разработки данного проекта является:</w:t>
      </w:r>
    </w:p>
    <w:p w14:paraId="7C5C849A" w14:textId="0F91075E" w:rsidR="006879D8" w:rsidRPr="0081700F" w:rsidRDefault="0081700F" w:rsidP="00024E69">
      <w:pPr>
        <w:widowControl w:val="0"/>
        <w:numPr>
          <w:ilvl w:val="0"/>
          <w:numId w:val="4"/>
        </w:numPr>
        <w:tabs>
          <w:tab w:val="left" w:pos="1030"/>
        </w:tabs>
        <w:spacing w:after="120" w:line="264" w:lineRule="auto"/>
        <w:ind w:firstLine="7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00F">
        <w:rPr>
          <w:rFonts w:ascii="Times New Roman" w:hAnsi="Times New Roman" w:cs="Times New Roman"/>
          <w:sz w:val="24"/>
          <w:szCs w:val="24"/>
        </w:rPr>
        <w:t>Запланированный на 2024</w:t>
      </w:r>
      <w:r w:rsidR="006879D8" w:rsidRPr="0081700F">
        <w:rPr>
          <w:rFonts w:ascii="Times New Roman" w:hAnsi="Times New Roman" w:cs="Times New Roman"/>
          <w:sz w:val="24"/>
          <w:szCs w:val="24"/>
        </w:rPr>
        <w:t>г. план развития ИТ;</w:t>
      </w:r>
    </w:p>
    <w:p w14:paraId="045801C8" w14:textId="77777777" w:rsidR="006879D8" w:rsidRPr="0081700F" w:rsidRDefault="006879D8" w:rsidP="00024E69">
      <w:pPr>
        <w:widowControl w:val="0"/>
        <w:numPr>
          <w:ilvl w:val="0"/>
          <w:numId w:val="4"/>
        </w:numPr>
        <w:tabs>
          <w:tab w:val="left" w:pos="1045"/>
        </w:tabs>
        <w:spacing w:after="120" w:line="264" w:lineRule="auto"/>
        <w:ind w:firstLine="7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Постановление Президента Республики Узбекистан № ПП-1730 от 21.03.2012 года «О мерах по дальнейшему внедрению и развитию информационно-коммуникационных технологий»;</w:t>
      </w:r>
    </w:p>
    <w:p w14:paraId="3F49169F" w14:textId="77777777" w:rsidR="006879D8" w:rsidRPr="0081700F" w:rsidRDefault="006879D8" w:rsidP="00024E69">
      <w:pPr>
        <w:widowControl w:val="0"/>
        <w:numPr>
          <w:ilvl w:val="0"/>
          <w:numId w:val="4"/>
        </w:numPr>
        <w:tabs>
          <w:tab w:val="left" w:pos="1045"/>
        </w:tabs>
        <w:spacing w:after="120" w:line="264" w:lineRule="auto"/>
        <w:ind w:firstLine="7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Постановление Президента Республики Узбекистан «О мерах по совершенствованию системы контроля за внедрением информационных технологий и коммуникаций, организации их защиты» от 21 ноября 2018 года №ПП-4024.</w:t>
      </w:r>
    </w:p>
    <w:p w14:paraId="71F597BE" w14:textId="77777777" w:rsidR="002F7F23" w:rsidRPr="0081700F" w:rsidRDefault="00F66EE5" w:rsidP="005C7DA3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3" w:name="_Toc102638261"/>
      <w:bookmarkStart w:id="44" w:name="_Toc117010047"/>
      <w:bookmarkStart w:id="45" w:name="_Toc174028009"/>
      <w:bookmarkStart w:id="46" w:name="_Toc175753072"/>
      <w:r w:rsidRPr="0081700F">
        <w:rPr>
          <w:rFonts w:ascii="Times New Roman" w:hAnsi="Times New Roman" w:cs="Times New Roman"/>
          <w:color w:val="auto"/>
          <w:sz w:val="24"/>
          <w:szCs w:val="24"/>
        </w:rPr>
        <w:t xml:space="preserve">Плановые сроки начала и окончания работ по </w:t>
      </w:r>
      <w:r w:rsidR="006879D8" w:rsidRPr="0081700F">
        <w:rPr>
          <w:rFonts w:ascii="Times New Roman" w:hAnsi="Times New Roman" w:cs="Times New Roman"/>
          <w:color w:val="auto"/>
          <w:sz w:val="24"/>
          <w:szCs w:val="24"/>
        </w:rPr>
        <w:t>созданию</w:t>
      </w:r>
      <w:r w:rsidR="002F7F23" w:rsidRPr="0081700F">
        <w:rPr>
          <w:rFonts w:ascii="Times New Roman" w:hAnsi="Times New Roman" w:cs="Times New Roman"/>
          <w:color w:val="auto"/>
          <w:sz w:val="24"/>
          <w:szCs w:val="24"/>
        </w:rPr>
        <w:t xml:space="preserve"> Системы</w:t>
      </w:r>
      <w:bookmarkEnd w:id="42"/>
      <w:bookmarkEnd w:id="43"/>
      <w:bookmarkEnd w:id="44"/>
      <w:bookmarkEnd w:id="45"/>
      <w:bookmarkEnd w:id="46"/>
    </w:p>
    <w:p w14:paraId="75CB46E3" w14:textId="77777777" w:rsidR="006879D8" w:rsidRPr="0081700F" w:rsidRDefault="006879D8" w:rsidP="005C7DA3">
      <w:pPr>
        <w:pStyle w:val="a4"/>
        <w:spacing w:after="12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Плановые сроки начала и окончания работы по созданию ИС:</w:t>
      </w:r>
    </w:p>
    <w:p w14:paraId="126B5DD7" w14:textId="49F593BA" w:rsidR="006879D8" w:rsidRPr="0081700F" w:rsidRDefault="00EB04A0" w:rsidP="005C7DA3">
      <w:pPr>
        <w:pStyle w:val="a4"/>
        <w:spacing w:after="12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 xml:space="preserve">Начало: </w:t>
      </w:r>
      <w:r w:rsidR="0081700F" w:rsidRPr="0081700F">
        <w:rPr>
          <w:rStyle w:val="22"/>
          <w:rFonts w:eastAsia="Tahoma"/>
          <w:sz w:val="24"/>
          <w:szCs w:val="24"/>
        </w:rPr>
        <w:t>Октябрь</w:t>
      </w:r>
      <w:r w:rsidR="00645934" w:rsidRPr="0081700F">
        <w:rPr>
          <w:rStyle w:val="22"/>
          <w:rFonts w:eastAsia="Tahoma"/>
          <w:sz w:val="24"/>
          <w:szCs w:val="24"/>
        </w:rPr>
        <w:t>, 2024</w:t>
      </w:r>
    </w:p>
    <w:p w14:paraId="3BFBBFD2" w14:textId="5D0929D1" w:rsidR="006879D8" w:rsidRPr="0081700F" w:rsidRDefault="006879D8" w:rsidP="005C7DA3">
      <w:pPr>
        <w:pStyle w:val="a4"/>
        <w:spacing w:after="12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 xml:space="preserve">Окончание: </w:t>
      </w:r>
      <w:r w:rsidR="00645934" w:rsidRPr="0081700F">
        <w:rPr>
          <w:rStyle w:val="22"/>
          <w:rFonts w:eastAsia="Tahoma"/>
          <w:sz w:val="24"/>
          <w:szCs w:val="24"/>
        </w:rPr>
        <w:t>Февраль</w:t>
      </w:r>
      <w:r w:rsidRPr="0081700F">
        <w:rPr>
          <w:rStyle w:val="22"/>
          <w:rFonts w:eastAsia="Tahoma"/>
          <w:sz w:val="24"/>
          <w:szCs w:val="24"/>
        </w:rPr>
        <w:t>, 2</w:t>
      </w:r>
      <w:r w:rsidR="0081700F" w:rsidRPr="0081700F">
        <w:rPr>
          <w:rStyle w:val="22"/>
          <w:rFonts w:eastAsia="Tahoma"/>
          <w:sz w:val="24"/>
          <w:szCs w:val="24"/>
        </w:rPr>
        <w:t>025</w:t>
      </w:r>
    </w:p>
    <w:p w14:paraId="43FAB667" w14:textId="63DD9E9B" w:rsidR="006879D8" w:rsidRPr="0081700F" w:rsidRDefault="004423F0" w:rsidP="005C7DA3">
      <w:pPr>
        <w:pStyle w:val="a4"/>
        <w:spacing w:after="120" w:line="264" w:lineRule="auto"/>
        <w:ind w:left="567"/>
        <w:jc w:val="both"/>
        <w:rPr>
          <w:rStyle w:val="22"/>
          <w:rFonts w:eastAsia="Tahoma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Максимальный</w:t>
      </w:r>
      <w:r w:rsidR="00645934" w:rsidRPr="0081700F">
        <w:rPr>
          <w:rStyle w:val="22"/>
          <w:rFonts w:eastAsia="Tahoma"/>
          <w:sz w:val="24"/>
          <w:szCs w:val="24"/>
        </w:rPr>
        <w:t xml:space="preserve"> срок реализации проекта - 6</w:t>
      </w:r>
      <w:r w:rsidR="006879D8" w:rsidRPr="0081700F">
        <w:rPr>
          <w:rStyle w:val="22"/>
          <w:rFonts w:eastAsia="Tahoma"/>
          <w:sz w:val="24"/>
          <w:szCs w:val="24"/>
        </w:rPr>
        <w:t xml:space="preserve"> месяцев.</w:t>
      </w:r>
    </w:p>
    <w:p w14:paraId="04346277" w14:textId="77777777" w:rsidR="00EB04A0" w:rsidRPr="0081700F" w:rsidRDefault="00EB04A0" w:rsidP="005C7DA3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7" w:name="_Toc102638262"/>
      <w:bookmarkStart w:id="48" w:name="_Toc117010048"/>
      <w:bookmarkStart w:id="49" w:name="_Toc174028010"/>
      <w:bookmarkStart w:id="50" w:name="_Toc175753073"/>
      <w:r w:rsidRPr="0081700F">
        <w:rPr>
          <w:rFonts w:ascii="Times New Roman" w:hAnsi="Times New Roman" w:cs="Times New Roman"/>
          <w:color w:val="auto"/>
          <w:sz w:val="24"/>
          <w:szCs w:val="24"/>
        </w:rPr>
        <w:lastRenderedPageBreak/>
        <w:t>Источники финансирования</w:t>
      </w:r>
      <w:bookmarkEnd w:id="47"/>
      <w:bookmarkEnd w:id="48"/>
      <w:bookmarkEnd w:id="49"/>
      <w:bookmarkEnd w:id="50"/>
    </w:p>
    <w:p w14:paraId="68B228EC" w14:textId="77777777" w:rsidR="00EB04A0" w:rsidRPr="0081700F" w:rsidRDefault="00EB04A0" w:rsidP="005C7DA3">
      <w:pPr>
        <w:pStyle w:val="a4"/>
        <w:spacing w:after="120" w:line="264" w:lineRule="auto"/>
        <w:ind w:left="0" w:firstLine="567"/>
        <w:jc w:val="both"/>
        <w:rPr>
          <w:rStyle w:val="22"/>
          <w:rFonts w:eastAsia="Tahoma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  <w:lang w:eastAsia="en-US" w:bidi="ar-SA"/>
        </w:rPr>
        <w:t>Источником финансирования работ по настоящему проекту являются собственные средства</w:t>
      </w:r>
      <w:r w:rsidRPr="0081700F">
        <w:rPr>
          <w:rStyle w:val="22"/>
          <w:rFonts w:eastAsia="Tahoma"/>
          <w:sz w:val="24"/>
          <w:szCs w:val="24"/>
        </w:rPr>
        <w:t xml:space="preserve"> ООО «</w:t>
      </w:r>
      <w:r w:rsidRPr="0081700F">
        <w:rPr>
          <w:rStyle w:val="22"/>
          <w:rFonts w:eastAsia="Tahoma"/>
          <w:sz w:val="24"/>
          <w:szCs w:val="24"/>
          <w:lang w:val="en-US"/>
        </w:rPr>
        <w:t>UMS</w:t>
      </w:r>
      <w:r w:rsidRPr="0081700F">
        <w:rPr>
          <w:rStyle w:val="22"/>
          <w:rFonts w:eastAsia="Tahoma"/>
          <w:sz w:val="24"/>
          <w:szCs w:val="24"/>
        </w:rPr>
        <w:t>».</w:t>
      </w:r>
    </w:p>
    <w:p w14:paraId="15D8E0B2" w14:textId="77777777" w:rsidR="00EB04A0" w:rsidRPr="0081700F" w:rsidRDefault="00EB04A0" w:rsidP="005C7DA3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1" w:name="_Toc102638263"/>
      <w:bookmarkStart w:id="52" w:name="_Toc117010049"/>
      <w:bookmarkStart w:id="53" w:name="_Toc174028011"/>
      <w:bookmarkStart w:id="54" w:name="_Toc175753074"/>
      <w:r w:rsidRPr="0081700F">
        <w:rPr>
          <w:rFonts w:ascii="Times New Roman" w:hAnsi="Times New Roman" w:cs="Times New Roman"/>
          <w:color w:val="auto"/>
          <w:sz w:val="24"/>
          <w:szCs w:val="24"/>
        </w:rPr>
        <w:t>Порядок оформления и предъявления результатов работ</w:t>
      </w:r>
      <w:bookmarkEnd w:id="51"/>
      <w:bookmarkEnd w:id="52"/>
      <w:bookmarkEnd w:id="53"/>
      <w:bookmarkEnd w:id="54"/>
    </w:p>
    <w:p w14:paraId="3C30C2EA" w14:textId="77777777" w:rsidR="00EB04A0" w:rsidRPr="0081700F" w:rsidRDefault="00EB04A0" w:rsidP="005C7DA3">
      <w:pPr>
        <w:spacing w:after="12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С целью принятия результатов работ по проекту Заказчик имеет право создать в</w:t>
      </w:r>
      <w:r w:rsidRPr="0081700F">
        <w:rPr>
          <w:rFonts w:ascii="Times New Roman" w:hAnsi="Times New Roman" w:cs="Times New Roman"/>
          <w:sz w:val="24"/>
          <w:szCs w:val="24"/>
        </w:rPr>
        <w:t xml:space="preserve"> </w:t>
      </w:r>
      <w:r w:rsidRPr="0081700F">
        <w:rPr>
          <w:rStyle w:val="22"/>
          <w:rFonts w:eastAsia="Tahoma"/>
          <w:sz w:val="24"/>
          <w:szCs w:val="24"/>
        </w:rPr>
        <w:t>установленном порядке Приемочную комиссию.</w:t>
      </w:r>
    </w:p>
    <w:p w14:paraId="35B251F7" w14:textId="77777777" w:rsidR="00EB04A0" w:rsidRPr="0081700F" w:rsidRDefault="00EB04A0" w:rsidP="005C7DA3">
      <w:pPr>
        <w:spacing w:after="120" w:line="264" w:lineRule="auto"/>
        <w:ind w:right="14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Совместно с предъявлением Приемочной комиссии Системы, производится сдача разработанного Исполнителем комплекта документации, перечня и требований к оформлению, в соответствии с ГОСТ, и иными стандартами, и руководящими документами, действующими на территории Республики Узбекистан, а также по взаимному согласованию Заказчика и Исполнителя.</w:t>
      </w:r>
    </w:p>
    <w:p w14:paraId="14FF4B19" w14:textId="53F51A05" w:rsidR="00EB04A0" w:rsidRPr="0081700F" w:rsidRDefault="00EB04A0" w:rsidP="005C7DA3">
      <w:pPr>
        <w:spacing w:after="120" w:line="264" w:lineRule="auto"/>
        <w:ind w:right="14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По завер</w:t>
      </w:r>
      <w:r w:rsidR="0081700F" w:rsidRPr="0081700F">
        <w:rPr>
          <w:rStyle w:val="22"/>
          <w:rFonts w:eastAsia="Tahoma"/>
          <w:sz w:val="24"/>
          <w:szCs w:val="24"/>
        </w:rPr>
        <w:t>шению каждого рабочего этапа</w:t>
      </w:r>
      <w:r w:rsidRPr="0081700F">
        <w:rPr>
          <w:rStyle w:val="22"/>
          <w:rFonts w:eastAsia="Tahoma"/>
          <w:sz w:val="24"/>
          <w:szCs w:val="24"/>
        </w:rPr>
        <w:t>, составляется двусторонний акт выполненных работ.</w:t>
      </w:r>
    </w:p>
    <w:p w14:paraId="20F0B3CF" w14:textId="77777777" w:rsidR="00EB04A0" w:rsidRPr="0081700F" w:rsidRDefault="00EB04A0" w:rsidP="005C7DA3">
      <w:pPr>
        <w:spacing w:after="120" w:line="264" w:lineRule="auto"/>
        <w:ind w:right="14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Акт выполненных работ подписывается в течение 10 рабочих дней с момента предоставления указанного акта Заказчику.</w:t>
      </w:r>
    </w:p>
    <w:p w14:paraId="4D2EC8BE" w14:textId="77777777" w:rsidR="00EB04A0" w:rsidRPr="0081700F" w:rsidRDefault="00EB04A0" w:rsidP="005C7DA3">
      <w:pPr>
        <w:spacing w:after="120" w:line="264" w:lineRule="auto"/>
        <w:ind w:right="14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В случае если Заказчик не подписывает акт выполненных работ, он должен предоставить мотивированный отказ в письменном виде в течение 10 рабочих дней с момента представления ему</w:t>
      </w:r>
      <w:r w:rsidRPr="0081700F">
        <w:rPr>
          <w:rFonts w:ascii="Times New Roman" w:hAnsi="Times New Roman" w:cs="Times New Roman"/>
          <w:sz w:val="24"/>
          <w:szCs w:val="24"/>
        </w:rPr>
        <w:t xml:space="preserve"> а</w:t>
      </w:r>
      <w:r w:rsidRPr="0081700F">
        <w:rPr>
          <w:rStyle w:val="22"/>
          <w:rFonts w:eastAsia="Tahoma"/>
          <w:sz w:val="24"/>
          <w:szCs w:val="24"/>
        </w:rPr>
        <w:t>кта выполненных работ.</w:t>
      </w:r>
      <w:r w:rsidRPr="0081700F">
        <w:rPr>
          <w:rStyle w:val="22"/>
          <w:rFonts w:eastAsia="Tahoma"/>
          <w:sz w:val="24"/>
          <w:szCs w:val="24"/>
        </w:rPr>
        <w:tab/>
      </w:r>
    </w:p>
    <w:p w14:paraId="16D7F1E0" w14:textId="77777777" w:rsidR="00EB04A0" w:rsidRPr="0081700F" w:rsidRDefault="00EB04A0" w:rsidP="005C7DA3">
      <w:pPr>
        <w:spacing w:after="12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Датой сдачи - приемки работ считают дату подписания акта приемочной комиссией.</w:t>
      </w:r>
    </w:p>
    <w:p w14:paraId="7566D179" w14:textId="77777777" w:rsidR="00EB04A0" w:rsidRPr="0081700F" w:rsidRDefault="00EB04A0" w:rsidP="005C7DA3">
      <w:pPr>
        <w:spacing w:after="12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Определен следующий порядок оформления и предъявления результатов работ:</w:t>
      </w:r>
    </w:p>
    <w:p w14:paraId="047F0A85" w14:textId="77777777" w:rsidR="00EB04A0" w:rsidRPr="0081700F" w:rsidRDefault="00EB04A0" w:rsidP="00024E69">
      <w:pPr>
        <w:widowControl w:val="0"/>
        <w:numPr>
          <w:ilvl w:val="0"/>
          <w:numId w:val="5"/>
        </w:numPr>
        <w:tabs>
          <w:tab w:val="left" w:pos="1276"/>
        </w:tabs>
        <w:spacing w:after="120" w:line="264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Разработка Технического задания на поставку ИС;</w:t>
      </w:r>
    </w:p>
    <w:p w14:paraId="18C331AA" w14:textId="77777777" w:rsidR="00EB04A0" w:rsidRPr="0081700F" w:rsidRDefault="00EB04A0" w:rsidP="00024E69">
      <w:pPr>
        <w:widowControl w:val="0"/>
        <w:numPr>
          <w:ilvl w:val="0"/>
          <w:numId w:val="5"/>
        </w:numPr>
        <w:tabs>
          <w:tab w:val="left" w:pos="1276"/>
        </w:tabs>
        <w:spacing w:after="120" w:line="264" w:lineRule="auto"/>
        <w:ind w:right="14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Прохождение экспертизы Технического задания в ГУП «Центр кибербезопасности» при Службе государственной безопасности Республики Узбекистан (ПП-4024 от 21 ноября 2018 года) и Министерстве информационных технологий и коммуникаций Республики</w:t>
      </w:r>
      <w:r w:rsidRPr="0081700F">
        <w:rPr>
          <w:rFonts w:ascii="Times New Roman" w:hAnsi="Times New Roman" w:cs="Times New Roman"/>
          <w:sz w:val="24"/>
          <w:szCs w:val="24"/>
        </w:rPr>
        <w:t xml:space="preserve"> </w:t>
      </w:r>
      <w:r w:rsidRPr="0081700F">
        <w:rPr>
          <w:rStyle w:val="22"/>
          <w:rFonts w:eastAsia="Tahoma"/>
          <w:sz w:val="24"/>
          <w:szCs w:val="24"/>
        </w:rPr>
        <w:t>Узбекистан;</w:t>
      </w:r>
    </w:p>
    <w:p w14:paraId="1354F3B8" w14:textId="77777777" w:rsidR="00EB04A0" w:rsidRPr="0081700F" w:rsidRDefault="00EB04A0" w:rsidP="00024E69">
      <w:pPr>
        <w:widowControl w:val="0"/>
        <w:numPr>
          <w:ilvl w:val="0"/>
          <w:numId w:val="5"/>
        </w:numPr>
        <w:tabs>
          <w:tab w:val="left" w:pos="1276"/>
        </w:tabs>
        <w:spacing w:after="120" w:line="264" w:lineRule="auto"/>
        <w:ind w:right="14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Организация проведения отбора наилучшего предложения и определение поставщика/разработчика ИС;</w:t>
      </w:r>
    </w:p>
    <w:p w14:paraId="3D168CB8" w14:textId="77777777" w:rsidR="00EB04A0" w:rsidRPr="0081700F" w:rsidRDefault="00EB04A0" w:rsidP="00024E69">
      <w:pPr>
        <w:widowControl w:val="0"/>
        <w:numPr>
          <w:ilvl w:val="0"/>
          <w:numId w:val="5"/>
        </w:numPr>
        <w:tabs>
          <w:tab w:val="left" w:pos="1276"/>
        </w:tabs>
        <w:spacing w:after="120" w:line="264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 xml:space="preserve">Заключение Договора с </w:t>
      </w:r>
      <w:r w:rsidR="004514D6" w:rsidRPr="0081700F">
        <w:rPr>
          <w:rStyle w:val="22"/>
          <w:rFonts w:eastAsia="Tahoma"/>
          <w:sz w:val="24"/>
          <w:szCs w:val="24"/>
        </w:rPr>
        <w:t>поставщиком/</w:t>
      </w:r>
      <w:r w:rsidRPr="0081700F">
        <w:rPr>
          <w:rStyle w:val="22"/>
          <w:rFonts w:eastAsia="Tahoma"/>
          <w:sz w:val="24"/>
          <w:szCs w:val="24"/>
        </w:rPr>
        <w:t>разработчиком на разработку ИС;</w:t>
      </w:r>
    </w:p>
    <w:p w14:paraId="5E398C94" w14:textId="77777777" w:rsidR="00EB04A0" w:rsidRPr="0081700F" w:rsidRDefault="006E77A2" w:rsidP="00024E69">
      <w:pPr>
        <w:widowControl w:val="0"/>
        <w:numPr>
          <w:ilvl w:val="0"/>
          <w:numId w:val="5"/>
        </w:numPr>
        <w:tabs>
          <w:tab w:val="left" w:pos="1276"/>
        </w:tabs>
        <w:spacing w:after="120" w:line="264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А</w:t>
      </w:r>
      <w:r w:rsidR="00EB04A0" w:rsidRPr="0081700F">
        <w:rPr>
          <w:rStyle w:val="22"/>
          <w:rFonts w:eastAsia="Tahoma"/>
          <w:sz w:val="24"/>
          <w:szCs w:val="24"/>
        </w:rPr>
        <w:t>даптация программного обеспечения ИС под требования Заказчика (включая интеграцию с системами</w:t>
      </w:r>
      <w:r w:rsidR="004514D6" w:rsidRPr="0081700F">
        <w:rPr>
          <w:rStyle w:val="22"/>
          <w:rFonts w:eastAsia="Tahoma"/>
          <w:sz w:val="24"/>
          <w:szCs w:val="24"/>
        </w:rPr>
        <w:t xml:space="preserve"> Заказчика</w:t>
      </w:r>
      <w:r w:rsidR="00EB04A0" w:rsidRPr="0081700F">
        <w:rPr>
          <w:rStyle w:val="22"/>
          <w:rFonts w:eastAsia="Tahoma"/>
          <w:sz w:val="24"/>
          <w:szCs w:val="24"/>
        </w:rPr>
        <w:t>);</w:t>
      </w:r>
    </w:p>
    <w:p w14:paraId="60D2F1B1" w14:textId="77777777" w:rsidR="00EB04A0" w:rsidRPr="0081700F" w:rsidRDefault="00EB04A0" w:rsidP="00024E69">
      <w:pPr>
        <w:widowControl w:val="0"/>
        <w:numPr>
          <w:ilvl w:val="0"/>
          <w:numId w:val="5"/>
        </w:numPr>
        <w:tabs>
          <w:tab w:val="left" w:pos="1276"/>
        </w:tabs>
        <w:spacing w:after="120" w:line="264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Тестирование и при необходимости доработка ИС;</w:t>
      </w:r>
    </w:p>
    <w:p w14:paraId="178EEAAC" w14:textId="77777777" w:rsidR="00EB04A0" w:rsidRPr="0081700F" w:rsidRDefault="00EB04A0" w:rsidP="00024E69">
      <w:pPr>
        <w:widowControl w:val="0"/>
        <w:numPr>
          <w:ilvl w:val="0"/>
          <w:numId w:val="5"/>
        </w:numPr>
        <w:tabs>
          <w:tab w:val="left" w:pos="1276"/>
        </w:tabs>
        <w:spacing w:after="120" w:line="264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Внедрение ИС на оборудовании Заказчика;</w:t>
      </w:r>
    </w:p>
    <w:p w14:paraId="60CD7404" w14:textId="77777777" w:rsidR="00EB04A0" w:rsidRPr="0081700F" w:rsidRDefault="00EB04A0" w:rsidP="00024E69">
      <w:pPr>
        <w:widowControl w:val="0"/>
        <w:numPr>
          <w:ilvl w:val="0"/>
          <w:numId w:val="5"/>
        </w:numPr>
        <w:tabs>
          <w:tab w:val="left" w:pos="1276"/>
        </w:tabs>
        <w:spacing w:after="120" w:line="264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 xml:space="preserve">Составление </w:t>
      </w:r>
      <w:r w:rsidR="004514D6" w:rsidRPr="0081700F">
        <w:rPr>
          <w:rStyle w:val="22"/>
          <w:rFonts w:eastAsia="Tahoma"/>
          <w:sz w:val="24"/>
          <w:szCs w:val="24"/>
        </w:rPr>
        <w:t xml:space="preserve">проектной и </w:t>
      </w:r>
      <w:r w:rsidRPr="0081700F">
        <w:rPr>
          <w:rStyle w:val="22"/>
          <w:rFonts w:eastAsia="Tahoma"/>
          <w:sz w:val="24"/>
          <w:szCs w:val="24"/>
        </w:rPr>
        <w:t>эксплуатационной документации на ИС;</w:t>
      </w:r>
    </w:p>
    <w:p w14:paraId="44E8ABBF" w14:textId="77777777" w:rsidR="00EB04A0" w:rsidRPr="0081700F" w:rsidRDefault="00EB04A0" w:rsidP="00024E69">
      <w:pPr>
        <w:widowControl w:val="0"/>
        <w:numPr>
          <w:ilvl w:val="0"/>
          <w:numId w:val="5"/>
        </w:numPr>
        <w:tabs>
          <w:tab w:val="left" w:pos="1276"/>
        </w:tabs>
        <w:spacing w:after="120" w:line="264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Проведение обучающих тренингов, включая обеспечение технического сопровождения и поддержк</w:t>
      </w:r>
      <w:r w:rsidR="004514D6" w:rsidRPr="0081700F">
        <w:rPr>
          <w:rStyle w:val="22"/>
          <w:rFonts w:eastAsia="Tahoma"/>
          <w:sz w:val="24"/>
          <w:szCs w:val="24"/>
        </w:rPr>
        <w:t>и разработанного программного обеспечения ИС;</w:t>
      </w:r>
    </w:p>
    <w:p w14:paraId="2D11A69D" w14:textId="77777777" w:rsidR="00EB04A0" w:rsidRPr="0081700F" w:rsidRDefault="00EB04A0" w:rsidP="00024E69">
      <w:pPr>
        <w:widowControl w:val="0"/>
        <w:numPr>
          <w:ilvl w:val="0"/>
          <w:numId w:val="5"/>
        </w:numPr>
        <w:tabs>
          <w:tab w:val="left" w:pos="940"/>
          <w:tab w:val="left" w:pos="1276"/>
        </w:tabs>
        <w:spacing w:after="120" w:line="264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Запуск ИС в эксплуатацию. По результатам данного этапа работ Разработчик представляет Заказчику Акт выполненных работ, и подписывается Акт ввода ИС в эксплуатацию.</w:t>
      </w:r>
    </w:p>
    <w:p w14:paraId="1931A1EA" w14:textId="77777777" w:rsidR="00EB04A0" w:rsidRPr="0081700F" w:rsidRDefault="00EB04A0" w:rsidP="005C7DA3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5" w:name="_Toc102638264"/>
      <w:bookmarkStart w:id="56" w:name="_Toc117010050"/>
      <w:bookmarkStart w:id="57" w:name="_Toc174028012"/>
      <w:bookmarkStart w:id="58" w:name="_Toc175753075"/>
      <w:r w:rsidRPr="0081700F">
        <w:rPr>
          <w:rFonts w:ascii="Times New Roman" w:hAnsi="Times New Roman" w:cs="Times New Roman"/>
          <w:color w:val="auto"/>
          <w:sz w:val="24"/>
          <w:szCs w:val="24"/>
        </w:rPr>
        <w:t>Требования к месту и условиям поставки</w:t>
      </w:r>
      <w:bookmarkEnd w:id="55"/>
      <w:bookmarkEnd w:id="56"/>
      <w:bookmarkEnd w:id="57"/>
      <w:bookmarkEnd w:id="58"/>
    </w:p>
    <w:p w14:paraId="201D4F6C" w14:textId="77777777" w:rsidR="00EB04A0" w:rsidRPr="0081700F" w:rsidRDefault="00EB04A0" w:rsidP="005C7DA3">
      <w:pPr>
        <w:spacing w:after="120" w:line="264" w:lineRule="auto"/>
        <w:ind w:right="140" w:firstLine="567"/>
        <w:contextualSpacing/>
        <w:jc w:val="both"/>
        <w:rPr>
          <w:rStyle w:val="22"/>
          <w:rFonts w:eastAsia="Tahoma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Исполнитель должен обеспечить поставку, инсталляцию и настройку внедряемой информационной системы по следующему адресу:</w:t>
      </w:r>
    </w:p>
    <w:p w14:paraId="1F7CABAB" w14:textId="77777777" w:rsidR="00EB04A0" w:rsidRPr="00641755" w:rsidRDefault="00EB04A0" w:rsidP="005C7DA3">
      <w:pPr>
        <w:spacing w:after="120" w:line="264" w:lineRule="auto"/>
        <w:ind w:right="140" w:firstLine="567"/>
        <w:contextualSpacing/>
        <w:jc w:val="both"/>
        <w:rPr>
          <w:rStyle w:val="22"/>
          <w:rFonts w:eastAsia="Tahoma"/>
          <w:sz w:val="24"/>
          <w:szCs w:val="24"/>
        </w:rPr>
      </w:pPr>
      <w:r w:rsidRPr="0081700F">
        <w:rPr>
          <w:rStyle w:val="22"/>
          <w:rFonts w:eastAsia="Tahoma"/>
          <w:sz w:val="24"/>
          <w:szCs w:val="24"/>
        </w:rPr>
        <w:t>Республика Узбекистан, г. Ташкент, 100000, проспект Амира Темура,24.</w:t>
      </w:r>
    </w:p>
    <w:p w14:paraId="0CD272E6" w14:textId="77777777" w:rsidR="00EB04A0" w:rsidRPr="00641755" w:rsidRDefault="00EB04A0" w:rsidP="005C7DA3">
      <w:pPr>
        <w:spacing w:after="120" w:line="264" w:lineRule="auto"/>
        <w:ind w:right="140" w:firstLine="567"/>
        <w:contextualSpacing/>
        <w:jc w:val="both"/>
        <w:rPr>
          <w:rStyle w:val="22"/>
          <w:rFonts w:eastAsia="Tahoma"/>
          <w:sz w:val="24"/>
          <w:szCs w:val="24"/>
        </w:rPr>
        <w:sectPr w:rsidR="00EB04A0" w:rsidRPr="00641755" w:rsidSect="006D21BA">
          <w:pgSz w:w="11900" w:h="16840"/>
          <w:pgMar w:top="1134" w:right="851" w:bottom="851" w:left="1418" w:header="0" w:footer="3" w:gutter="0"/>
          <w:cols w:space="720"/>
        </w:sectPr>
      </w:pPr>
    </w:p>
    <w:p w14:paraId="462AB34E" w14:textId="77777777" w:rsidR="00CD3135" w:rsidRPr="001D031E" w:rsidRDefault="00CD3135" w:rsidP="00CD3135">
      <w:pPr>
        <w:pStyle w:val="1"/>
        <w:numPr>
          <w:ilvl w:val="0"/>
          <w:numId w:val="1"/>
        </w:numPr>
        <w:spacing w:before="0" w:after="100" w:line="264" w:lineRule="auto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9" w:name="_Toc174453429"/>
      <w:bookmarkStart w:id="60" w:name="_Toc175753076"/>
      <w:r w:rsidRPr="001D031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НАЗНАЧЕНИЕ СИСТЕМЫ И ЦЕЛИ РЕАЛИЗАЦИИ ПРОЕКТА</w:t>
      </w:r>
      <w:bookmarkEnd w:id="59"/>
      <w:bookmarkEnd w:id="60"/>
    </w:p>
    <w:p w14:paraId="6F2DA21B" w14:textId="77777777" w:rsidR="00CD3135" w:rsidRPr="001D031E" w:rsidRDefault="00CD3135" w:rsidP="00CD3135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61" w:name="_Toc100648892"/>
      <w:bookmarkStart w:id="62" w:name="_Toc102638266"/>
      <w:bookmarkStart w:id="63" w:name="_Toc117010052"/>
      <w:bookmarkStart w:id="64" w:name="_Toc174028014"/>
      <w:bookmarkStart w:id="65" w:name="_Toc174453430"/>
      <w:bookmarkStart w:id="66" w:name="_Toc175753077"/>
      <w:r w:rsidRPr="001D031E">
        <w:rPr>
          <w:rFonts w:ascii="Times New Roman" w:hAnsi="Times New Roman" w:cs="Times New Roman"/>
          <w:color w:val="auto"/>
          <w:sz w:val="24"/>
          <w:szCs w:val="24"/>
        </w:rPr>
        <w:t>Назначение Системы</w:t>
      </w:r>
      <w:bookmarkEnd w:id="61"/>
      <w:bookmarkEnd w:id="62"/>
      <w:bookmarkEnd w:id="63"/>
      <w:bookmarkEnd w:id="64"/>
      <w:bookmarkEnd w:id="65"/>
      <w:bookmarkEnd w:id="66"/>
    </w:p>
    <w:p w14:paraId="44B0DFCB" w14:textId="77777777" w:rsidR="00CD3135" w:rsidRDefault="00CD3135" w:rsidP="00CD313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7" w:name="_Toc100648893"/>
      <w:bookmarkStart w:id="68" w:name="_Toc102638267"/>
      <w:bookmarkStart w:id="69" w:name="_Toc117010053"/>
      <w:bookmarkStart w:id="70" w:name="_Toc174028015"/>
      <w:r w:rsidRPr="00B60E1B">
        <w:rPr>
          <w:rFonts w:ascii="Times New Roman" w:hAnsi="Times New Roman" w:cs="Times New Roman"/>
          <w:sz w:val="24"/>
          <w:szCs w:val="24"/>
        </w:rPr>
        <w:t>Основное назначение APM выражено следующим образом:</w:t>
      </w:r>
    </w:p>
    <w:p w14:paraId="50863D7F" w14:textId="77777777" w:rsidR="00CD3135" w:rsidRPr="00B60E1B" w:rsidRDefault="00CD3135" w:rsidP="00024E69">
      <w:pPr>
        <w:pStyle w:val="a4"/>
        <w:numPr>
          <w:ilvl w:val="0"/>
          <w:numId w:val="26"/>
        </w:numPr>
        <w:tabs>
          <w:tab w:val="left" w:pos="993"/>
        </w:tabs>
        <w:spacing w:after="0" w:line="264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60E1B">
        <w:rPr>
          <w:rFonts w:ascii="Times New Roman" w:hAnsi="Times New Roman" w:cs="Times New Roman"/>
          <w:sz w:val="24"/>
          <w:szCs w:val="24"/>
        </w:rPr>
        <w:t>Просмотр, управление и автоматизация программ, обеспечивая оптимальную производительность и эффективное использование ресурсов.</w:t>
      </w:r>
    </w:p>
    <w:p w14:paraId="48F2074E" w14:textId="77777777" w:rsidR="00CD3135" w:rsidRPr="00B60E1B" w:rsidRDefault="00CD3135" w:rsidP="00024E69">
      <w:pPr>
        <w:pStyle w:val="a4"/>
        <w:numPr>
          <w:ilvl w:val="0"/>
          <w:numId w:val="26"/>
        </w:numPr>
        <w:tabs>
          <w:tab w:val="left" w:pos="993"/>
        </w:tabs>
        <w:spacing w:after="0" w:line="264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60E1B">
        <w:rPr>
          <w:rFonts w:ascii="Times New Roman" w:hAnsi="Times New Roman" w:cs="Times New Roman"/>
          <w:sz w:val="24"/>
          <w:szCs w:val="24"/>
        </w:rPr>
        <w:t>Управление метриками производительности</w:t>
      </w:r>
      <w:r>
        <w:rPr>
          <w:rFonts w:ascii="Times New Roman" w:hAnsi="Times New Roman" w:cs="Times New Roman"/>
          <w:sz w:val="24"/>
          <w:szCs w:val="24"/>
        </w:rPr>
        <w:t xml:space="preserve"> приложений</w:t>
      </w:r>
      <w:r w:rsidRPr="00B60E1B">
        <w:rPr>
          <w:rFonts w:ascii="Times New Roman" w:hAnsi="Times New Roman" w:cs="Times New Roman"/>
          <w:sz w:val="24"/>
          <w:szCs w:val="24"/>
        </w:rPr>
        <w:t>, инфраструктур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60E1B">
        <w:rPr>
          <w:rFonts w:ascii="Times New Roman" w:hAnsi="Times New Roman" w:cs="Times New Roman"/>
          <w:sz w:val="24"/>
          <w:szCs w:val="24"/>
        </w:rPr>
        <w:t xml:space="preserve"> и рабочими нагрузками при помощи элементов искусственного интеллекта.</w:t>
      </w:r>
    </w:p>
    <w:p w14:paraId="080F10D5" w14:textId="77777777" w:rsidR="00CD3135" w:rsidRPr="00B60E1B" w:rsidRDefault="00CD3135" w:rsidP="00024E69">
      <w:pPr>
        <w:pStyle w:val="a4"/>
        <w:numPr>
          <w:ilvl w:val="0"/>
          <w:numId w:val="26"/>
        </w:numPr>
        <w:tabs>
          <w:tab w:val="left" w:pos="993"/>
        </w:tabs>
        <w:spacing w:after="0" w:line="264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60E1B">
        <w:rPr>
          <w:rFonts w:ascii="Times New Roman" w:hAnsi="Times New Roman" w:cs="Times New Roman"/>
          <w:sz w:val="24"/>
          <w:szCs w:val="24"/>
        </w:rPr>
        <w:t>Обеспечение уменьшения простоев и предотвращение замедления работы в среде прикладных программ.</w:t>
      </w:r>
    </w:p>
    <w:p w14:paraId="45057885" w14:textId="77777777" w:rsidR="00CD3135" w:rsidRPr="00B60E1B" w:rsidRDefault="00CD3135" w:rsidP="00024E69">
      <w:pPr>
        <w:pStyle w:val="a4"/>
        <w:numPr>
          <w:ilvl w:val="0"/>
          <w:numId w:val="26"/>
        </w:numPr>
        <w:tabs>
          <w:tab w:val="left" w:pos="993"/>
        </w:tabs>
        <w:spacing w:after="0" w:line="264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60E1B">
        <w:rPr>
          <w:rFonts w:ascii="Times New Roman" w:hAnsi="Times New Roman" w:cs="Times New Roman"/>
          <w:sz w:val="24"/>
          <w:szCs w:val="24"/>
        </w:rPr>
        <w:t>Переход от простой идентификации проблем с производительностью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0E1B">
        <w:rPr>
          <w:rFonts w:ascii="Times New Roman" w:hAnsi="Times New Roman" w:cs="Times New Roman"/>
          <w:sz w:val="24"/>
          <w:szCs w:val="24"/>
        </w:rPr>
        <w:t xml:space="preserve"> к нахождению причин, по которым такие проблемы возникают, к их диагностике еще до того, как они повлияют на работоспособность.</w:t>
      </w:r>
    </w:p>
    <w:p w14:paraId="7DED688B" w14:textId="77777777" w:rsidR="00CD3135" w:rsidRPr="00B60E1B" w:rsidRDefault="00CD3135" w:rsidP="00024E69">
      <w:pPr>
        <w:pStyle w:val="a4"/>
        <w:numPr>
          <w:ilvl w:val="0"/>
          <w:numId w:val="26"/>
        </w:numPr>
        <w:tabs>
          <w:tab w:val="left" w:pos="993"/>
        </w:tabs>
        <w:spacing w:after="0" w:line="264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60E1B">
        <w:rPr>
          <w:rFonts w:ascii="Times New Roman" w:hAnsi="Times New Roman" w:cs="Times New Roman"/>
          <w:sz w:val="24"/>
          <w:szCs w:val="24"/>
        </w:rPr>
        <w:t>Автоматизация процессов:</w:t>
      </w:r>
    </w:p>
    <w:p w14:paraId="17D0A1B9" w14:textId="77777777" w:rsidR="00CD3135" w:rsidRPr="00650A21" w:rsidRDefault="00CD3135" w:rsidP="00024E69">
      <w:pPr>
        <w:pStyle w:val="a4"/>
        <w:numPr>
          <w:ilvl w:val="0"/>
          <w:numId w:val="27"/>
        </w:numPr>
        <w:spacing w:after="0" w:line="264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0A21">
        <w:rPr>
          <w:rFonts w:ascii="Times New Roman" w:hAnsi="Times New Roman" w:cs="Times New Roman"/>
          <w:sz w:val="24"/>
          <w:szCs w:val="24"/>
        </w:rPr>
        <w:t>интеграци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50A21">
        <w:rPr>
          <w:rFonts w:ascii="Times New Roman" w:hAnsi="Times New Roman" w:cs="Times New Roman"/>
          <w:sz w:val="24"/>
          <w:szCs w:val="24"/>
        </w:rPr>
        <w:t xml:space="preserve"> управления и мониторинга информационных систем в единое информационное пространство;</w:t>
      </w:r>
    </w:p>
    <w:p w14:paraId="39D8E82F" w14:textId="77777777" w:rsidR="00CD3135" w:rsidRPr="00650A21" w:rsidRDefault="00CD3135" w:rsidP="00024E69">
      <w:pPr>
        <w:pStyle w:val="a4"/>
        <w:numPr>
          <w:ilvl w:val="0"/>
          <w:numId w:val="27"/>
        </w:numPr>
        <w:spacing w:after="0" w:line="264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0A21">
        <w:rPr>
          <w:rFonts w:ascii="Times New Roman" w:hAnsi="Times New Roman" w:cs="Times New Roman"/>
          <w:sz w:val="24"/>
          <w:szCs w:val="24"/>
        </w:rPr>
        <w:t>ведения единой централизованной базы данных o производительности приложений обеспечивающее высокоуровневое состояние программ;</w:t>
      </w:r>
    </w:p>
    <w:p w14:paraId="515032D5" w14:textId="5944DEB2" w:rsidR="00CD3135" w:rsidRDefault="00CD3135" w:rsidP="00024E69">
      <w:pPr>
        <w:pStyle w:val="a4"/>
        <w:numPr>
          <w:ilvl w:val="0"/>
          <w:numId w:val="27"/>
        </w:numPr>
        <w:spacing w:after="0" w:line="264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0A21">
        <w:rPr>
          <w:rFonts w:ascii="Times New Roman" w:hAnsi="Times New Roman" w:cs="Times New Roman"/>
          <w:sz w:val="24"/>
          <w:szCs w:val="24"/>
        </w:rPr>
        <w:t>контроль и мониторинг качества новых версий прикладных</w:t>
      </w:r>
      <w:r>
        <w:rPr>
          <w:rFonts w:ascii="Times New Roman" w:hAnsi="Times New Roman" w:cs="Times New Roman"/>
          <w:sz w:val="24"/>
          <w:szCs w:val="24"/>
        </w:rPr>
        <w:t xml:space="preserve"> программ/</w:t>
      </w:r>
    </w:p>
    <w:p w14:paraId="0CBAF477" w14:textId="77777777" w:rsidR="00CD3135" w:rsidRPr="001D031E" w:rsidRDefault="00CD3135" w:rsidP="00CD3135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71" w:name="_Toc174453431"/>
      <w:bookmarkStart w:id="72" w:name="_Toc175753078"/>
      <w:r w:rsidRPr="001D031E">
        <w:rPr>
          <w:rFonts w:ascii="Times New Roman" w:hAnsi="Times New Roman" w:cs="Times New Roman"/>
          <w:color w:val="auto"/>
          <w:sz w:val="24"/>
          <w:szCs w:val="24"/>
        </w:rPr>
        <w:t xml:space="preserve">Цели </w:t>
      </w:r>
      <w:bookmarkEnd w:id="67"/>
      <w:r w:rsidRPr="001D031E">
        <w:rPr>
          <w:rFonts w:ascii="Times New Roman" w:hAnsi="Times New Roman" w:cs="Times New Roman"/>
          <w:color w:val="auto"/>
          <w:sz w:val="24"/>
          <w:szCs w:val="24"/>
        </w:rPr>
        <w:t>реализации проекта</w:t>
      </w:r>
      <w:bookmarkEnd w:id="68"/>
      <w:bookmarkEnd w:id="69"/>
      <w:bookmarkEnd w:id="70"/>
      <w:bookmarkEnd w:id="71"/>
      <w:bookmarkEnd w:id="72"/>
    </w:p>
    <w:p w14:paraId="7B413FF6" w14:textId="77777777" w:rsidR="00CD3135" w:rsidRPr="001D031E" w:rsidRDefault="00CD3135" w:rsidP="00CD3135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31E">
        <w:rPr>
          <w:rStyle w:val="22"/>
          <w:rFonts w:eastAsia="Tahoma"/>
          <w:sz w:val="24"/>
          <w:szCs w:val="24"/>
        </w:rPr>
        <w:t>Внедряемый программный комплекс (далее Система) необходим для достижения следующих целей:</w:t>
      </w:r>
    </w:p>
    <w:p w14:paraId="113FAC31" w14:textId="77777777" w:rsidR="00CD3135" w:rsidRPr="00B60E1B" w:rsidRDefault="00CD3135" w:rsidP="00024E69">
      <w:pPr>
        <w:pStyle w:val="a4"/>
        <w:numPr>
          <w:ilvl w:val="0"/>
          <w:numId w:val="28"/>
        </w:numPr>
        <w:tabs>
          <w:tab w:val="left" w:pos="993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Сократить среднее время решения проблем с часов до минут за счет быстрого диагностирования проблем</w:t>
      </w:r>
      <w:r w:rsidRPr="00B60E1B">
        <w:rPr>
          <w:rFonts w:ascii="Times New Roman" w:hAnsi="Times New Roman" w:cs="Times New Roman"/>
          <w:sz w:val="24"/>
          <w:szCs w:val="24"/>
        </w:rPr>
        <w:t>.</w:t>
      </w:r>
    </w:p>
    <w:p w14:paraId="52BD95F6" w14:textId="77777777" w:rsidR="00CD3135" w:rsidRDefault="00CD3135" w:rsidP="00024E69">
      <w:pPr>
        <w:pStyle w:val="a4"/>
        <w:numPr>
          <w:ilvl w:val="0"/>
          <w:numId w:val="28"/>
        </w:numPr>
        <w:tabs>
          <w:tab w:val="left" w:pos="993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Узнавать о проблемах до того, как клиенты начнут жаловаться</w:t>
      </w:r>
      <w:r w:rsidRPr="00B60E1B">
        <w:rPr>
          <w:rFonts w:ascii="Times New Roman" w:hAnsi="Times New Roman" w:cs="Times New Roman"/>
          <w:sz w:val="24"/>
          <w:szCs w:val="24"/>
        </w:rPr>
        <w:t>.</w:t>
      </w:r>
    </w:p>
    <w:p w14:paraId="4E2EE71E" w14:textId="77777777" w:rsidR="00CD3135" w:rsidRDefault="00CD3135" w:rsidP="00024E69">
      <w:pPr>
        <w:pStyle w:val="a4"/>
        <w:numPr>
          <w:ilvl w:val="0"/>
          <w:numId w:val="28"/>
        </w:numPr>
        <w:tabs>
          <w:tab w:val="left" w:pos="993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опыта конечного пользователя.</w:t>
      </w:r>
    </w:p>
    <w:p w14:paraId="78654130" w14:textId="77777777" w:rsidR="00CD3135" w:rsidRPr="006A2646" w:rsidRDefault="00CD3135" w:rsidP="00024E69">
      <w:pPr>
        <w:pStyle w:val="a4"/>
        <w:numPr>
          <w:ilvl w:val="0"/>
          <w:numId w:val="28"/>
        </w:numPr>
        <w:tabs>
          <w:tab w:val="left" w:pos="993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влияния производительности ИТ на бизнес.</w:t>
      </w:r>
    </w:p>
    <w:p w14:paraId="5F82BFBA" w14:textId="77777777" w:rsidR="00CD3135" w:rsidRPr="00A660BF" w:rsidRDefault="00CD3135" w:rsidP="00CD3135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73" w:name="_Toc100648894"/>
      <w:bookmarkStart w:id="74" w:name="_Toc102638268"/>
      <w:bookmarkStart w:id="75" w:name="_Toc117010054"/>
      <w:bookmarkStart w:id="76" w:name="_Toc174028016"/>
      <w:bookmarkStart w:id="77" w:name="_Toc174453432"/>
      <w:bookmarkStart w:id="78" w:name="_Toc175753079"/>
      <w:r w:rsidRPr="00A660BF">
        <w:rPr>
          <w:rFonts w:ascii="Times New Roman" w:hAnsi="Times New Roman" w:cs="Times New Roman"/>
          <w:color w:val="auto"/>
          <w:sz w:val="24"/>
          <w:szCs w:val="24"/>
        </w:rPr>
        <w:t>Задачи Проекта</w:t>
      </w:r>
      <w:bookmarkEnd w:id="73"/>
      <w:bookmarkEnd w:id="74"/>
      <w:bookmarkEnd w:id="75"/>
      <w:bookmarkEnd w:id="76"/>
      <w:bookmarkEnd w:id="77"/>
      <w:bookmarkEnd w:id="78"/>
    </w:p>
    <w:p w14:paraId="360234FD" w14:textId="77777777" w:rsidR="00CD3135" w:rsidRPr="00A660BF" w:rsidRDefault="00CD3135" w:rsidP="00CD3135">
      <w:pPr>
        <w:spacing w:after="0" w:line="264" w:lineRule="auto"/>
        <w:ind w:firstLine="567"/>
        <w:contextualSpacing/>
        <w:jc w:val="both"/>
        <w:rPr>
          <w:rStyle w:val="22"/>
          <w:rFonts w:eastAsia="Tahoma"/>
          <w:sz w:val="24"/>
          <w:szCs w:val="24"/>
        </w:rPr>
      </w:pPr>
      <w:r w:rsidRPr="00A660BF">
        <w:rPr>
          <w:rStyle w:val="22"/>
          <w:rFonts w:eastAsia="Tahoma"/>
          <w:sz w:val="24"/>
          <w:szCs w:val="24"/>
        </w:rPr>
        <w:t>Основной задачей данного проекта является:</w:t>
      </w:r>
    </w:p>
    <w:p w14:paraId="0DB78F67" w14:textId="77777777" w:rsidR="00CD3135" w:rsidRDefault="00CD3135" w:rsidP="00CD3135">
      <w:pPr>
        <w:spacing w:after="0" w:line="264" w:lineRule="auto"/>
        <w:contextualSpacing/>
        <w:jc w:val="both"/>
        <w:rPr>
          <w:rStyle w:val="22"/>
          <w:rFonts w:eastAsia="Tahoma"/>
          <w:sz w:val="24"/>
          <w:szCs w:val="24"/>
        </w:rPr>
      </w:pPr>
      <w:r>
        <w:rPr>
          <w:rStyle w:val="22"/>
          <w:rFonts w:eastAsia="Tahoma"/>
          <w:sz w:val="24"/>
          <w:szCs w:val="24"/>
        </w:rPr>
        <w:t>Внедрение Системы, являющейся источником правды для различных команд.</w:t>
      </w:r>
    </w:p>
    <w:p w14:paraId="56050C74" w14:textId="77777777" w:rsidR="00CD3135" w:rsidRDefault="00CD3135" w:rsidP="00024E69">
      <w:pPr>
        <w:pStyle w:val="a4"/>
        <w:numPr>
          <w:ilvl w:val="0"/>
          <w:numId w:val="29"/>
        </w:numPr>
        <w:spacing w:after="0" w:line="264" w:lineRule="auto"/>
        <w:ind w:left="993" w:hanging="426"/>
        <w:jc w:val="both"/>
        <w:rPr>
          <w:rStyle w:val="22"/>
          <w:rFonts w:eastAsia="Tahoma"/>
          <w:sz w:val="24"/>
          <w:szCs w:val="24"/>
        </w:rPr>
      </w:pPr>
      <w:r>
        <w:rPr>
          <w:rStyle w:val="22"/>
          <w:rFonts w:eastAsia="Tahoma"/>
          <w:sz w:val="24"/>
          <w:szCs w:val="24"/>
        </w:rPr>
        <w:t>Получение общей картины работы приложения.</w:t>
      </w:r>
    </w:p>
    <w:p w14:paraId="1ABB9429" w14:textId="77777777" w:rsidR="00CD3135" w:rsidRPr="004B03FE" w:rsidRDefault="00CD3135" w:rsidP="00CD3135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79" w:name="_Toc407329567"/>
      <w:bookmarkStart w:id="80" w:name="_Toc407630172"/>
      <w:bookmarkStart w:id="81" w:name="_Toc415049424"/>
      <w:bookmarkStart w:id="82" w:name="_Toc32241447"/>
      <w:bookmarkStart w:id="83" w:name="_Toc66445005"/>
      <w:bookmarkStart w:id="84" w:name="_Toc66445131"/>
      <w:bookmarkStart w:id="85" w:name="_Toc70087439"/>
      <w:bookmarkStart w:id="86" w:name="_Toc102638269"/>
      <w:bookmarkStart w:id="87" w:name="_Toc117010055"/>
      <w:bookmarkStart w:id="88" w:name="_Toc174028017"/>
      <w:bookmarkStart w:id="89" w:name="_Toc174453433"/>
      <w:bookmarkStart w:id="90" w:name="_Toc175753080"/>
      <w:r w:rsidRPr="004B03FE">
        <w:rPr>
          <w:rFonts w:ascii="Times New Roman" w:hAnsi="Times New Roman" w:cs="Times New Roman"/>
          <w:color w:val="auto"/>
          <w:sz w:val="24"/>
          <w:szCs w:val="24"/>
        </w:rPr>
        <w:t>Ожидаемые результаты проекта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25911787" w14:textId="2CAB15A4" w:rsidR="00CD3135" w:rsidRPr="00CD3135" w:rsidRDefault="00CD3135" w:rsidP="00CD3135">
      <w:pPr>
        <w:pStyle w:val="a4"/>
        <w:tabs>
          <w:tab w:val="left" w:pos="0"/>
        </w:tabs>
        <w:spacing w:after="0" w:line="264" w:lineRule="auto"/>
        <w:ind w:left="0" w:firstLine="567"/>
        <w:rPr>
          <w:rFonts w:ascii="Times New Roman" w:hAnsi="Times New Roman"/>
          <w:sz w:val="24"/>
          <w:szCs w:val="24"/>
        </w:rPr>
      </w:pPr>
      <w:r w:rsidRPr="004B03FE">
        <w:rPr>
          <w:rFonts w:ascii="Times New Roman" w:hAnsi="Times New Roman"/>
          <w:sz w:val="24"/>
          <w:szCs w:val="24"/>
        </w:rPr>
        <w:t>Достижение вышеуказанных целей проекта предполагает, что внедрение программного комплекса на инфраструктуре ООО «</w:t>
      </w:r>
      <w:r w:rsidRPr="004B03FE">
        <w:rPr>
          <w:rFonts w:ascii="Times New Roman" w:hAnsi="Times New Roman"/>
          <w:sz w:val="24"/>
          <w:szCs w:val="24"/>
          <w:lang w:val="en-US"/>
        </w:rPr>
        <w:t>UMS</w:t>
      </w:r>
      <w:r w:rsidRPr="004B03FE">
        <w:rPr>
          <w:rFonts w:ascii="Times New Roman" w:hAnsi="Times New Roman"/>
          <w:sz w:val="24"/>
          <w:szCs w:val="24"/>
        </w:rPr>
        <w:t>», должно создать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CD3135">
        <w:rPr>
          <w:rStyle w:val="22"/>
          <w:rFonts w:eastAsia="Tahoma"/>
          <w:sz w:val="24"/>
          <w:szCs w:val="24"/>
        </w:rPr>
        <w:t>лучшение качества программного продукта.</w:t>
      </w:r>
    </w:p>
    <w:p w14:paraId="4A405129" w14:textId="77777777" w:rsidR="00CD3135" w:rsidRPr="00FD7D68" w:rsidRDefault="00CD3135" w:rsidP="00CD3135">
      <w:pPr>
        <w:pStyle w:val="2"/>
        <w:numPr>
          <w:ilvl w:val="1"/>
          <w:numId w:val="1"/>
        </w:numPr>
        <w:tabs>
          <w:tab w:val="left" w:pos="993"/>
        </w:tabs>
        <w:spacing w:before="120" w:after="120" w:line="264" w:lineRule="auto"/>
        <w:ind w:left="0" w:firstLine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91" w:name="_Toc117010056"/>
      <w:bookmarkStart w:id="92" w:name="_Toc174028018"/>
      <w:bookmarkStart w:id="93" w:name="_Toc174453434"/>
      <w:bookmarkStart w:id="94" w:name="_Toc175753081"/>
      <w:r w:rsidRPr="00FD7D68">
        <w:rPr>
          <w:rFonts w:ascii="Times New Roman" w:hAnsi="Times New Roman" w:cs="Times New Roman"/>
          <w:color w:val="auto"/>
          <w:sz w:val="24"/>
          <w:szCs w:val="24"/>
        </w:rPr>
        <w:t>Потенциальные выгоды от внедрения</w:t>
      </w:r>
      <w:bookmarkEnd w:id="91"/>
      <w:bookmarkEnd w:id="92"/>
      <w:bookmarkEnd w:id="93"/>
      <w:bookmarkEnd w:id="94"/>
    </w:p>
    <w:p w14:paraId="207677CD" w14:textId="77777777" w:rsidR="00CD3135" w:rsidRPr="00FD7D68" w:rsidRDefault="00CD3135" w:rsidP="00CD3135">
      <w:pPr>
        <w:pStyle w:val="af6"/>
        <w:tabs>
          <w:tab w:val="clear" w:pos="851"/>
        </w:tabs>
        <w:spacing w:after="0" w:line="264" w:lineRule="auto"/>
        <w:ind w:firstLine="567"/>
        <w:contextualSpacing/>
        <w:rPr>
          <w:rFonts w:ascii="Times New Roman" w:hAnsi="Times New Roman"/>
          <w:sz w:val="24"/>
        </w:rPr>
      </w:pPr>
      <w:r w:rsidRPr="00FD7D68">
        <w:rPr>
          <w:rFonts w:ascii="Times New Roman" w:hAnsi="Times New Roman"/>
          <w:sz w:val="24"/>
        </w:rPr>
        <w:t>Основные потенциальные выгоды от реализации данного проекта:</w:t>
      </w:r>
    </w:p>
    <w:p w14:paraId="7BDEA825" w14:textId="77777777" w:rsidR="00CD3135" w:rsidRDefault="00CD3135" w:rsidP="00024E69">
      <w:pPr>
        <w:pStyle w:val="a4"/>
        <w:numPr>
          <w:ilvl w:val="0"/>
          <w:numId w:val="29"/>
        </w:numPr>
        <w:tabs>
          <w:tab w:val="left" w:pos="993"/>
        </w:tabs>
        <w:spacing w:after="0" w:line="264" w:lineRule="auto"/>
        <w:ind w:firstLine="567"/>
        <w:jc w:val="both"/>
        <w:rPr>
          <w:rStyle w:val="22"/>
          <w:rFonts w:eastAsia="Tahoma"/>
          <w:sz w:val="24"/>
          <w:szCs w:val="24"/>
        </w:rPr>
      </w:pPr>
      <w:r>
        <w:rPr>
          <w:rStyle w:val="22"/>
          <w:rFonts w:eastAsia="Tahoma"/>
          <w:sz w:val="24"/>
          <w:szCs w:val="24"/>
        </w:rPr>
        <w:t>Сокращение расходов, за счет привлечения менее квалифицированного персонала.</w:t>
      </w:r>
    </w:p>
    <w:p w14:paraId="27E587E2" w14:textId="77777777" w:rsidR="00CD3135" w:rsidRDefault="00CD3135" w:rsidP="00024E69">
      <w:pPr>
        <w:pStyle w:val="a4"/>
        <w:numPr>
          <w:ilvl w:val="0"/>
          <w:numId w:val="29"/>
        </w:numPr>
        <w:tabs>
          <w:tab w:val="left" w:pos="993"/>
        </w:tabs>
        <w:spacing w:after="0" w:line="264" w:lineRule="auto"/>
        <w:ind w:firstLine="567"/>
        <w:jc w:val="both"/>
        <w:rPr>
          <w:rStyle w:val="22"/>
          <w:rFonts w:eastAsia="Tahoma"/>
          <w:sz w:val="24"/>
          <w:szCs w:val="24"/>
        </w:rPr>
      </w:pPr>
      <w:r>
        <w:rPr>
          <w:rStyle w:val="22"/>
          <w:rFonts w:eastAsia="Tahoma"/>
          <w:sz w:val="24"/>
          <w:szCs w:val="24"/>
        </w:rPr>
        <w:t>Увеличение доходов, за счет уменьшения времени простоя приложения.</w:t>
      </w:r>
    </w:p>
    <w:p w14:paraId="2B9AA712" w14:textId="77777777" w:rsidR="00CD3135" w:rsidRDefault="00CD3135" w:rsidP="00024E69">
      <w:pPr>
        <w:pStyle w:val="a4"/>
        <w:numPr>
          <w:ilvl w:val="0"/>
          <w:numId w:val="29"/>
        </w:numPr>
        <w:tabs>
          <w:tab w:val="left" w:pos="993"/>
        </w:tabs>
        <w:spacing w:after="0" w:line="264" w:lineRule="auto"/>
        <w:ind w:firstLine="567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Улучшения качества приложения, за счет Системы дающий анализ кодового исполнения в режиме реального времени под нагрузкой.</w:t>
      </w:r>
    </w:p>
    <w:p w14:paraId="67081954" w14:textId="77777777" w:rsidR="00CD3135" w:rsidRPr="00FD7D68" w:rsidRDefault="00CD3135" w:rsidP="00024E69">
      <w:pPr>
        <w:pStyle w:val="a4"/>
        <w:numPr>
          <w:ilvl w:val="0"/>
          <w:numId w:val="29"/>
        </w:numPr>
        <w:tabs>
          <w:tab w:val="left" w:pos="993"/>
        </w:tabs>
        <w:spacing w:after="0" w:line="264" w:lineRule="auto"/>
        <w:ind w:firstLine="567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Сокращение времени релизов, за счет быстрого диагностирования возможных багов.</w:t>
      </w:r>
    </w:p>
    <w:p w14:paraId="3CC0A9C5" w14:textId="77777777" w:rsidR="00CD3135" w:rsidRPr="00A95186" w:rsidRDefault="00CD3135" w:rsidP="00CD3135">
      <w:pPr>
        <w:spacing w:line="264" w:lineRule="auto"/>
      </w:pPr>
    </w:p>
    <w:p w14:paraId="463DC6E1" w14:textId="77777777" w:rsidR="00CD3135" w:rsidRPr="00D80DC1" w:rsidRDefault="00CD3135" w:rsidP="00CD3135">
      <w:pPr>
        <w:pStyle w:val="1"/>
        <w:numPr>
          <w:ilvl w:val="0"/>
          <w:numId w:val="1"/>
        </w:numPr>
        <w:spacing w:before="0" w:after="100" w:line="264" w:lineRule="auto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5" w:name="bookmark13"/>
      <w:bookmarkStart w:id="96" w:name="_Toc174453435"/>
      <w:bookmarkStart w:id="97" w:name="_Toc175753082"/>
      <w:bookmarkStart w:id="98" w:name="_Toc410811576"/>
      <w:bookmarkStart w:id="99" w:name="_Toc415049426"/>
      <w:bookmarkStart w:id="100" w:name="_Toc32241449"/>
      <w:bookmarkStart w:id="101" w:name="_Toc66445007"/>
      <w:bookmarkStart w:id="102" w:name="_Toc66445133"/>
      <w:bookmarkStart w:id="103" w:name="_Toc70087441"/>
      <w:bookmarkStart w:id="104" w:name="_Toc100648898"/>
      <w:r w:rsidRPr="00D80DC1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ХАРАКТЕРИСТИКИ ОБЪЕКТА ИНФОРМАТИЗАЦИИ</w:t>
      </w:r>
      <w:bookmarkEnd w:id="95"/>
      <w:bookmarkEnd w:id="96"/>
      <w:bookmarkEnd w:id="97"/>
    </w:p>
    <w:bookmarkEnd w:id="98"/>
    <w:bookmarkEnd w:id="99"/>
    <w:bookmarkEnd w:id="100"/>
    <w:bookmarkEnd w:id="101"/>
    <w:bookmarkEnd w:id="102"/>
    <w:bookmarkEnd w:id="103"/>
    <w:bookmarkEnd w:id="104"/>
    <w:p w14:paraId="4B03772F" w14:textId="77777777" w:rsidR="00CD3135" w:rsidRDefault="00CD3135" w:rsidP="00CD3135">
      <w:pPr>
        <w:pStyle w:val="af"/>
        <w:spacing w:after="0" w:line="264" w:lineRule="auto"/>
        <w:ind w:left="0" w:firstLine="567"/>
        <w:rPr>
          <w:rStyle w:val="22"/>
          <w:rFonts w:eastAsia="Tahoma"/>
          <w:sz w:val="24"/>
          <w:szCs w:val="24"/>
        </w:rPr>
      </w:pPr>
      <w:r w:rsidRPr="00D80DC1">
        <w:rPr>
          <w:rStyle w:val="22"/>
          <w:rFonts w:eastAsia="Tahoma"/>
          <w:sz w:val="24"/>
          <w:szCs w:val="24"/>
        </w:rPr>
        <w:t>Объектом информатизации является ИТ-инфраструктура департамента ИТ ООО «</w:t>
      </w:r>
      <w:r w:rsidRPr="00D80DC1">
        <w:rPr>
          <w:rStyle w:val="22"/>
          <w:rFonts w:eastAsia="Tahoma"/>
          <w:sz w:val="24"/>
          <w:szCs w:val="24"/>
          <w:lang w:val="en-US"/>
        </w:rPr>
        <w:t>UMS</w:t>
      </w:r>
      <w:r w:rsidRPr="00D80DC1">
        <w:rPr>
          <w:rStyle w:val="22"/>
          <w:rFonts w:eastAsia="Tahoma"/>
          <w:sz w:val="24"/>
          <w:szCs w:val="24"/>
        </w:rPr>
        <w:t>». Все ИТ сервисы компании работают на виртуальных и физических серверах, расположенных в дата-центре ООО «</w:t>
      </w:r>
      <w:r w:rsidRPr="00D80DC1">
        <w:rPr>
          <w:rStyle w:val="22"/>
          <w:rFonts w:eastAsia="Tahoma"/>
          <w:sz w:val="24"/>
          <w:szCs w:val="24"/>
          <w:lang w:val="en-US"/>
        </w:rPr>
        <w:t>UMS</w:t>
      </w:r>
      <w:r w:rsidRPr="00D80DC1">
        <w:rPr>
          <w:rStyle w:val="22"/>
          <w:rFonts w:eastAsia="Tahoma"/>
          <w:sz w:val="24"/>
          <w:szCs w:val="24"/>
        </w:rPr>
        <w:t>».</w:t>
      </w:r>
    </w:p>
    <w:p w14:paraId="5F0030EC" w14:textId="6E8D0539" w:rsidR="00CD3135" w:rsidRPr="00D80DC1" w:rsidRDefault="00CD3135" w:rsidP="00CD3135">
      <w:pPr>
        <w:pStyle w:val="af"/>
        <w:numPr>
          <w:ilvl w:val="1"/>
          <w:numId w:val="1"/>
        </w:numPr>
        <w:tabs>
          <w:tab w:val="left" w:pos="1134"/>
        </w:tabs>
        <w:spacing w:after="0" w:line="264" w:lineRule="auto"/>
        <w:ind w:left="0" w:firstLine="567"/>
        <w:rPr>
          <w:rStyle w:val="22"/>
          <w:rFonts w:eastAsia="Tahoma"/>
          <w:sz w:val="24"/>
          <w:szCs w:val="24"/>
        </w:rPr>
      </w:pPr>
      <w:r w:rsidRPr="00D80DC1">
        <w:rPr>
          <w:rFonts w:ascii="Times New Roman" w:hAnsi="Times New Roman" w:cs="Times New Roman"/>
          <w:sz w:val="24"/>
          <w:szCs w:val="24"/>
          <w:lang w:val="ru-RU"/>
        </w:rPr>
        <w:t xml:space="preserve">Действующая логическая структура информационных сегментов и информационных потоков между ними приведена </w:t>
      </w:r>
      <w:r>
        <w:rPr>
          <w:rFonts w:ascii="Times New Roman" w:hAnsi="Times New Roman" w:cs="Times New Roman"/>
          <w:sz w:val="24"/>
          <w:szCs w:val="24"/>
          <w:lang w:val="ru-RU"/>
        </w:rPr>
        <w:t>в Приложении 1</w:t>
      </w:r>
      <w:r w:rsidRPr="00D80DC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247B7F" w14:textId="1C1668DA" w:rsidR="00CD3135" w:rsidRPr="00CD3135" w:rsidRDefault="00CD3135" w:rsidP="00CD3135">
      <w:pPr>
        <w:pStyle w:val="af"/>
        <w:numPr>
          <w:ilvl w:val="1"/>
          <w:numId w:val="1"/>
        </w:numPr>
        <w:tabs>
          <w:tab w:val="left" w:pos="1134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Действующее п</w:t>
      </w:r>
      <w:r w:rsidRPr="00CD3135">
        <w:rPr>
          <w:rFonts w:ascii="Times New Roman" w:hAnsi="Times New Roman" w:cs="Times New Roman"/>
          <w:sz w:val="24"/>
          <w:szCs w:val="24"/>
          <w:lang w:val="ru-RU"/>
        </w:rPr>
        <w:t xml:space="preserve">рограммное обеспечение: </w:t>
      </w:r>
    </w:p>
    <w:p w14:paraId="35A2AC8D" w14:textId="77777777" w:rsidR="00CD3135" w:rsidRPr="00F20B4C" w:rsidRDefault="00CD3135" w:rsidP="00024E6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0B4C">
        <w:rPr>
          <w:rFonts w:ascii="Times New Roman" w:hAnsi="Times New Roman" w:cs="Times New Roman"/>
          <w:sz w:val="24"/>
          <w:szCs w:val="24"/>
        </w:rPr>
        <w:t>Операционные системы Linux;</w:t>
      </w:r>
    </w:p>
    <w:p w14:paraId="3CC268FA" w14:textId="77777777" w:rsidR="00CD3135" w:rsidRPr="00F20B4C" w:rsidRDefault="00CD3135" w:rsidP="00024E6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0B4C">
        <w:rPr>
          <w:rFonts w:ascii="Times New Roman" w:hAnsi="Times New Roman" w:cs="Times New Roman"/>
          <w:sz w:val="24"/>
          <w:szCs w:val="24"/>
          <w:lang w:val="en-US"/>
        </w:rPr>
        <w:t xml:space="preserve">Web </w:t>
      </w:r>
      <w:r w:rsidRPr="00F20B4C">
        <w:rPr>
          <w:rFonts w:ascii="Times New Roman" w:hAnsi="Times New Roman" w:cs="Times New Roman"/>
          <w:sz w:val="24"/>
          <w:szCs w:val="24"/>
        </w:rPr>
        <w:t>серверы</w:t>
      </w:r>
      <w:r w:rsidRPr="00F20B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Nginx</w:t>
      </w:r>
      <w:r w:rsidRPr="00F20B4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9420ACD" w14:textId="77777777" w:rsidR="00CD3135" w:rsidRDefault="00CD3135" w:rsidP="00024E6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0B4C">
        <w:rPr>
          <w:rFonts w:ascii="Times New Roman" w:hAnsi="Times New Roman" w:cs="Times New Roman"/>
          <w:sz w:val="24"/>
          <w:szCs w:val="24"/>
        </w:rPr>
        <w:t xml:space="preserve">Системы кэширования </w:t>
      </w:r>
      <w:r w:rsidRPr="00F20B4C">
        <w:rPr>
          <w:rFonts w:ascii="Times New Roman" w:hAnsi="Times New Roman" w:cs="Times New Roman"/>
          <w:sz w:val="24"/>
          <w:szCs w:val="24"/>
          <w:lang w:val="en-US"/>
        </w:rPr>
        <w:t>Redis</w:t>
      </w:r>
      <w:r w:rsidRPr="00F20B4C">
        <w:rPr>
          <w:rFonts w:ascii="Times New Roman" w:hAnsi="Times New Roman" w:cs="Times New Roman"/>
          <w:sz w:val="24"/>
          <w:szCs w:val="24"/>
        </w:rPr>
        <w:t>;</w:t>
      </w:r>
    </w:p>
    <w:p w14:paraId="45A514FE" w14:textId="7E5CC155" w:rsidR="00CD3135" w:rsidRPr="00CD3135" w:rsidRDefault="00CD3135" w:rsidP="00024E6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Базы данных </w:t>
      </w:r>
      <w:r>
        <w:rPr>
          <w:rFonts w:ascii="Times New Roman" w:hAnsi="Times New Roman" w:cs="Times New Roman"/>
          <w:sz w:val="24"/>
          <w:szCs w:val="24"/>
          <w:lang w:val="en-US"/>
        </w:rPr>
        <w:t>PostgreSQL;</w:t>
      </w:r>
    </w:p>
    <w:p w14:paraId="4771CF84" w14:textId="3DCB265F" w:rsidR="00CD3135" w:rsidRPr="00F20B4C" w:rsidRDefault="00CD3135" w:rsidP="00024E6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Базы данных </w:t>
      </w:r>
      <w:r>
        <w:rPr>
          <w:rFonts w:ascii="Times New Roman" w:hAnsi="Times New Roman" w:cs="Times New Roman"/>
          <w:sz w:val="24"/>
          <w:szCs w:val="24"/>
          <w:lang w:val="en-US"/>
        </w:rPr>
        <w:t>Oracle.</w:t>
      </w:r>
    </w:p>
    <w:p w14:paraId="04E0C965" w14:textId="5F18D052" w:rsidR="00CD3135" w:rsidRPr="00CD3135" w:rsidRDefault="00CD3135" w:rsidP="00CD3135">
      <w:pPr>
        <w:pStyle w:val="af"/>
        <w:numPr>
          <w:ilvl w:val="1"/>
          <w:numId w:val="1"/>
        </w:numPr>
        <w:spacing w:after="0" w:line="264" w:lineRule="auto"/>
        <w:ind w:left="1134"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Действующее т</w:t>
      </w:r>
      <w:r w:rsidRPr="00CD3135">
        <w:rPr>
          <w:rFonts w:ascii="Times New Roman" w:hAnsi="Times New Roman" w:cs="Times New Roman"/>
          <w:sz w:val="24"/>
          <w:szCs w:val="24"/>
          <w:lang w:val="ru-RU"/>
        </w:rPr>
        <w:t>ехнологии (среды разработки):</w:t>
      </w:r>
    </w:p>
    <w:p w14:paraId="3E9ACC68" w14:textId="19C02094" w:rsidR="00CD3135" w:rsidRDefault="00CD3135" w:rsidP="00024E6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3135">
        <w:rPr>
          <w:rFonts w:ascii="Times New Roman" w:hAnsi="Times New Roman" w:cs="Times New Roman"/>
          <w:sz w:val="24"/>
          <w:szCs w:val="24"/>
        </w:rPr>
        <w:t>PHP;</w:t>
      </w:r>
    </w:p>
    <w:p w14:paraId="7AAE7F37" w14:textId="01BA36EF" w:rsidR="00CD3135" w:rsidRPr="00CD3135" w:rsidRDefault="00CD3135" w:rsidP="00024E6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i/>
          <w:sz w:val="28"/>
          <w:szCs w:val="24"/>
        </w:rPr>
      </w:pPr>
      <w:r w:rsidRPr="00CD3135">
        <w:rPr>
          <w:rStyle w:val="af8"/>
          <w:rFonts w:ascii="Times New Roman" w:hAnsi="Times New Roman" w:cs="Times New Roman"/>
          <w:i w:val="0"/>
          <w:sz w:val="24"/>
        </w:rPr>
        <w:t>JavaScript</w:t>
      </w:r>
      <w:r>
        <w:rPr>
          <w:rStyle w:val="af8"/>
          <w:rFonts w:ascii="Times New Roman" w:hAnsi="Times New Roman" w:cs="Times New Roman"/>
          <w:i w:val="0"/>
          <w:sz w:val="24"/>
          <w:lang w:val="en-US"/>
        </w:rPr>
        <w:t>.</w:t>
      </w:r>
    </w:p>
    <w:p w14:paraId="7BDCF7B3" w14:textId="5EA42EA7" w:rsidR="008E6748" w:rsidRPr="008E6748" w:rsidRDefault="008E6748" w:rsidP="00864173">
      <w:pPr>
        <w:widowControl w:val="0"/>
        <w:tabs>
          <w:tab w:val="left" w:pos="993"/>
        </w:tabs>
        <w:spacing w:after="0" w:line="264" w:lineRule="auto"/>
        <w:jc w:val="both"/>
      </w:pPr>
    </w:p>
    <w:p w14:paraId="6717822A" w14:textId="500E5B48" w:rsidR="00016510" w:rsidRDefault="00B57E0E" w:rsidP="005C7DA3">
      <w:pPr>
        <w:pStyle w:val="1"/>
        <w:numPr>
          <w:ilvl w:val="0"/>
          <w:numId w:val="1"/>
        </w:numPr>
        <w:spacing w:before="0" w:after="100" w:line="264" w:lineRule="auto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5" w:name="_Toc175753083"/>
      <w:r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СИСТЕМЕ</w:t>
      </w:r>
      <w:bookmarkEnd w:id="105"/>
    </w:p>
    <w:p w14:paraId="51D0BFBB" w14:textId="2E1B959C" w:rsidR="008923B7" w:rsidRPr="00B4474E" w:rsidRDefault="008923B7" w:rsidP="00885662">
      <w:pPr>
        <w:spacing w:after="0" w:line="264" w:lineRule="auto"/>
        <w:ind w:firstLine="567"/>
        <w:rPr>
          <w:sz w:val="24"/>
          <w:szCs w:val="24"/>
        </w:rPr>
      </w:pPr>
      <w:r w:rsidRPr="00B447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Настоящее техническое задание для приобретения решения Системы управления производительностью приложений и мониторинга (далее ИС) описывает комплекс требований к программному обеспечению и аппаратных платформ, которые будут решать все поставленные задачи по управлению и мониторингу производительности </w:t>
      </w:r>
      <w:r w:rsidR="006D21BA" w:rsidRPr="00B4474E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="006D21BA">
        <w:rPr>
          <w:rFonts w:ascii="Times New Roman" w:eastAsia="Times New Roman" w:hAnsi="Times New Roman" w:cs="Times New Roman"/>
          <w:sz w:val="24"/>
          <w:szCs w:val="24"/>
          <w:lang w:eastAsia="zh-CN"/>
        </w:rPr>
        <w:t>рикладных систем, эксплуатируемых</w:t>
      </w:r>
      <w:r w:rsidRPr="00B447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</w:t>
      </w:r>
      <w:r w:rsidR="006D21BA" w:rsidRPr="006D21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ООО </w:t>
      </w:r>
      <w:r w:rsidR="006D21BA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6D21BA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UMS</w:t>
      </w:r>
      <w:r w:rsidR="006D21BA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Pr="00B4474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E0BA55F" w14:textId="55549E37" w:rsidR="00063DD9" w:rsidRPr="005C7DA3" w:rsidRDefault="00063DD9" w:rsidP="009F1979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106" w:name="_Toc87365104"/>
      <w:bookmarkStart w:id="107" w:name="_Toc174028021"/>
      <w:bookmarkStart w:id="108" w:name="_Toc175753084"/>
      <w:bookmarkStart w:id="109" w:name="_Toc93402221"/>
      <w:bookmarkStart w:id="110" w:name="_Toc100648901"/>
      <w:bookmarkStart w:id="111" w:name="_Toc102638275"/>
      <w:bookmarkStart w:id="112" w:name="_Toc117010063"/>
      <w:r w:rsidRPr="006D21BA">
        <w:rPr>
          <w:rFonts w:ascii="Times New Roman" w:hAnsi="Times New Roman" w:cs="Times New Roman"/>
          <w:color w:val="auto"/>
          <w:sz w:val="24"/>
        </w:rPr>
        <w:t>Общие требования к ИС в целом</w:t>
      </w:r>
      <w:bookmarkEnd w:id="106"/>
      <w:bookmarkEnd w:id="107"/>
      <w:bookmarkEnd w:id="108"/>
    </w:p>
    <w:p w14:paraId="6FD3E9C0" w14:textId="3A250C91" w:rsidR="00063DD9" w:rsidRPr="00063DD9" w:rsidRDefault="006D21BA" w:rsidP="005C7DA3">
      <w:pPr>
        <w:tabs>
          <w:tab w:val="left" w:pos="993"/>
        </w:tabs>
        <w:spacing w:after="0" w:line="264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Требования к Вендору ИС и Исполнителю проекта</w:t>
      </w:r>
      <w:r w:rsidR="00063DD9" w:rsidRPr="00063DD9">
        <w:rPr>
          <w:rFonts w:ascii="Times New Roman" w:eastAsiaTheme="majorEastAsia" w:hAnsi="Times New Roman" w:cs="Times New Roman"/>
          <w:sz w:val="24"/>
          <w:szCs w:val="24"/>
        </w:rPr>
        <w:t>:</w:t>
      </w:r>
    </w:p>
    <w:p w14:paraId="2FBB6C74" w14:textId="74078E45" w:rsidR="00063DD9" w:rsidRPr="00063DD9" w:rsidRDefault="00063DD9" w:rsidP="00024E69">
      <w:pPr>
        <w:pStyle w:val="a4"/>
        <w:numPr>
          <w:ilvl w:val="0"/>
          <w:numId w:val="8"/>
        </w:numPr>
        <w:tabs>
          <w:tab w:val="left" w:pos="993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6D21BA">
        <w:rPr>
          <w:rFonts w:ascii="Times New Roman" w:hAnsi="Times New Roman" w:cs="Times New Roman"/>
          <w:sz w:val="24"/>
          <w:szCs w:val="24"/>
        </w:rPr>
        <w:t>официального представительства В</w:t>
      </w:r>
      <w:r w:rsidRPr="00063DD9">
        <w:rPr>
          <w:rFonts w:ascii="Times New Roman" w:hAnsi="Times New Roman" w:cs="Times New Roman"/>
          <w:sz w:val="24"/>
          <w:szCs w:val="24"/>
        </w:rPr>
        <w:t>ендора программного обеспечения на территории РУ</w:t>
      </w:r>
      <w:r w:rsidR="006D21BA">
        <w:rPr>
          <w:rFonts w:ascii="Times New Roman" w:hAnsi="Times New Roman" w:cs="Times New Roman"/>
          <w:sz w:val="24"/>
          <w:szCs w:val="24"/>
        </w:rPr>
        <w:t>з</w:t>
      </w:r>
      <w:r w:rsidRPr="00063DD9">
        <w:rPr>
          <w:rFonts w:ascii="Times New Roman" w:hAnsi="Times New Roman" w:cs="Times New Roman"/>
          <w:sz w:val="24"/>
          <w:szCs w:val="24"/>
        </w:rPr>
        <w:t>;</w:t>
      </w:r>
    </w:p>
    <w:p w14:paraId="443C61CD" w14:textId="77777777" w:rsidR="00063DD9" w:rsidRPr="00063DD9" w:rsidRDefault="00063DD9" w:rsidP="00024E69">
      <w:pPr>
        <w:pStyle w:val="a4"/>
        <w:numPr>
          <w:ilvl w:val="0"/>
          <w:numId w:val="8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Поставщику услуг/сервиса необходимо иметь сертифицированных специалистов по внедрению и настройке ИС;</w:t>
      </w:r>
    </w:p>
    <w:p w14:paraId="5B80D022" w14:textId="77777777" w:rsidR="00063DD9" w:rsidRPr="00063DD9" w:rsidRDefault="00063DD9" w:rsidP="00024E69">
      <w:pPr>
        <w:pStyle w:val="a4"/>
        <w:numPr>
          <w:ilvl w:val="0"/>
          <w:numId w:val="8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Наличие квалифицированного персонала на территории РУз, имеющего успешный опыт внедрения предлагаемого решения и по услугам технической поддержки. Оказание технической поддержки на узбекском и русском языках;</w:t>
      </w:r>
    </w:p>
    <w:p w14:paraId="77BDA04F" w14:textId="77777777" w:rsidR="00063DD9" w:rsidRPr="00063DD9" w:rsidRDefault="00063DD9" w:rsidP="00024E69">
      <w:pPr>
        <w:pStyle w:val="a4"/>
        <w:numPr>
          <w:ilvl w:val="0"/>
          <w:numId w:val="8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Информационная система, а также лицензии к ней должны быть переданы в электронном формате;</w:t>
      </w:r>
    </w:p>
    <w:p w14:paraId="04DF3A66" w14:textId="31B1C08A" w:rsidR="00063DD9" w:rsidRPr="00063DD9" w:rsidRDefault="00063DD9" w:rsidP="00024E69">
      <w:pPr>
        <w:pStyle w:val="a4"/>
        <w:numPr>
          <w:ilvl w:val="0"/>
          <w:numId w:val="8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Производитель информационной системы обязуется поддерживать поставляемое решение не менее</w:t>
      </w:r>
      <w:r w:rsidR="006D21BA">
        <w:rPr>
          <w:rFonts w:ascii="Times New Roman" w:hAnsi="Times New Roman" w:cs="Times New Roman"/>
          <w:sz w:val="24"/>
          <w:szCs w:val="24"/>
        </w:rPr>
        <w:t>,</w:t>
      </w:r>
      <w:r w:rsidRPr="00063DD9">
        <w:rPr>
          <w:rFonts w:ascii="Times New Roman" w:hAnsi="Times New Roman" w:cs="Times New Roman"/>
          <w:sz w:val="24"/>
          <w:szCs w:val="24"/>
        </w:rPr>
        <w:t xml:space="preserve"> чем срок активной лицензии с момента заключения договора на внедрение поставляемого решения</w:t>
      </w:r>
      <w:r w:rsidR="006D21BA">
        <w:rPr>
          <w:rFonts w:ascii="Times New Roman" w:hAnsi="Times New Roman" w:cs="Times New Roman"/>
          <w:sz w:val="24"/>
          <w:szCs w:val="24"/>
        </w:rPr>
        <w:t>.</w:t>
      </w:r>
    </w:p>
    <w:p w14:paraId="024C88C3" w14:textId="68EFB634" w:rsidR="00063DD9" w:rsidRPr="006D21BA" w:rsidRDefault="00063DD9" w:rsidP="00885662">
      <w:pPr>
        <w:pStyle w:val="2"/>
        <w:numPr>
          <w:ilvl w:val="1"/>
          <w:numId w:val="1"/>
        </w:numPr>
        <w:tabs>
          <w:tab w:val="left" w:pos="1134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113" w:name="_Toc87365105"/>
      <w:bookmarkStart w:id="114" w:name="_Toc174028022"/>
      <w:bookmarkStart w:id="115" w:name="_Toc175753085"/>
      <w:r w:rsidRPr="006D21BA">
        <w:rPr>
          <w:rFonts w:ascii="Times New Roman" w:hAnsi="Times New Roman" w:cs="Times New Roman"/>
          <w:color w:val="auto"/>
          <w:sz w:val="24"/>
        </w:rPr>
        <w:t>Требования к структуре и функционированию ИС</w:t>
      </w:r>
      <w:bookmarkEnd w:id="113"/>
      <w:bookmarkEnd w:id="114"/>
      <w:bookmarkEnd w:id="115"/>
    </w:p>
    <w:p w14:paraId="7B38C452" w14:textId="77777777" w:rsidR="00063DD9" w:rsidRPr="00063DD9" w:rsidRDefault="00063DD9" w:rsidP="005C7DA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Информационная система мониторинга производительностью приложений должна быть модульной (потенциальному поставщику в рамках тендера необходимо предоставить архитектуру решение с описанием модулей системы и перечнем ключевых функциональных возможностей).</w:t>
      </w:r>
    </w:p>
    <w:p w14:paraId="4BD076A6" w14:textId="77777777" w:rsidR="00063DD9" w:rsidRPr="00063DD9" w:rsidRDefault="00063DD9" w:rsidP="005C7DA3">
      <w:pPr>
        <w:spacing w:after="0" w:line="264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76497B2" w14:textId="346B6F82" w:rsidR="00063DD9" w:rsidRPr="006D21BA" w:rsidRDefault="00063DD9" w:rsidP="005C7DA3">
      <w:pPr>
        <w:pStyle w:val="2"/>
        <w:numPr>
          <w:ilvl w:val="1"/>
          <w:numId w:val="1"/>
        </w:numPr>
        <w:tabs>
          <w:tab w:val="left" w:pos="1134"/>
        </w:tabs>
        <w:spacing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116" w:name="_Toc87365106"/>
      <w:bookmarkStart w:id="117" w:name="_Toc174028023"/>
      <w:bookmarkStart w:id="118" w:name="_Toc175753086"/>
      <w:r w:rsidRPr="006D21BA">
        <w:rPr>
          <w:rFonts w:ascii="Times New Roman" w:hAnsi="Times New Roman" w:cs="Times New Roman"/>
          <w:color w:val="auto"/>
          <w:sz w:val="24"/>
        </w:rPr>
        <w:lastRenderedPageBreak/>
        <w:t>Требования к взаимодействию с информационными системами заказчика</w:t>
      </w:r>
      <w:bookmarkEnd w:id="116"/>
      <w:bookmarkEnd w:id="117"/>
      <w:bookmarkEnd w:id="118"/>
    </w:p>
    <w:p w14:paraId="1F17D795" w14:textId="14C5A246" w:rsidR="00063DD9" w:rsidRPr="00115F7E" w:rsidRDefault="00063DD9" w:rsidP="005C7DA3">
      <w:pPr>
        <w:pStyle w:val="3"/>
        <w:numPr>
          <w:ilvl w:val="2"/>
          <w:numId w:val="1"/>
        </w:numPr>
        <w:tabs>
          <w:tab w:val="left" w:pos="1276"/>
        </w:tabs>
        <w:spacing w:line="264" w:lineRule="auto"/>
        <w:ind w:left="0" w:firstLine="567"/>
        <w:rPr>
          <w:rFonts w:ascii="Times New Roman" w:hAnsi="Times New Roman" w:cs="Times New Roman"/>
          <w:color w:val="auto"/>
        </w:rPr>
      </w:pPr>
      <w:bookmarkStart w:id="119" w:name="_Toc174028024"/>
      <w:bookmarkStart w:id="120" w:name="_Toc175753087"/>
      <w:r w:rsidRPr="00115F7E">
        <w:rPr>
          <w:rFonts w:ascii="Times New Roman" w:hAnsi="Times New Roman" w:cs="Times New Roman"/>
          <w:color w:val="auto"/>
        </w:rPr>
        <w:t>Протокол передачи данных</w:t>
      </w:r>
      <w:bookmarkEnd w:id="119"/>
      <w:bookmarkEnd w:id="120"/>
    </w:p>
    <w:p w14:paraId="1A065BB2" w14:textId="7039C434" w:rsidR="00063DD9" w:rsidRPr="00063DD9" w:rsidRDefault="00063DD9" w:rsidP="005C7DA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Протокол передачи данных прои</w:t>
      </w:r>
      <w:r w:rsidR="00864173">
        <w:rPr>
          <w:rFonts w:ascii="Times New Roman" w:hAnsi="Times New Roman" w:cs="Times New Roman"/>
          <w:sz w:val="24"/>
          <w:szCs w:val="24"/>
        </w:rPr>
        <w:t>зводительности приложений должен быть реализован</w:t>
      </w:r>
      <w:r w:rsidRPr="00063DD9">
        <w:rPr>
          <w:rFonts w:ascii="Times New Roman" w:hAnsi="Times New Roman" w:cs="Times New Roman"/>
          <w:sz w:val="24"/>
          <w:szCs w:val="24"/>
        </w:rPr>
        <w:t xml:space="preserve"> с использованием протокола </w:t>
      </w:r>
      <w:r w:rsidRPr="00063DD9">
        <w:rPr>
          <w:rFonts w:ascii="Times New Roman" w:hAnsi="Times New Roman" w:cs="Times New Roman"/>
          <w:sz w:val="24"/>
          <w:szCs w:val="24"/>
          <w:lang w:val="en-US"/>
        </w:rPr>
        <w:t>REST</w:t>
      </w:r>
      <w:r w:rsidRPr="00063DD9">
        <w:rPr>
          <w:rFonts w:ascii="Times New Roman" w:hAnsi="Times New Roman" w:cs="Times New Roman"/>
          <w:sz w:val="24"/>
          <w:szCs w:val="24"/>
        </w:rPr>
        <w:t>/</w:t>
      </w:r>
      <w:r w:rsidRPr="00063DD9">
        <w:rPr>
          <w:rFonts w:ascii="Times New Roman" w:hAnsi="Times New Roman" w:cs="Times New Roman"/>
          <w:sz w:val="24"/>
          <w:szCs w:val="24"/>
          <w:lang w:val="en-US"/>
        </w:rPr>
        <w:t>JSON</w:t>
      </w:r>
      <w:r w:rsidRPr="00063DD9">
        <w:rPr>
          <w:rFonts w:ascii="Times New Roman" w:hAnsi="Times New Roman" w:cs="Times New Roman"/>
          <w:sz w:val="24"/>
          <w:szCs w:val="24"/>
        </w:rPr>
        <w:t>, вне зависимости от технологии объекта мониторинга.</w:t>
      </w:r>
    </w:p>
    <w:p w14:paraId="06070A3F" w14:textId="3B51F75A" w:rsidR="00115F7E" w:rsidRPr="00130322" w:rsidRDefault="00115F7E" w:rsidP="005C7DA3">
      <w:pPr>
        <w:pStyle w:val="3"/>
        <w:numPr>
          <w:ilvl w:val="2"/>
          <w:numId w:val="1"/>
        </w:numPr>
        <w:tabs>
          <w:tab w:val="left" w:pos="1276"/>
        </w:tabs>
        <w:spacing w:line="264" w:lineRule="auto"/>
        <w:ind w:left="0" w:firstLine="567"/>
        <w:rPr>
          <w:rFonts w:ascii="Times New Roman" w:hAnsi="Times New Roman" w:cs="Times New Roman"/>
          <w:color w:val="auto"/>
        </w:rPr>
      </w:pPr>
      <w:bookmarkStart w:id="121" w:name="_Toc174028025"/>
      <w:bookmarkStart w:id="122" w:name="_Toc175753088"/>
      <w:r w:rsidRPr="00130322">
        <w:rPr>
          <w:rFonts w:ascii="Times New Roman" w:hAnsi="Times New Roman" w:cs="Times New Roman"/>
          <w:color w:val="auto"/>
        </w:rPr>
        <w:t xml:space="preserve">Требования к </w:t>
      </w:r>
      <w:r w:rsidR="00063DD9" w:rsidRPr="00130322">
        <w:rPr>
          <w:rFonts w:ascii="Times New Roman" w:hAnsi="Times New Roman" w:cs="Times New Roman"/>
          <w:color w:val="auto"/>
        </w:rPr>
        <w:t>Java агент</w:t>
      </w:r>
      <w:r w:rsidRPr="00130322">
        <w:rPr>
          <w:rFonts w:ascii="Times New Roman" w:hAnsi="Times New Roman" w:cs="Times New Roman"/>
          <w:color w:val="auto"/>
        </w:rPr>
        <w:t>у</w:t>
      </w:r>
      <w:bookmarkEnd w:id="121"/>
      <w:bookmarkEnd w:id="122"/>
      <w:r w:rsidR="00063DD9" w:rsidRPr="00130322">
        <w:rPr>
          <w:rFonts w:ascii="Times New Roman" w:hAnsi="Times New Roman" w:cs="Times New Roman"/>
          <w:color w:val="auto"/>
        </w:rPr>
        <w:t xml:space="preserve"> </w:t>
      </w:r>
    </w:p>
    <w:p w14:paraId="00F869E6" w14:textId="67796557" w:rsidR="00063DD9" w:rsidRPr="00063DD9" w:rsidRDefault="00115F7E" w:rsidP="005C7DA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  <w:lang w:val="en-US"/>
        </w:rPr>
        <w:t>Java</w:t>
      </w:r>
      <w:r w:rsidRPr="00063DD9">
        <w:rPr>
          <w:rFonts w:ascii="Times New Roman" w:hAnsi="Times New Roman" w:cs="Times New Roman"/>
          <w:sz w:val="24"/>
          <w:szCs w:val="24"/>
        </w:rPr>
        <w:t xml:space="preserve"> агент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DD9" w:rsidRPr="00063DD9">
        <w:rPr>
          <w:rFonts w:ascii="Times New Roman" w:hAnsi="Times New Roman" w:cs="Times New Roman"/>
          <w:sz w:val="24"/>
          <w:szCs w:val="24"/>
        </w:rPr>
        <w:t xml:space="preserve">должен представлять собой отдельный </w:t>
      </w:r>
      <w:r w:rsidR="00063DD9" w:rsidRPr="00063DD9">
        <w:rPr>
          <w:rFonts w:ascii="Times New Roman" w:hAnsi="Times New Roman" w:cs="Times New Roman"/>
          <w:sz w:val="24"/>
          <w:szCs w:val="24"/>
          <w:lang w:val="en-US"/>
        </w:rPr>
        <w:t>JAR</w:t>
      </w:r>
      <w:r w:rsidR="00063DD9" w:rsidRPr="00063DD9">
        <w:rPr>
          <w:rFonts w:ascii="Times New Roman" w:hAnsi="Times New Roman" w:cs="Times New Roman"/>
          <w:sz w:val="24"/>
          <w:szCs w:val="24"/>
        </w:rPr>
        <w:t xml:space="preserve"> пакет со всеми необходимыми зависимостями и не требующими установки сторонних пакетов. Установка </w:t>
      </w:r>
      <w:r w:rsidR="00063DD9" w:rsidRPr="00063DD9">
        <w:rPr>
          <w:rFonts w:ascii="Times New Roman" w:hAnsi="Times New Roman" w:cs="Times New Roman"/>
          <w:sz w:val="24"/>
          <w:szCs w:val="24"/>
          <w:lang w:val="en-US"/>
        </w:rPr>
        <w:t>Java</w:t>
      </w:r>
      <w:r w:rsidR="00063DD9" w:rsidRPr="00063DD9">
        <w:rPr>
          <w:rFonts w:ascii="Times New Roman" w:hAnsi="Times New Roman" w:cs="Times New Roman"/>
          <w:sz w:val="24"/>
          <w:szCs w:val="24"/>
        </w:rPr>
        <w:t xml:space="preserve"> агента должна </w:t>
      </w:r>
      <w:r w:rsidR="00864173">
        <w:rPr>
          <w:rFonts w:ascii="Times New Roman" w:hAnsi="Times New Roman" w:cs="Times New Roman"/>
          <w:sz w:val="24"/>
          <w:szCs w:val="24"/>
        </w:rPr>
        <w:t xml:space="preserve">быть </w:t>
      </w:r>
      <w:r w:rsidR="00063DD9" w:rsidRPr="00063DD9">
        <w:rPr>
          <w:rFonts w:ascii="Times New Roman" w:hAnsi="Times New Roman" w:cs="Times New Roman"/>
          <w:sz w:val="24"/>
          <w:szCs w:val="24"/>
        </w:rPr>
        <w:t xml:space="preserve">произведена методом добавления системных параметров в запуске </w:t>
      </w:r>
      <w:r w:rsidR="00063DD9" w:rsidRPr="00063DD9">
        <w:rPr>
          <w:rFonts w:ascii="Times New Roman" w:hAnsi="Times New Roman" w:cs="Times New Roman"/>
          <w:sz w:val="24"/>
          <w:szCs w:val="24"/>
          <w:lang w:val="en-US"/>
        </w:rPr>
        <w:t>JVM</w:t>
      </w:r>
      <w:r w:rsidR="00063DD9" w:rsidRPr="00063DD9">
        <w:rPr>
          <w:rFonts w:ascii="Times New Roman" w:hAnsi="Times New Roman" w:cs="Times New Roman"/>
          <w:sz w:val="24"/>
          <w:szCs w:val="24"/>
        </w:rPr>
        <w:t xml:space="preserve"> и не требовать изменения исходного кода приложения. </w:t>
      </w:r>
      <w:r w:rsidR="00063DD9" w:rsidRPr="00063DD9">
        <w:rPr>
          <w:rFonts w:ascii="Times New Roman" w:hAnsi="Times New Roman" w:cs="Times New Roman"/>
          <w:sz w:val="24"/>
          <w:szCs w:val="24"/>
          <w:lang w:val="en-US"/>
        </w:rPr>
        <w:t>Java</w:t>
      </w:r>
      <w:r w:rsidR="00063DD9" w:rsidRPr="00063DD9">
        <w:rPr>
          <w:rFonts w:ascii="Times New Roman" w:hAnsi="Times New Roman" w:cs="Times New Roman"/>
          <w:sz w:val="24"/>
          <w:szCs w:val="24"/>
        </w:rPr>
        <w:t xml:space="preserve"> агент должен использовать стандартное </w:t>
      </w:r>
      <w:r w:rsidR="00063DD9" w:rsidRPr="00130322">
        <w:rPr>
          <w:rFonts w:ascii="Times New Roman" w:hAnsi="Times New Roman" w:cs="Times New Roman"/>
          <w:sz w:val="24"/>
          <w:szCs w:val="24"/>
          <w:lang w:val="en-US"/>
        </w:rPr>
        <w:t>Instrumentation</w:t>
      </w:r>
      <w:r w:rsidR="00063DD9" w:rsidRPr="00130322">
        <w:rPr>
          <w:rFonts w:ascii="Times New Roman" w:hAnsi="Times New Roman" w:cs="Times New Roman"/>
          <w:sz w:val="24"/>
          <w:szCs w:val="24"/>
        </w:rPr>
        <w:t xml:space="preserve"> </w:t>
      </w:r>
      <w:r w:rsidR="00063DD9" w:rsidRPr="00130322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="00063DD9" w:rsidRPr="00063DD9">
        <w:rPr>
          <w:rFonts w:ascii="Times New Roman" w:hAnsi="Times New Roman" w:cs="Times New Roman"/>
          <w:sz w:val="24"/>
          <w:szCs w:val="24"/>
        </w:rPr>
        <w:t xml:space="preserve"> для инструментации и мониторинга приложений. </w:t>
      </w:r>
    </w:p>
    <w:p w14:paraId="6501EB2C" w14:textId="70A19BA7" w:rsidR="00115F7E" w:rsidRPr="00115F7E" w:rsidRDefault="00115F7E" w:rsidP="005C7DA3">
      <w:pPr>
        <w:pStyle w:val="3"/>
        <w:numPr>
          <w:ilvl w:val="2"/>
          <w:numId w:val="1"/>
        </w:numPr>
        <w:tabs>
          <w:tab w:val="left" w:pos="1276"/>
        </w:tabs>
        <w:spacing w:line="264" w:lineRule="auto"/>
        <w:ind w:left="0" w:firstLine="567"/>
        <w:rPr>
          <w:rFonts w:ascii="Times New Roman" w:hAnsi="Times New Roman" w:cs="Times New Roman"/>
          <w:color w:val="auto"/>
        </w:rPr>
      </w:pPr>
      <w:bookmarkStart w:id="123" w:name="_Toc174028026"/>
      <w:bookmarkStart w:id="124" w:name="_Toc175753089"/>
      <w:r w:rsidRPr="00115F7E">
        <w:rPr>
          <w:rFonts w:ascii="Times New Roman" w:hAnsi="Times New Roman" w:cs="Times New Roman"/>
          <w:color w:val="auto"/>
        </w:rPr>
        <w:t xml:space="preserve">Требования к </w:t>
      </w:r>
      <w:r w:rsidR="00063DD9" w:rsidRPr="00115F7E">
        <w:rPr>
          <w:rFonts w:ascii="Times New Roman" w:hAnsi="Times New Roman" w:cs="Times New Roman"/>
          <w:color w:val="auto"/>
        </w:rPr>
        <w:t>NET агент</w:t>
      </w:r>
      <w:r w:rsidRPr="00115F7E">
        <w:rPr>
          <w:rFonts w:ascii="Times New Roman" w:hAnsi="Times New Roman" w:cs="Times New Roman"/>
          <w:color w:val="auto"/>
        </w:rPr>
        <w:t>у</w:t>
      </w:r>
      <w:bookmarkEnd w:id="123"/>
      <w:bookmarkEnd w:id="124"/>
    </w:p>
    <w:p w14:paraId="55A9A493" w14:textId="7409339D" w:rsidR="00063DD9" w:rsidRPr="00063DD9" w:rsidRDefault="00115F7E" w:rsidP="005C7DA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  <w:lang w:val="en-US"/>
        </w:rPr>
        <w:t>NET</w:t>
      </w:r>
      <w:r>
        <w:rPr>
          <w:rFonts w:ascii="Times New Roman" w:hAnsi="Times New Roman" w:cs="Times New Roman"/>
          <w:sz w:val="24"/>
          <w:szCs w:val="24"/>
        </w:rPr>
        <w:t xml:space="preserve"> агент</w:t>
      </w:r>
      <w:r w:rsidR="00063DD9" w:rsidRPr="00063DD9">
        <w:rPr>
          <w:rFonts w:ascii="Times New Roman" w:hAnsi="Times New Roman" w:cs="Times New Roman"/>
          <w:sz w:val="24"/>
          <w:szCs w:val="24"/>
        </w:rPr>
        <w:t xml:space="preserve"> должен представлять собой отдельный </w:t>
      </w:r>
      <w:r w:rsidR="00063DD9" w:rsidRPr="00063DD9">
        <w:rPr>
          <w:rFonts w:ascii="Times New Roman" w:hAnsi="Times New Roman" w:cs="Times New Roman"/>
          <w:sz w:val="24"/>
          <w:szCs w:val="24"/>
          <w:lang w:val="en-US"/>
        </w:rPr>
        <w:t>MSI</w:t>
      </w:r>
      <w:r w:rsidR="00063DD9" w:rsidRPr="00063DD9">
        <w:rPr>
          <w:rFonts w:ascii="Times New Roman" w:hAnsi="Times New Roman" w:cs="Times New Roman"/>
          <w:sz w:val="24"/>
          <w:szCs w:val="24"/>
        </w:rPr>
        <w:t xml:space="preserve"> пакет под платформой </w:t>
      </w:r>
      <w:r w:rsidR="00063DD9" w:rsidRPr="00063DD9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063DD9" w:rsidRPr="00063DD9">
        <w:rPr>
          <w:rFonts w:ascii="Times New Roman" w:hAnsi="Times New Roman" w:cs="Times New Roman"/>
          <w:sz w:val="24"/>
          <w:szCs w:val="24"/>
        </w:rPr>
        <w:t xml:space="preserve"> и под </w:t>
      </w:r>
      <w:r w:rsidR="00063DD9" w:rsidRPr="00063DD9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="00063DD9" w:rsidRPr="00063DD9">
        <w:rPr>
          <w:rFonts w:ascii="Times New Roman" w:hAnsi="Times New Roman" w:cs="Times New Roman"/>
          <w:sz w:val="24"/>
          <w:szCs w:val="24"/>
        </w:rPr>
        <w:t xml:space="preserve"> платформой .</w:t>
      </w:r>
      <w:r w:rsidR="00063DD9" w:rsidRPr="00063DD9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063DD9" w:rsidRPr="00063DD9">
        <w:rPr>
          <w:rFonts w:ascii="Times New Roman" w:hAnsi="Times New Roman" w:cs="Times New Roman"/>
          <w:sz w:val="24"/>
          <w:szCs w:val="24"/>
        </w:rPr>
        <w:t xml:space="preserve"> агент должен быть реализован в виде динамической библиотеки. На обоих платформах установка агента не должна требовать изменений исходного кода приложений и использовать стандартный </w:t>
      </w:r>
      <w:r w:rsidR="00063DD9" w:rsidRPr="00130322">
        <w:rPr>
          <w:rFonts w:ascii="Times New Roman" w:hAnsi="Times New Roman" w:cs="Times New Roman"/>
          <w:sz w:val="24"/>
          <w:szCs w:val="24"/>
          <w:lang w:val="en-US"/>
        </w:rPr>
        <w:t>Profiling</w:t>
      </w:r>
      <w:r w:rsidR="00063DD9" w:rsidRPr="00130322">
        <w:rPr>
          <w:rFonts w:ascii="Times New Roman" w:hAnsi="Times New Roman" w:cs="Times New Roman"/>
          <w:sz w:val="24"/>
          <w:szCs w:val="24"/>
        </w:rPr>
        <w:t xml:space="preserve"> </w:t>
      </w:r>
      <w:r w:rsidR="00063DD9" w:rsidRPr="00130322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="00130322">
        <w:rPr>
          <w:rFonts w:ascii="Times New Roman" w:hAnsi="Times New Roman" w:cs="Times New Roman"/>
          <w:sz w:val="24"/>
          <w:szCs w:val="24"/>
        </w:rPr>
        <w:t>.</w:t>
      </w:r>
    </w:p>
    <w:p w14:paraId="7920BE54" w14:textId="0322F9FF" w:rsidR="00115F7E" w:rsidRPr="00115F7E" w:rsidRDefault="00115F7E" w:rsidP="005C7DA3">
      <w:pPr>
        <w:pStyle w:val="3"/>
        <w:numPr>
          <w:ilvl w:val="2"/>
          <w:numId w:val="1"/>
        </w:numPr>
        <w:tabs>
          <w:tab w:val="left" w:pos="1276"/>
        </w:tabs>
        <w:spacing w:line="264" w:lineRule="auto"/>
        <w:ind w:left="0" w:firstLine="567"/>
        <w:rPr>
          <w:rFonts w:ascii="Times New Roman" w:hAnsi="Times New Roman" w:cs="Times New Roman"/>
          <w:color w:val="auto"/>
        </w:rPr>
      </w:pPr>
      <w:bookmarkStart w:id="125" w:name="_Toc174028027"/>
      <w:bookmarkStart w:id="126" w:name="_Toc175753090"/>
      <w:r w:rsidRPr="00115F7E">
        <w:rPr>
          <w:rFonts w:ascii="Times New Roman" w:hAnsi="Times New Roman" w:cs="Times New Roman"/>
          <w:color w:val="auto"/>
        </w:rPr>
        <w:t xml:space="preserve">Требования к </w:t>
      </w:r>
      <w:r w:rsidR="00063DD9" w:rsidRPr="00115F7E">
        <w:rPr>
          <w:rFonts w:ascii="Times New Roman" w:hAnsi="Times New Roman" w:cs="Times New Roman"/>
          <w:color w:val="auto"/>
        </w:rPr>
        <w:t>PHP агент</w:t>
      </w:r>
      <w:r w:rsidRPr="00115F7E">
        <w:rPr>
          <w:rFonts w:ascii="Times New Roman" w:hAnsi="Times New Roman" w:cs="Times New Roman"/>
          <w:color w:val="auto"/>
        </w:rPr>
        <w:t>у</w:t>
      </w:r>
      <w:bookmarkEnd w:id="125"/>
      <w:bookmarkEnd w:id="126"/>
    </w:p>
    <w:p w14:paraId="681B6F8B" w14:textId="2D6B502F" w:rsidR="00063DD9" w:rsidRPr="00063DD9" w:rsidRDefault="00115F7E" w:rsidP="005C7DA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  <w:lang w:val="en-US"/>
        </w:rPr>
        <w:t>PHP</w:t>
      </w:r>
      <w:r w:rsidRPr="00063DD9">
        <w:rPr>
          <w:rFonts w:ascii="Times New Roman" w:hAnsi="Times New Roman" w:cs="Times New Roman"/>
          <w:sz w:val="24"/>
          <w:szCs w:val="24"/>
        </w:rPr>
        <w:t xml:space="preserve"> агент</w:t>
      </w:r>
      <w:r w:rsidR="00063DD9" w:rsidRPr="00063DD9">
        <w:rPr>
          <w:rFonts w:ascii="Times New Roman" w:hAnsi="Times New Roman" w:cs="Times New Roman"/>
          <w:sz w:val="24"/>
          <w:szCs w:val="24"/>
        </w:rPr>
        <w:t xml:space="preserve"> должен представлять собой нативное расширение для </w:t>
      </w:r>
      <w:r w:rsidR="00063DD9" w:rsidRPr="00063DD9">
        <w:rPr>
          <w:rFonts w:ascii="Times New Roman" w:hAnsi="Times New Roman" w:cs="Times New Roman"/>
          <w:sz w:val="24"/>
          <w:szCs w:val="24"/>
          <w:lang w:val="en-US"/>
        </w:rPr>
        <w:t>PHP</w:t>
      </w:r>
      <w:r w:rsidR="00063DD9" w:rsidRPr="00063DD9">
        <w:rPr>
          <w:rFonts w:ascii="Times New Roman" w:hAnsi="Times New Roman" w:cs="Times New Roman"/>
          <w:sz w:val="24"/>
          <w:szCs w:val="24"/>
        </w:rPr>
        <w:t xml:space="preserve"> окружения и устанавливаться без изменения исходного кода приложения в стандартных сценариях использования. Для кастомизации уровня детализации агент должен предоставлять расширяемый </w:t>
      </w:r>
      <w:r w:rsidR="00063DD9" w:rsidRPr="00063DD9">
        <w:rPr>
          <w:rFonts w:ascii="Times New Roman" w:hAnsi="Times New Roman" w:cs="Times New Roman"/>
          <w:sz w:val="24"/>
          <w:szCs w:val="24"/>
          <w:lang w:val="en-US"/>
        </w:rPr>
        <w:t>PHP</w:t>
      </w:r>
      <w:r w:rsidR="00063DD9" w:rsidRPr="00063DD9">
        <w:rPr>
          <w:rFonts w:ascii="Times New Roman" w:hAnsi="Times New Roman" w:cs="Times New Roman"/>
          <w:sz w:val="24"/>
          <w:szCs w:val="24"/>
        </w:rPr>
        <w:t xml:space="preserve"> </w:t>
      </w:r>
      <w:r w:rsidR="00063DD9" w:rsidRPr="00063DD9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="00063DD9" w:rsidRPr="00063D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2C532F" w14:textId="1645701E" w:rsidR="00130322" w:rsidRPr="00130322" w:rsidRDefault="00130322" w:rsidP="005C7DA3">
      <w:pPr>
        <w:pStyle w:val="3"/>
        <w:numPr>
          <w:ilvl w:val="2"/>
          <w:numId w:val="1"/>
        </w:numPr>
        <w:tabs>
          <w:tab w:val="left" w:pos="1276"/>
        </w:tabs>
        <w:spacing w:line="264" w:lineRule="auto"/>
        <w:ind w:left="0" w:firstLine="567"/>
        <w:rPr>
          <w:rFonts w:ascii="Times New Roman" w:hAnsi="Times New Roman" w:cs="Times New Roman"/>
          <w:color w:val="auto"/>
        </w:rPr>
      </w:pPr>
      <w:bookmarkStart w:id="127" w:name="_Toc174028028"/>
      <w:bookmarkStart w:id="128" w:name="_Toc175753091"/>
      <w:r w:rsidRPr="00130322">
        <w:rPr>
          <w:rFonts w:ascii="Times New Roman" w:hAnsi="Times New Roman" w:cs="Times New Roman"/>
          <w:color w:val="auto"/>
        </w:rPr>
        <w:t>Требования к инфраструктурному агенту</w:t>
      </w:r>
      <w:bookmarkEnd w:id="127"/>
      <w:bookmarkEnd w:id="128"/>
    </w:p>
    <w:p w14:paraId="7F932705" w14:textId="37F456C7" w:rsidR="00063DD9" w:rsidRPr="00063DD9" w:rsidRDefault="00130322" w:rsidP="005C7DA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Инфраструктурный</w:t>
      </w:r>
      <w:r w:rsidRPr="00063DD9">
        <w:rPr>
          <w:rFonts w:ascii="Times New Roman" w:hAnsi="Times New Roman" w:cs="Times New Roman"/>
          <w:sz w:val="24"/>
          <w:szCs w:val="24"/>
        </w:rPr>
        <w:t xml:space="preserve"> агент должен иметь возможность установки расширения под нативные сервисы, которые не поддерживают </w:t>
      </w:r>
      <w:r>
        <w:rPr>
          <w:rFonts w:ascii="Times New Roman" w:hAnsi="Times New Roman" w:cs="Times New Roman"/>
          <w:sz w:val="24"/>
          <w:szCs w:val="24"/>
        </w:rPr>
        <w:t>динамический метод мониторинга.</w:t>
      </w:r>
    </w:p>
    <w:p w14:paraId="3200EEE4" w14:textId="380F0C72" w:rsidR="00130322" w:rsidRPr="00130322" w:rsidRDefault="00130322" w:rsidP="005C7DA3">
      <w:pPr>
        <w:pStyle w:val="3"/>
        <w:numPr>
          <w:ilvl w:val="2"/>
          <w:numId w:val="1"/>
        </w:numPr>
        <w:tabs>
          <w:tab w:val="left" w:pos="1276"/>
        </w:tabs>
        <w:spacing w:line="264" w:lineRule="auto"/>
        <w:ind w:left="0" w:firstLine="567"/>
        <w:rPr>
          <w:rFonts w:ascii="Times New Roman" w:hAnsi="Times New Roman" w:cs="Times New Roman"/>
          <w:color w:val="auto"/>
        </w:rPr>
      </w:pPr>
      <w:bookmarkStart w:id="129" w:name="_Toc174028029"/>
      <w:bookmarkStart w:id="130" w:name="_Toc175753092"/>
      <w:r w:rsidRPr="00130322">
        <w:rPr>
          <w:rFonts w:ascii="Times New Roman" w:hAnsi="Times New Roman" w:cs="Times New Roman"/>
          <w:color w:val="auto"/>
        </w:rPr>
        <w:t>Требования к инфраструктурному мониторингу</w:t>
      </w:r>
      <w:bookmarkEnd w:id="129"/>
      <w:bookmarkEnd w:id="130"/>
    </w:p>
    <w:p w14:paraId="46EF9467" w14:textId="29449BDC" w:rsidR="00063DD9" w:rsidRPr="00063DD9" w:rsidRDefault="00130322" w:rsidP="005C7DA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 xml:space="preserve">Инфраструктурный мониторинг </w:t>
      </w:r>
      <w:r w:rsidR="00063DD9" w:rsidRPr="00063DD9">
        <w:rPr>
          <w:rFonts w:ascii="Times New Roman" w:hAnsi="Times New Roman" w:cs="Times New Roman"/>
          <w:sz w:val="24"/>
          <w:szCs w:val="24"/>
        </w:rPr>
        <w:t xml:space="preserve">должен осуществляться с помощью отдельного агента устанавливаемый на объект мониторинга (хост, контейнер, </w:t>
      </w:r>
      <w:r w:rsidR="00063DD9" w:rsidRPr="00063DD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63DD9" w:rsidRPr="00063DD9">
        <w:rPr>
          <w:rFonts w:ascii="Times New Roman" w:hAnsi="Times New Roman" w:cs="Times New Roman"/>
          <w:sz w:val="24"/>
          <w:szCs w:val="24"/>
        </w:rPr>
        <w:t>8</w:t>
      </w:r>
      <w:r w:rsidR="00063DD9" w:rsidRPr="00063DD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63DD9" w:rsidRPr="00063DD9">
        <w:rPr>
          <w:rFonts w:ascii="Times New Roman" w:hAnsi="Times New Roman" w:cs="Times New Roman"/>
          <w:sz w:val="24"/>
          <w:szCs w:val="24"/>
        </w:rPr>
        <w:t xml:space="preserve"> кластер и т.д.). Инфраструктурный агент должен представлять собой отдельный пакет, запускаемый в виде сервиса на платформе </w:t>
      </w:r>
      <w:r w:rsidR="00063DD9" w:rsidRPr="00063DD9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063DD9" w:rsidRPr="00063DD9">
        <w:rPr>
          <w:rFonts w:ascii="Times New Roman" w:hAnsi="Times New Roman" w:cs="Times New Roman"/>
          <w:sz w:val="24"/>
          <w:szCs w:val="24"/>
        </w:rPr>
        <w:t xml:space="preserve"> и </w:t>
      </w:r>
      <w:r w:rsidR="00063DD9" w:rsidRPr="00063DD9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="00063DD9" w:rsidRPr="00063DD9">
        <w:rPr>
          <w:rFonts w:ascii="Times New Roman" w:hAnsi="Times New Roman" w:cs="Times New Roman"/>
          <w:sz w:val="24"/>
          <w:szCs w:val="24"/>
        </w:rPr>
        <w:t xml:space="preserve">. Установка агента должны быть прозрачной и одинаковой для всех видов </w:t>
      </w:r>
      <w:r w:rsidR="00063DD9" w:rsidRPr="00063DD9">
        <w:rPr>
          <w:rFonts w:ascii="Times New Roman" w:hAnsi="Times New Roman" w:cs="Times New Roman"/>
          <w:sz w:val="24"/>
          <w:szCs w:val="24"/>
          <w:lang w:val="en-US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платформ.</w:t>
      </w:r>
    </w:p>
    <w:p w14:paraId="1602AC4C" w14:textId="150A070C" w:rsidR="00130322" w:rsidRPr="00130322" w:rsidRDefault="00130322" w:rsidP="005C7DA3">
      <w:pPr>
        <w:pStyle w:val="3"/>
        <w:numPr>
          <w:ilvl w:val="2"/>
          <w:numId w:val="1"/>
        </w:numPr>
        <w:tabs>
          <w:tab w:val="left" w:pos="1276"/>
        </w:tabs>
        <w:spacing w:line="264" w:lineRule="auto"/>
        <w:ind w:left="0" w:firstLine="567"/>
        <w:rPr>
          <w:rFonts w:ascii="Times New Roman" w:hAnsi="Times New Roman" w:cs="Times New Roman"/>
          <w:color w:val="auto"/>
        </w:rPr>
      </w:pPr>
      <w:bookmarkStart w:id="131" w:name="_Toc174028030"/>
      <w:bookmarkStart w:id="132" w:name="_Toc175753093"/>
      <w:r w:rsidRPr="00130322">
        <w:rPr>
          <w:rFonts w:ascii="Times New Roman" w:hAnsi="Times New Roman" w:cs="Times New Roman"/>
          <w:color w:val="auto"/>
        </w:rPr>
        <w:t>Требования к а</w:t>
      </w:r>
      <w:r w:rsidR="00063DD9" w:rsidRPr="00130322">
        <w:rPr>
          <w:rFonts w:ascii="Times New Roman" w:hAnsi="Times New Roman" w:cs="Times New Roman"/>
          <w:color w:val="auto"/>
        </w:rPr>
        <w:t>гент</w:t>
      </w:r>
      <w:r w:rsidRPr="00130322">
        <w:rPr>
          <w:rFonts w:ascii="Times New Roman" w:hAnsi="Times New Roman" w:cs="Times New Roman"/>
          <w:color w:val="auto"/>
        </w:rPr>
        <w:t>у</w:t>
      </w:r>
      <w:r w:rsidR="00063DD9" w:rsidRPr="00130322">
        <w:rPr>
          <w:rFonts w:ascii="Times New Roman" w:hAnsi="Times New Roman" w:cs="Times New Roman"/>
          <w:color w:val="auto"/>
        </w:rPr>
        <w:t xml:space="preserve"> базы данных</w:t>
      </w:r>
      <w:bookmarkEnd w:id="131"/>
      <w:bookmarkEnd w:id="132"/>
      <w:r w:rsidR="00063DD9" w:rsidRPr="00130322">
        <w:rPr>
          <w:rFonts w:ascii="Times New Roman" w:hAnsi="Times New Roman" w:cs="Times New Roman"/>
          <w:color w:val="auto"/>
        </w:rPr>
        <w:t xml:space="preserve"> </w:t>
      </w:r>
    </w:p>
    <w:p w14:paraId="701D1FC3" w14:textId="6B464E3B" w:rsidR="00063DD9" w:rsidRPr="00063DD9" w:rsidRDefault="00130322" w:rsidP="005C7DA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30322">
        <w:rPr>
          <w:rFonts w:ascii="Times New Roman" w:hAnsi="Times New Roman" w:cs="Times New Roman"/>
          <w:bCs/>
          <w:sz w:val="24"/>
          <w:szCs w:val="24"/>
        </w:rPr>
        <w:t>А</w:t>
      </w:r>
      <w:r w:rsidRPr="00063DD9">
        <w:rPr>
          <w:rFonts w:ascii="Times New Roman" w:hAnsi="Times New Roman" w:cs="Times New Roman"/>
          <w:sz w:val="24"/>
          <w:szCs w:val="24"/>
        </w:rPr>
        <w:t xml:space="preserve">гент базы данных </w:t>
      </w:r>
      <w:r w:rsidR="00063DD9" w:rsidRPr="00063DD9">
        <w:rPr>
          <w:rFonts w:ascii="Times New Roman" w:hAnsi="Times New Roman" w:cs="Times New Roman"/>
          <w:sz w:val="24"/>
          <w:szCs w:val="24"/>
        </w:rPr>
        <w:t xml:space="preserve">не должен требовать установки отдельного программного обеспечения на сами сервера баз данных, а использовать стандартные методы </w:t>
      </w:r>
      <w:r w:rsidR="00063DD9" w:rsidRPr="00063DD9">
        <w:rPr>
          <w:rFonts w:ascii="Times New Roman" w:hAnsi="Times New Roman" w:cs="Times New Roman"/>
          <w:sz w:val="24"/>
          <w:szCs w:val="24"/>
          <w:lang w:val="en-US"/>
        </w:rPr>
        <w:t>JDBC</w:t>
      </w:r>
      <w:r w:rsidR="00063DD9" w:rsidRPr="00063DD9">
        <w:rPr>
          <w:rFonts w:ascii="Times New Roman" w:hAnsi="Times New Roman" w:cs="Times New Roman"/>
          <w:sz w:val="24"/>
          <w:szCs w:val="24"/>
        </w:rPr>
        <w:t xml:space="preserve"> соединения с серверов мониторинга.</w:t>
      </w:r>
    </w:p>
    <w:p w14:paraId="60044A5C" w14:textId="77777777" w:rsidR="00130322" w:rsidRDefault="00063DD9" w:rsidP="009F1979">
      <w:pPr>
        <w:pStyle w:val="2"/>
        <w:numPr>
          <w:ilvl w:val="1"/>
          <w:numId w:val="1"/>
        </w:numPr>
        <w:tabs>
          <w:tab w:val="left" w:pos="1134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133" w:name="_Toc87365107"/>
      <w:bookmarkStart w:id="134" w:name="_Toc174028031"/>
      <w:bookmarkStart w:id="135" w:name="_Toc175753094"/>
      <w:r w:rsidRPr="00130322">
        <w:rPr>
          <w:rFonts w:ascii="Times New Roman" w:hAnsi="Times New Roman" w:cs="Times New Roman"/>
          <w:color w:val="auto"/>
          <w:sz w:val="24"/>
        </w:rPr>
        <w:t>Требования к численности и квалификации пользователей</w:t>
      </w:r>
      <w:bookmarkStart w:id="136" w:name="_Toc415049442"/>
      <w:bookmarkStart w:id="137" w:name="_Toc66734884"/>
      <w:bookmarkEnd w:id="133"/>
      <w:bookmarkEnd w:id="134"/>
      <w:bookmarkEnd w:id="135"/>
    </w:p>
    <w:p w14:paraId="2517E59D" w14:textId="2D183C31" w:rsidR="00063DD9" w:rsidRPr="00130322" w:rsidRDefault="00063DD9" w:rsidP="005C7DA3">
      <w:pPr>
        <w:pStyle w:val="3"/>
        <w:numPr>
          <w:ilvl w:val="2"/>
          <w:numId w:val="1"/>
        </w:numPr>
        <w:tabs>
          <w:tab w:val="left" w:pos="1276"/>
        </w:tabs>
        <w:spacing w:line="264" w:lineRule="auto"/>
        <w:ind w:left="0" w:firstLine="567"/>
        <w:rPr>
          <w:rFonts w:ascii="Times New Roman" w:hAnsi="Times New Roman" w:cs="Times New Roman"/>
          <w:color w:val="auto"/>
          <w:szCs w:val="26"/>
        </w:rPr>
      </w:pPr>
      <w:r w:rsidRPr="00130322">
        <w:rPr>
          <w:rFonts w:ascii="Times New Roman" w:hAnsi="Times New Roman" w:cs="Times New Roman"/>
          <w:color w:val="auto"/>
        </w:rPr>
        <w:t xml:space="preserve"> </w:t>
      </w:r>
      <w:bookmarkStart w:id="138" w:name="_Toc174028032"/>
      <w:bookmarkStart w:id="139" w:name="_Toc175753095"/>
      <w:r w:rsidRPr="00130322">
        <w:rPr>
          <w:rFonts w:ascii="Times New Roman" w:hAnsi="Times New Roman" w:cs="Times New Roman"/>
          <w:color w:val="auto"/>
        </w:rPr>
        <w:t>Требования к численности персонала</w:t>
      </w:r>
      <w:bookmarkEnd w:id="136"/>
      <w:bookmarkEnd w:id="137"/>
      <w:bookmarkEnd w:id="138"/>
      <w:bookmarkEnd w:id="139"/>
    </w:p>
    <w:p w14:paraId="20D09147" w14:textId="653B9179" w:rsidR="00063DD9" w:rsidRDefault="00063DD9" w:rsidP="005C7DA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Персонал разделяется на две основные категории – пользователи, непосредственно эксплуатирующие сервисы, предоставляемые системой управления производительностью приложений и специалисты, обеспечивающие работоспособность ИС.</w:t>
      </w:r>
    </w:p>
    <w:p w14:paraId="6AE92F78" w14:textId="1BAFFEEF" w:rsidR="00AE407F" w:rsidRPr="00130322" w:rsidRDefault="00AE407F" w:rsidP="005C7DA3">
      <w:pPr>
        <w:pStyle w:val="3"/>
        <w:numPr>
          <w:ilvl w:val="2"/>
          <w:numId w:val="1"/>
        </w:numPr>
        <w:tabs>
          <w:tab w:val="left" w:pos="1276"/>
        </w:tabs>
        <w:spacing w:line="264" w:lineRule="auto"/>
        <w:ind w:left="0" w:firstLine="567"/>
        <w:rPr>
          <w:rFonts w:ascii="Times New Roman" w:hAnsi="Times New Roman" w:cs="Times New Roman"/>
          <w:color w:val="auto"/>
          <w:szCs w:val="26"/>
        </w:rPr>
      </w:pPr>
      <w:bookmarkStart w:id="140" w:name="_Toc174028033"/>
      <w:bookmarkStart w:id="141" w:name="_Toc175753096"/>
      <w:r w:rsidRPr="00130322">
        <w:rPr>
          <w:rFonts w:ascii="Times New Roman" w:hAnsi="Times New Roman" w:cs="Times New Roman"/>
          <w:color w:val="auto"/>
        </w:rPr>
        <w:t>Требования к квалификации персонала</w:t>
      </w:r>
      <w:bookmarkEnd w:id="140"/>
      <w:bookmarkEnd w:id="141"/>
    </w:p>
    <w:p w14:paraId="7C621114" w14:textId="3512C293" w:rsidR="00063DD9" w:rsidRPr="00063DD9" w:rsidRDefault="00063DD9" w:rsidP="005C7DA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 xml:space="preserve">Обслуживание ИС должно осуществляться персоналом, имеющим квалификацию для выполнения работ в соответствии с ролями, включая, но, не ограничиваясь приведенными в Таблице </w:t>
      </w:r>
      <w:r w:rsidR="00602323">
        <w:rPr>
          <w:rFonts w:ascii="Times New Roman" w:hAnsi="Times New Roman" w:cs="Times New Roman"/>
          <w:sz w:val="24"/>
          <w:szCs w:val="24"/>
        </w:rPr>
        <w:t>1</w:t>
      </w:r>
      <w:r w:rsidRPr="00063D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36269F" w14:textId="77777777" w:rsidR="00063DD9" w:rsidRPr="00063DD9" w:rsidRDefault="00063DD9" w:rsidP="005C7DA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 xml:space="preserve">Сотрудники, относящиеся к обслуживающему персоналу, могут одновременно выполнять обязанности нескольких ролей. Выполняемые функции по обслуживанию </w:t>
      </w:r>
      <w:r w:rsidRPr="00063DD9">
        <w:rPr>
          <w:rFonts w:ascii="Times New Roman" w:hAnsi="Times New Roman" w:cs="Times New Roman"/>
          <w:sz w:val="24"/>
          <w:szCs w:val="24"/>
        </w:rPr>
        <w:lastRenderedPageBreak/>
        <w:t xml:space="preserve">программного обеспечения определяются штатным расписанием и должностными обязанностями. </w:t>
      </w:r>
    </w:p>
    <w:p w14:paraId="0D74936E" w14:textId="77777777" w:rsidR="00063DD9" w:rsidRPr="00063DD9" w:rsidRDefault="00063DD9" w:rsidP="005C7DA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Для обслуживания программного комплекса необходимо выполнение как минимум следующих ролей:</w:t>
      </w:r>
    </w:p>
    <w:p w14:paraId="4C48AB7E" w14:textId="77777777" w:rsidR="00063DD9" w:rsidRPr="00063DD9" w:rsidRDefault="00063DD9" w:rsidP="005C7DA3">
      <w:pPr>
        <w:spacing w:after="0" w:line="264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− системный администратор;</w:t>
      </w:r>
    </w:p>
    <w:p w14:paraId="1AE7D405" w14:textId="77777777" w:rsidR="00063DD9" w:rsidRPr="00063DD9" w:rsidRDefault="00063DD9" w:rsidP="005C7DA3">
      <w:pPr>
        <w:spacing w:after="0" w:line="264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− администратор безопасности;</w:t>
      </w:r>
    </w:p>
    <w:p w14:paraId="4ABD9616" w14:textId="77777777" w:rsidR="00063DD9" w:rsidRPr="00063DD9" w:rsidRDefault="00063DD9" w:rsidP="005C7DA3">
      <w:pPr>
        <w:spacing w:after="0" w:line="264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− администратор базы данных;</w:t>
      </w:r>
    </w:p>
    <w:p w14:paraId="6633B4C3" w14:textId="77777777" w:rsidR="00063DD9" w:rsidRPr="00063DD9" w:rsidRDefault="00063DD9" w:rsidP="005C7DA3">
      <w:pPr>
        <w:spacing w:after="0" w:line="264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− инженер технической поддержки.</w:t>
      </w:r>
    </w:p>
    <w:p w14:paraId="68AA96D2" w14:textId="77777777" w:rsidR="00063DD9" w:rsidRPr="00063DD9" w:rsidRDefault="00063DD9" w:rsidP="005C7DA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Структура ИС должна предоставлять возможность управления всем доступным функционалом системы как одному администратору, так и предоставлять возможность разделения ответственности по администрированию между несколькими администраторами.</w:t>
      </w:r>
    </w:p>
    <w:p w14:paraId="7368EB66" w14:textId="378EEC24" w:rsidR="00063DD9" w:rsidRPr="00AE407F" w:rsidRDefault="00063DD9" w:rsidP="005C7DA3">
      <w:pPr>
        <w:pStyle w:val="aff0"/>
        <w:spacing w:line="264" w:lineRule="auto"/>
        <w:jc w:val="right"/>
        <w:rPr>
          <w:b w:val="0"/>
          <w:color w:val="000000"/>
          <w:sz w:val="24"/>
        </w:rPr>
      </w:pPr>
      <w:r w:rsidRPr="00AE407F">
        <w:rPr>
          <w:b w:val="0"/>
          <w:sz w:val="24"/>
        </w:rPr>
        <w:t xml:space="preserve">Таблица </w:t>
      </w:r>
      <w:r w:rsidRPr="00AE407F">
        <w:rPr>
          <w:b w:val="0"/>
          <w:sz w:val="24"/>
        </w:rPr>
        <w:fldChar w:fldCharType="begin"/>
      </w:r>
      <w:r w:rsidRPr="00AE407F">
        <w:rPr>
          <w:b w:val="0"/>
          <w:sz w:val="24"/>
        </w:rPr>
        <w:instrText xml:space="preserve"> SEQ Таблица \* ARABIC </w:instrText>
      </w:r>
      <w:r w:rsidRPr="00AE407F">
        <w:rPr>
          <w:b w:val="0"/>
          <w:sz w:val="24"/>
        </w:rPr>
        <w:fldChar w:fldCharType="separate"/>
      </w:r>
      <w:r w:rsidR="006B230D" w:rsidRPr="00AE407F">
        <w:rPr>
          <w:b w:val="0"/>
          <w:noProof/>
          <w:sz w:val="24"/>
        </w:rPr>
        <w:t>1</w:t>
      </w:r>
      <w:r w:rsidRPr="00AE407F">
        <w:rPr>
          <w:b w:val="0"/>
          <w:noProof/>
          <w:sz w:val="24"/>
        </w:rPr>
        <w:fldChar w:fldCharType="end"/>
      </w:r>
      <w:r w:rsidRPr="00AE407F">
        <w:rPr>
          <w:b w:val="0"/>
          <w:sz w:val="24"/>
          <w:lang w:val="ru-RU"/>
        </w:rPr>
        <w:t>. Роли обслуживающего персонала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093"/>
        <w:gridCol w:w="5979"/>
      </w:tblGrid>
      <w:tr w:rsidR="00063DD9" w:rsidRPr="00063DD9" w14:paraId="7A828EBB" w14:textId="77777777" w:rsidTr="00CD3135">
        <w:trPr>
          <w:trHeight w:val="325"/>
        </w:trPr>
        <w:tc>
          <w:tcPr>
            <w:tcW w:w="567" w:type="dxa"/>
            <w:shd w:val="clear" w:color="auto" w:fill="auto"/>
          </w:tcPr>
          <w:p w14:paraId="1B1BA497" w14:textId="77777777" w:rsidR="00063DD9" w:rsidRPr="00CD3135" w:rsidRDefault="00063DD9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1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  <w:shd w:val="clear" w:color="auto" w:fill="auto"/>
          </w:tcPr>
          <w:p w14:paraId="0E85E423" w14:textId="77777777" w:rsidR="00063DD9" w:rsidRPr="00CD3135" w:rsidRDefault="00063DD9" w:rsidP="005C7DA3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1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Роли</w:t>
            </w:r>
          </w:p>
        </w:tc>
        <w:tc>
          <w:tcPr>
            <w:tcW w:w="5979" w:type="dxa"/>
            <w:shd w:val="clear" w:color="auto" w:fill="auto"/>
          </w:tcPr>
          <w:p w14:paraId="418DDDCB" w14:textId="77777777" w:rsidR="00063DD9" w:rsidRPr="00063DD9" w:rsidRDefault="00063DD9" w:rsidP="005C7DA3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1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Выполняемые функции</w:t>
            </w:r>
          </w:p>
        </w:tc>
      </w:tr>
      <w:tr w:rsidR="00063DD9" w:rsidRPr="00063DD9" w14:paraId="27F70D94" w14:textId="77777777" w:rsidTr="00F46341">
        <w:tc>
          <w:tcPr>
            <w:tcW w:w="567" w:type="dxa"/>
            <w:vAlign w:val="center"/>
          </w:tcPr>
          <w:p w14:paraId="7DAAA1E7" w14:textId="770AF4E5" w:rsidR="00063DD9" w:rsidRPr="00063DD9" w:rsidRDefault="00AE407F" w:rsidP="005C7DA3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3" w:type="dxa"/>
            <w:vAlign w:val="center"/>
          </w:tcPr>
          <w:p w14:paraId="1612126E" w14:textId="77777777" w:rsidR="00063DD9" w:rsidRPr="00063DD9" w:rsidRDefault="00063DD9" w:rsidP="005C7DA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Системный администратор</w:t>
            </w:r>
          </w:p>
        </w:tc>
        <w:tc>
          <w:tcPr>
            <w:tcW w:w="5979" w:type="dxa"/>
            <w:vAlign w:val="center"/>
          </w:tcPr>
          <w:p w14:paraId="4E59D502" w14:textId="77777777" w:rsidR="00063DD9" w:rsidRPr="00063DD9" w:rsidRDefault="00063DD9" w:rsidP="005C7DA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  обеспечение бесперебойного функционирования системы в целом</w:t>
            </w:r>
          </w:p>
          <w:p w14:paraId="674D9FC4" w14:textId="77777777" w:rsidR="00063DD9" w:rsidRPr="00063DD9" w:rsidRDefault="00063DD9" w:rsidP="005C7DA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  управление информационной системой</w:t>
            </w:r>
          </w:p>
        </w:tc>
      </w:tr>
      <w:tr w:rsidR="00063DD9" w:rsidRPr="00063DD9" w14:paraId="060E874D" w14:textId="77777777" w:rsidTr="00F46341">
        <w:tc>
          <w:tcPr>
            <w:tcW w:w="567" w:type="dxa"/>
            <w:vAlign w:val="center"/>
          </w:tcPr>
          <w:p w14:paraId="4BD0A568" w14:textId="74493B18" w:rsidR="00063DD9" w:rsidRPr="00063DD9" w:rsidRDefault="00AE407F" w:rsidP="005C7DA3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3" w:type="dxa"/>
            <w:vAlign w:val="center"/>
          </w:tcPr>
          <w:p w14:paraId="1E665AEE" w14:textId="77777777" w:rsidR="00063DD9" w:rsidRPr="00063DD9" w:rsidRDefault="00063DD9" w:rsidP="005C7DA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Администратор безопасности</w:t>
            </w:r>
          </w:p>
        </w:tc>
        <w:tc>
          <w:tcPr>
            <w:tcW w:w="5979" w:type="dxa"/>
            <w:vAlign w:val="center"/>
          </w:tcPr>
          <w:p w14:paraId="57BB0F43" w14:textId="77777777" w:rsidR="00063DD9" w:rsidRPr="00063DD9" w:rsidRDefault="00063DD9" w:rsidP="005C7DA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  обеспечение информационной безопасности</w:t>
            </w:r>
          </w:p>
          <w:p w14:paraId="3E455D06" w14:textId="77777777" w:rsidR="00063DD9" w:rsidRPr="00063DD9" w:rsidRDefault="00063DD9" w:rsidP="005C7DA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  обеспечение защиты от несанкционированного доступа к информационным ресурсам</w:t>
            </w:r>
          </w:p>
        </w:tc>
      </w:tr>
      <w:tr w:rsidR="00063DD9" w:rsidRPr="00063DD9" w14:paraId="0D4272ED" w14:textId="77777777" w:rsidTr="00F46341">
        <w:tc>
          <w:tcPr>
            <w:tcW w:w="567" w:type="dxa"/>
            <w:vAlign w:val="center"/>
          </w:tcPr>
          <w:p w14:paraId="76693976" w14:textId="046F5613" w:rsidR="00063DD9" w:rsidRPr="00063DD9" w:rsidRDefault="00AE407F" w:rsidP="005C7DA3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3" w:type="dxa"/>
            <w:vAlign w:val="center"/>
          </w:tcPr>
          <w:p w14:paraId="3DCE4F51" w14:textId="77777777" w:rsidR="00063DD9" w:rsidRPr="00063DD9" w:rsidRDefault="00063DD9" w:rsidP="005C7DA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Администратор баз данных</w:t>
            </w:r>
          </w:p>
        </w:tc>
        <w:tc>
          <w:tcPr>
            <w:tcW w:w="5979" w:type="dxa"/>
            <w:vAlign w:val="center"/>
          </w:tcPr>
          <w:p w14:paraId="2EC59C2F" w14:textId="77777777" w:rsidR="00063DD9" w:rsidRPr="00063DD9" w:rsidRDefault="00063DD9" w:rsidP="005C7DA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−   обеспечение функционирования базы данных в штатном режиме </w:t>
            </w:r>
          </w:p>
          <w:p w14:paraId="6E059508" w14:textId="77777777" w:rsidR="00063DD9" w:rsidRPr="00063DD9" w:rsidRDefault="00063DD9" w:rsidP="005C7DA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−   резервное копирование баз данных </w:t>
            </w:r>
          </w:p>
          <w:p w14:paraId="67334B91" w14:textId="77777777" w:rsidR="00063DD9" w:rsidRPr="00063DD9" w:rsidRDefault="00063DD9" w:rsidP="005C7DA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−   восстановление базы данных в случае сбоя </w:t>
            </w:r>
          </w:p>
          <w:p w14:paraId="35E6D6AA" w14:textId="77777777" w:rsidR="00063DD9" w:rsidRPr="00063DD9" w:rsidRDefault="00063DD9" w:rsidP="005C7DA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−   мониторинг основных показателей функционирования баз данных </w:t>
            </w:r>
          </w:p>
          <w:p w14:paraId="73C5FB31" w14:textId="77777777" w:rsidR="00063DD9" w:rsidRPr="00063DD9" w:rsidRDefault="00063DD9" w:rsidP="005C7DA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−   настройка и оптимизация производительности баз данных </w:t>
            </w:r>
          </w:p>
        </w:tc>
      </w:tr>
      <w:tr w:rsidR="00063DD9" w:rsidRPr="00063DD9" w14:paraId="4380C6D4" w14:textId="77777777" w:rsidTr="00F46341">
        <w:tc>
          <w:tcPr>
            <w:tcW w:w="567" w:type="dxa"/>
            <w:vAlign w:val="center"/>
          </w:tcPr>
          <w:p w14:paraId="493FA5C5" w14:textId="2302C2E1" w:rsidR="00063DD9" w:rsidRPr="00063DD9" w:rsidRDefault="00AE407F" w:rsidP="005C7DA3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3" w:type="dxa"/>
            <w:vAlign w:val="center"/>
          </w:tcPr>
          <w:p w14:paraId="29C74ED5" w14:textId="77777777" w:rsidR="00063DD9" w:rsidRPr="00063DD9" w:rsidRDefault="00063DD9" w:rsidP="005C7DA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 технической поддержки</w:t>
            </w:r>
          </w:p>
        </w:tc>
        <w:tc>
          <w:tcPr>
            <w:tcW w:w="5979" w:type="dxa"/>
            <w:vAlign w:val="center"/>
          </w:tcPr>
          <w:p w14:paraId="5E281A2B" w14:textId="77777777" w:rsidR="00063DD9" w:rsidRPr="00063DD9" w:rsidRDefault="00063DD9" w:rsidP="005C7DA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3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  установка, настройка и поддержка оборудования и специального программного обеспечения</w:t>
            </w:r>
          </w:p>
        </w:tc>
      </w:tr>
    </w:tbl>
    <w:p w14:paraId="3E587960" w14:textId="77777777" w:rsidR="00063DD9" w:rsidRPr="00063DD9" w:rsidRDefault="00063DD9" w:rsidP="005C7DA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7CD0AE8C" w14:textId="0B877A79" w:rsidR="00063DD9" w:rsidRPr="00063DD9" w:rsidRDefault="00063DD9" w:rsidP="005C7DA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 xml:space="preserve">Штатный состав персонала, эксплуатирующего ИС, должен формироваться на основании нормативных документов, документов, подготовленных </w:t>
      </w:r>
      <w:r w:rsidR="00AE407F">
        <w:rPr>
          <w:rFonts w:ascii="Times New Roman" w:hAnsi="Times New Roman" w:cs="Times New Roman"/>
          <w:sz w:val="24"/>
          <w:szCs w:val="24"/>
        </w:rPr>
        <w:t>ООО «</w:t>
      </w:r>
      <w:r w:rsidR="00AE407F">
        <w:rPr>
          <w:rFonts w:ascii="Times New Roman" w:hAnsi="Times New Roman" w:cs="Times New Roman"/>
          <w:sz w:val="24"/>
          <w:szCs w:val="24"/>
          <w:lang w:val="en-US"/>
        </w:rPr>
        <w:t>UMS</w:t>
      </w:r>
      <w:r w:rsidR="00AE407F">
        <w:rPr>
          <w:rFonts w:ascii="Times New Roman" w:hAnsi="Times New Roman" w:cs="Times New Roman"/>
          <w:sz w:val="24"/>
          <w:szCs w:val="24"/>
        </w:rPr>
        <w:t>»</w:t>
      </w:r>
      <w:r w:rsidRPr="00063DD9">
        <w:rPr>
          <w:rFonts w:ascii="Times New Roman" w:hAnsi="Times New Roman" w:cs="Times New Roman"/>
          <w:sz w:val="24"/>
          <w:szCs w:val="24"/>
        </w:rPr>
        <w:t xml:space="preserve"> на основе организационной структуры и штатного расписания. </w:t>
      </w:r>
    </w:p>
    <w:p w14:paraId="6CC53C13" w14:textId="66D93DE6" w:rsidR="00063DD9" w:rsidRPr="00AE407F" w:rsidRDefault="00063DD9" w:rsidP="009F1979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142" w:name="_Toc87365108"/>
      <w:bookmarkStart w:id="143" w:name="_Toc174028034"/>
      <w:bookmarkStart w:id="144" w:name="_Toc175753097"/>
      <w:r w:rsidRPr="00AE407F">
        <w:rPr>
          <w:rFonts w:ascii="Times New Roman" w:hAnsi="Times New Roman" w:cs="Times New Roman"/>
          <w:color w:val="auto"/>
          <w:sz w:val="24"/>
        </w:rPr>
        <w:t>Показатели назначения</w:t>
      </w:r>
      <w:bookmarkEnd w:id="142"/>
      <w:bookmarkEnd w:id="143"/>
      <w:bookmarkEnd w:id="144"/>
    </w:p>
    <w:p w14:paraId="0F45702F" w14:textId="77777777" w:rsidR="00063DD9" w:rsidRPr="00063DD9" w:rsidRDefault="00063DD9" w:rsidP="005C7DA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Значения параметров, характеризующих степень соответствия по назначению приведены в Таблица 2.</w:t>
      </w:r>
    </w:p>
    <w:p w14:paraId="75ED725E" w14:textId="73D19986" w:rsidR="00063DD9" w:rsidRPr="00A84BC3" w:rsidRDefault="00063DD9" w:rsidP="005C7DA3">
      <w:pPr>
        <w:pStyle w:val="aff0"/>
        <w:spacing w:line="264" w:lineRule="auto"/>
        <w:jc w:val="right"/>
        <w:rPr>
          <w:b w:val="0"/>
          <w:sz w:val="24"/>
          <w:lang w:val="ru-RU"/>
        </w:rPr>
      </w:pPr>
      <w:bookmarkStart w:id="145" w:name="_Ref536130936"/>
      <w:r w:rsidRPr="00AE407F">
        <w:rPr>
          <w:b w:val="0"/>
          <w:sz w:val="24"/>
        </w:rPr>
        <w:t xml:space="preserve">Таблица </w:t>
      </w:r>
      <w:r w:rsidRPr="00AE407F">
        <w:rPr>
          <w:b w:val="0"/>
          <w:sz w:val="24"/>
        </w:rPr>
        <w:fldChar w:fldCharType="begin"/>
      </w:r>
      <w:r w:rsidRPr="00AE407F">
        <w:rPr>
          <w:b w:val="0"/>
          <w:sz w:val="24"/>
        </w:rPr>
        <w:instrText xml:space="preserve"> SEQ Таблица \* ARABIC </w:instrText>
      </w:r>
      <w:r w:rsidRPr="00AE407F">
        <w:rPr>
          <w:b w:val="0"/>
          <w:sz w:val="24"/>
        </w:rPr>
        <w:fldChar w:fldCharType="separate"/>
      </w:r>
      <w:r w:rsidR="006B230D" w:rsidRPr="00AE407F">
        <w:rPr>
          <w:b w:val="0"/>
          <w:noProof/>
          <w:sz w:val="24"/>
        </w:rPr>
        <w:t>2</w:t>
      </w:r>
      <w:r w:rsidRPr="00AE407F">
        <w:rPr>
          <w:b w:val="0"/>
          <w:noProof/>
          <w:sz w:val="24"/>
        </w:rPr>
        <w:fldChar w:fldCharType="end"/>
      </w:r>
      <w:bookmarkEnd w:id="145"/>
      <w:r w:rsidR="00A84BC3">
        <w:rPr>
          <w:b w:val="0"/>
          <w:noProof/>
          <w:sz w:val="24"/>
          <w:lang w:val="ru-RU"/>
        </w:rPr>
        <w:t>. Значения параметров и их количество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5"/>
        <w:gridCol w:w="4844"/>
        <w:gridCol w:w="3997"/>
      </w:tblGrid>
      <w:tr w:rsidR="00063DD9" w:rsidRPr="00063DD9" w14:paraId="7F179C84" w14:textId="77777777" w:rsidTr="00AE407F">
        <w:tc>
          <w:tcPr>
            <w:tcW w:w="685" w:type="dxa"/>
            <w:shd w:val="clear" w:color="auto" w:fill="D9D9D9"/>
          </w:tcPr>
          <w:p w14:paraId="3149824D" w14:textId="77777777" w:rsidR="00063DD9" w:rsidRPr="00063DD9" w:rsidRDefault="00063DD9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D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44" w:type="dxa"/>
            <w:shd w:val="clear" w:color="auto" w:fill="D9D9D9"/>
          </w:tcPr>
          <w:p w14:paraId="6C188B14" w14:textId="77777777" w:rsidR="00063DD9" w:rsidRPr="00063DD9" w:rsidRDefault="00063DD9" w:rsidP="005C7DA3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D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3997" w:type="dxa"/>
            <w:shd w:val="clear" w:color="auto" w:fill="D9D9D9"/>
          </w:tcPr>
          <w:p w14:paraId="049C6692" w14:textId="77777777" w:rsidR="00063DD9" w:rsidRPr="00063DD9" w:rsidRDefault="00063DD9" w:rsidP="005C7DA3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D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063DD9" w:rsidRPr="00063DD9" w14:paraId="5B139D4C" w14:textId="77777777" w:rsidTr="00AE407F">
        <w:tc>
          <w:tcPr>
            <w:tcW w:w="685" w:type="dxa"/>
          </w:tcPr>
          <w:p w14:paraId="47DC7DF9" w14:textId="1B3B2E61" w:rsidR="00063DD9" w:rsidRPr="00063DD9" w:rsidRDefault="00AE407F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4" w:type="dxa"/>
          </w:tcPr>
          <w:p w14:paraId="639337B2" w14:textId="667CB527" w:rsidR="00063DD9" w:rsidRPr="00A84BC3" w:rsidRDefault="00063DD9" w:rsidP="005C7DA3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DD9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A84BC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63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PHP</w:t>
            </w:r>
            <w:r w:rsidR="002A70CC" w:rsidRPr="00A84BC3"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  <w:r w:rsidR="002A7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="002A70CC" w:rsidRPr="00A84B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7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="006175FE" w:rsidRPr="006175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75FE">
              <w:rPr>
                <w:rFonts w:ascii="Times New Roman" w:hAnsi="Times New Roman" w:cs="Times New Roman"/>
                <w:sz w:val="24"/>
                <w:szCs w:val="24"/>
              </w:rPr>
              <w:t>Количество инстансов</w:t>
            </w:r>
          </w:p>
        </w:tc>
        <w:tc>
          <w:tcPr>
            <w:tcW w:w="3997" w:type="dxa"/>
          </w:tcPr>
          <w:p w14:paraId="51216819" w14:textId="77777777" w:rsidR="00063DD9" w:rsidRDefault="00063DD9" w:rsidP="005C7DA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DD9">
              <w:rPr>
                <w:rFonts w:ascii="Times New Roman" w:hAnsi="Times New Roman" w:cs="Times New Roman"/>
                <w:sz w:val="24"/>
                <w:szCs w:val="24"/>
              </w:rPr>
              <w:t xml:space="preserve">Сервера приложений </w:t>
            </w:r>
          </w:p>
          <w:p w14:paraId="41F7D0D7" w14:textId="07A61FDD" w:rsidR="006175FE" w:rsidRPr="00063DD9" w:rsidRDefault="006175FE" w:rsidP="005C7DA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AB6C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63DD9" w:rsidRPr="00063DD9" w14:paraId="152E65EC" w14:textId="77777777" w:rsidTr="00AE407F">
        <w:tc>
          <w:tcPr>
            <w:tcW w:w="685" w:type="dxa"/>
          </w:tcPr>
          <w:p w14:paraId="1A865A9B" w14:textId="16FC2C3E" w:rsidR="00063DD9" w:rsidRPr="00063DD9" w:rsidRDefault="00AE407F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4" w:type="dxa"/>
          </w:tcPr>
          <w:p w14:paraId="497B08E2" w14:textId="77777777" w:rsidR="00063DD9" w:rsidRDefault="002A70CC" w:rsidP="005C7DA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Сервера подключаемые к</w:t>
            </w:r>
            <w:r w:rsidR="00063DD9" w:rsidRPr="00063DD9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</w:p>
          <w:p w14:paraId="27EF608A" w14:textId="77777777" w:rsidR="006175FE" w:rsidRDefault="006175FE" w:rsidP="005C7DA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EB8A9" w14:textId="118A8BB3" w:rsidR="006175FE" w:rsidRPr="00FE2047" w:rsidRDefault="006175FE" w:rsidP="005C7DA3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инстансов</w:t>
            </w:r>
            <w:r w:rsidR="00AB6C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B6C7B" w:rsidRPr="00AB6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r w:rsidR="00FE20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ядер </w:t>
            </w:r>
            <w:r w:rsidR="00AB6C7B" w:rsidRPr="00AB6C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vCPU</w:t>
            </w:r>
          </w:p>
        </w:tc>
        <w:tc>
          <w:tcPr>
            <w:tcW w:w="3997" w:type="dxa"/>
          </w:tcPr>
          <w:p w14:paraId="4267B451" w14:textId="77777777" w:rsidR="00063DD9" w:rsidRDefault="00063DD9" w:rsidP="005C7DA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DD9">
              <w:rPr>
                <w:rFonts w:ascii="Times New Roman" w:hAnsi="Times New Roman" w:cs="Times New Roman"/>
                <w:sz w:val="24"/>
                <w:szCs w:val="24"/>
              </w:rPr>
              <w:t>Физические/виртуальные сервера на базе архитектуры х86-64</w:t>
            </w:r>
          </w:p>
          <w:p w14:paraId="466E6518" w14:textId="77777777" w:rsidR="006175FE" w:rsidRDefault="00AB6C7B" w:rsidP="005C7DA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10</w:t>
            </w:r>
          </w:p>
          <w:p w14:paraId="2DCFBA64" w14:textId="755362D2" w:rsidR="00AB6C7B" w:rsidRPr="00AB6C7B" w:rsidRDefault="00AB6C7B" w:rsidP="005C7DA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84</w:t>
            </w:r>
          </w:p>
        </w:tc>
      </w:tr>
      <w:tr w:rsidR="00063DD9" w:rsidRPr="00063DD9" w14:paraId="4A1021B2" w14:textId="77777777" w:rsidTr="00AE407F">
        <w:tc>
          <w:tcPr>
            <w:tcW w:w="685" w:type="dxa"/>
          </w:tcPr>
          <w:p w14:paraId="3008CF2D" w14:textId="3D61B8ED" w:rsidR="00063DD9" w:rsidRPr="00063DD9" w:rsidRDefault="00AE407F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44" w:type="dxa"/>
          </w:tcPr>
          <w:p w14:paraId="5D00ACEA" w14:textId="46E97EEE" w:rsidR="00063DD9" w:rsidRPr="002A70CC" w:rsidRDefault="002A70CC" w:rsidP="005C7DA3">
            <w:pPr>
              <w:spacing w:after="0" w:line="264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70C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Мобильные приложения</w:t>
            </w:r>
            <w:r w:rsidR="00AB6C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Количество активных пользователей</w:t>
            </w:r>
          </w:p>
        </w:tc>
        <w:tc>
          <w:tcPr>
            <w:tcW w:w="3997" w:type="dxa"/>
          </w:tcPr>
          <w:p w14:paraId="732769BB" w14:textId="49068BD3" w:rsidR="00063DD9" w:rsidRPr="002A70CC" w:rsidRDefault="002A70CC" w:rsidP="005C7DA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Платформы на базе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Android</w:t>
            </w:r>
            <w:r w:rsidRPr="002A70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OS</w:t>
            </w:r>
            <w:r w:rsidR="00AB6C7B" w:rsidRPr="00AB6C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B6C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350000</w:t>
            </w:r>
          </w:p>
        </w:tc>
      </w:tr>
      <w:tr w:rsidR="00063DD9" w:rsidRPr="00063DD9" w14:paraId="16E4EAFC" w14:textId="77777777" w:rsidTr="00AE407F">
        <w:tc>
          <w:tcPr>
            <w:tcW w:w="685" w:type="dxa"/>
          </w:tcPr>
          <w:p w14:paraId="67E97FC1" w14:textId="68DE83CE" w:rsidR="00063DD9" w:rsidRPr="00063DD9" w:rsidRDefault="00AE407F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4" w:type="dxa"/>
          </w:tcPr>
          <w:p w14:paraId="0DF2EDB0" w14:textId="77777777" w:rsidR="00063DD9" w:rsidRDefault="002A70CC" w:rsidP="005C7DA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Базы Данных, подключаемые к ИС</w:t>
            </w:r>
            <w:r w:rsidR="00224E2F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инстансов</w:t>
            </w:r>
          </w:p>
          <w:p w14:paraId="03D70401" w14:textId="2DEA4695" w:rsidR="00FE2047" w:rsidRPr="00FE2047" w:rsidRDefault="00FE2047" w:rsidP="005C7DA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ядер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vCPU</w:t>
            </w:r>
          </w:p>
        </w:tc>
        <w:tc>
          <w:tcPr>
            <w:tcW w:w="3997" w:type="dxa"/>
          </w:tcPr>
          <w:p w14:paraId="40E72EBE" w14:textId="77777777" w:rsidR="00063DD9" w:rsidRDefault="002A70CC" w:rsidP="005C7DA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Oracle</w:t>
            </w:r>
            <w:r w:rsidRPr="00FE20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PostgreSQL</w:t>
            </w:r>
            <w:r w:rsidR="00224E2F" w:rsidRPr="00FE20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4E2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FE2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AC15BA0" w14:textId="6C156CF6" w:rsidR="00FE2047" w:rsidRPr="00FE2047" w:rsidRDefault="00FE2047" w:rsidP="005C7DA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</w:p>
        </w:tc>
      </w:tr>
      <w:tr w:rsidR="00063DD9" w:rsidRPr="00063DD9" w14:paraId="7F678346" w14:textId="77777777" w:rsidTr="00AE407F">
        <w:tc>
          <w:tcPr>
            <w:tcW w:w="685" w:type="dxa"/>
          </w:tcPr>
          <w:p w14:paraId="385F4627" w14:textId="6F42BB53" w:rsidR="00063DD9" w:rsidRPr="002A70CC" w:rsidRDefault="00AE407F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844" w:type="dxa"/>
          </w:tcPr>
          <w:p w14:paraId="3A130AE1" w14:textId="77777777" w:rsidR="00063DD9" w:rsidRPr="00063DD9" w:rsidRDefault="00063DD9" w:rsidP="005C7DA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DD9">
              <w:rPr>
                <w:rFonts w:ascii="Times New Roman" w:hAnsi="Times New Roman" w:cs="Times New Roman"/>
                <w:sz w:val="24"/>
                <w:szCs w:val="24"/>
              </w:rPr>
              <w:t>Количество внутренних пользователей</w:t>
            </w:r>
          </w:p>
        </w:tc>
        <w:tc>
          <w:tcPr>
            <w:tcW w:w="3997" w:type="dxa"/>
          </w:tcPr>
          <w:p w14:paraId="079522DF" w14:textId="7FC5311D" w:rsidR="00063DD9" w:rsidRPr="00650C7C" w:rsidRDefault="00650C7C" w:rsidP="005C7DA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 (не ограничено)</w:t>
            </w:r>
          </w:p>
        </w:tc>
      </w:tr>
    </w:tbl>
    <w:p w14:paraId="2F4E1AFC" w14:textId="7868A2CE" w:rsidR="00063DD9" w:rsidRPr="00AE407F" w:rsidRDefault="00063DD9" w:rsidP="009F1979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146" w:name="_Toc87365109"/>
      <w:bookmarkStart w:id="147" w:name="_Toc174028035"/>
      <w:bookmarkStart w:id="148" w:name="_Toc175753098"/>
      <w:r w:rsidRPr="00AE407F">
        <w:rPr>
          <w:rFonts w:ascii="Times New Roman" w:hAnsi="Times New Roman" w:cs="Times New Roman"/>
          <w:color w:val="auto"/>
          <w:sz w:val="24"/>
        </w:rPr>
        <w:t>Требования к надежности и масштабируемости</w:t>
      </w:r>
      <w:bookmarkEnd w:id="146"/>
      <w:bookmarkEnd w:id="147"/>
      <w:bookmarkEnd w:id="148"/>
    </w:p>
    <w:p w14:paraId="2EB68FA9" w14:textId="30C5712C" w:rsidR="00063DD9" w:rsidRPr="00063DD9" w:rsidRDefault="00063DD9" w:rsidP="005C7DA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Информационная система должна предоставлять возможность масштабируемости для высокой доступности и надежности.</w:t>
      </w:r>
    </w:p>
    <w:p w14:paraId="2CB2216F" w14:textId="77777777" w:rsidR="00063DD9" w:rsidRPr="00063DD9" w:rsidRDefault="00063DD9" w:rsidP="005C7DA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Под масштабируемостью понимается возможность количественного увеличения объема обрабатываемой информации. Количественный рост возможен за счет следующих основных факторов:</w:t>
      </w:r>
    </w:p>
    <w:p w14:paraId="48B96D66" w14:textId="77777777" w:rsidR="00063DD9" w:rsidRPr="00063DD9" w:rsidRDefault="00063DD9" w:rsidP="005C7DA3">
      <w:pPr>
        <w:tabs>
          <w:tab w:val="left" w:pos="1134"/>
        </w:tabs>
        <w:spacing w:after="0" w:line="264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•</w:t>
      </w:r>
      <w:r w:rsidRPr="00063DD9">
        <w:rPr>
          <w:rFonts w:ascii="Times New Roman" w:hAnsi="Times New Roman" w:cs="Times New Roman"/>
          <w:sz w:val="24"/>
          <w:szCs w:val="24"/>
        </w:rPr>
        <w:tab/>
        <w:t>увеличение вычислительных мощностей компонента информационной системы;</w:t>
      </w:r>
    </w:p>
    <w:p w14:paraId="0CA6C63D" w14:textId="77777777" w:rsidR="00063DD9" w:rsidRPr="00063DD9" w:rsidRDefault="00063DD9" w:rsidP="005C7DA3">
      <w:pPr>
        <w:tabs>
          <w:tab w:val="left" w:pos="1134"/>
        </w:tabs>
        <w:spacing w:after="0" w:line="264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•</w:t>
      </w:r>
      <w:r w:rsidRPr="00063DD9">
        <w:rPr>
          <w:rFonts w:ascii="Times New Roman" w:hAnsi="Times New Roman" w:cs="Times New Roman"/>
          <w:sz w:val="24"/>
          <w:szCs w:val="24"/>
        </w:rPr>
        <w:tab/>
        <w:t>увеличение количества однотипных компонентов информационной системы;</w:t>
      </w:r>
    </w:p>
    <w:p w14:paraId="78463995" w14:textId="45175A69" w:rsidR="00063DD9" w:rsidRPr="00063DD9" w:rsidRDefault="00063DD9" w:rsidP="005C7DA3">
      <w:pPr>
        <w:tabs>
          <w:tab w:val="left" w:pos="1134"/>
        </w:tabs>
        <w:spacing w:after="0" w:line="264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•</w:t>
      </w:r>
      <w:r w:rsidRPr="00063DD9">
        <w:rPr>
          <w:rFonts w:ascii="Times New Roman" w:hAnsi="Times New Roman" w:cs="Times New Roman"/>
          <w:sz w:val="24"/>
          <w:szCs w:val="24"/>
        </w:rPr>
        <w:tab/>
        <w:t>применение распределенной архи</w:t>
      </w:r>
      <w:r w:rsidR="00536B5F">
        <w:rPr>
          <w:rFonts w:ascii="Times New Roman" w:hAnsi="Times New Roman" w:cs="Times New Roman"/>
          <w:sz w:val="24"/>
          <w:szCs w:val="24"/>
        </w:rPr>
        <w:t>тектуры информационной системы.</w:t>
      </w:r>
    </w:p>
    <w:p w14:paraId="391C0B21" w14:textId="77777777" w:rsidR="00063DD9" w:rsidRPr="00063DD9" w:rsidRDefault="00063DD9" w:rsidP="005C7DA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На стадии проектирования системы должна быть выполнена количественная оценка объема планируемых к сбору и обработке данных, их суточный прирост. Оценка должна быть выполнена на ближайшую и длительную перспективу и исходя из этого должна быть выбрана архитектура информационной системы.</w:t>
      </w:r>
    </w:p>
    <w:p w14:paraId="03E3D087" w14:textId="77777777" w:rsidR="00063DD9" w:rsidRPr="00063DD9" w:rsidRDefault="00063DD9" w:rsidP="005C7DA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ИС должная поддерживать технологии резервирования всех подсистем для повышения надежности и отказоустойчивости. Подсистемы могут быть географически разнесены.</w:t>
      </w:r>
    </w:p>
    <w:p w14:paraId="7779A126" w14:textId="18A608BB" w:rsidR="00063DD9" w:rsidRPr="00AE407F" w:rsidRDefault="00063DD9" w:rsidP="009F1979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149" w:name="_Toc87365110"/>
      <w:bookmarkStart w:id="150" w:name="_Toc174028036"/>
      <w:bookmarkStart w:id="151" w:name="_Toc175753099"/>
      <w:r w:rsidRPr="00AE407F">
        <w:rPr>
          <w:rFonts w:ascii="Times New Roman" w:hAnsi="Times New Roman" w:cs="Times New Roman"/>
          <w:color w:val="auto"/>
          <w:sz w:val="24"/>
        </w:rPr>
        <w:t>Требования безопасности</w:t>
      </w:r>
      <w:bookmarkEnd w:id="149"/>
      <w:bookmarkEnd w:id="150"/>
      <w:bookmarkEnd w:id="151"/>
    </w:p>
    <w:p w14:paraId="102821D3" w14:textId="6C10DF94" w:rsidR="00063DD9" w:rsidRPr="00063DD9" w:rsidRDefault="00536B5F" w:rsidP="005C7DA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информационной системе предъявляются следующий требования по безопасности:</w:t>
      </w:r>
    </w:p>
    <w:p w14:paraId="7C2E028E" w14:textId="3E7D8A1D" w:rsidR="00063DD9" w:rsidRPr="004336FB" w:rsidRDefault="00063DD9" w:rsidP="00024E69">
      <w:pPr>
        <w:pStyle w:val="a4"/>
        <w:numPr>
          <w:ilvl w:val="0"/>
          <w:numId w:val="10"/>
        </w:numPr>
        <w:tabs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6B5F">
        <w:rPr>
          <w:rFonts w:ascii="Times New Roman" w:hAnsi="Times New Roman" w:cs="Times New Roman"/>
          <w:sz w:val="24"/>
          <w:szCs w:val="24"/>
        </w:rPr>
        <w:t>ИС должна иметь возможность подключаться утверждёнными стандартными средствами к Microsoft Active Directory с целью получения информации о пользователях и их чле</w:t>
      </w:r>
      <w:r w:rsidR="00536B5F">
        <w:rPr>
          <w:rFonts w:ascii="Times New Roman" w:hAnsi="Times New Roman" w:cs="Times New Roman"/>
          <w:sz w:val="24"/>
          <w:szCs w:val="24"/>
        </w:rPr>
        <w:t>нстве в группах безопасности AD;</w:t>
      </w:r>
    </w:p>
    <w:p w14:paraId="0C24FCFF" w14:textId="6CD4A3B1" w:rsidR="00063DD9" w:rsidRPr="00063DD9" w:rsidRDefault="00063DD9" w:rsidP="00024E69">
      <w:pPr>
        <w:pStyle w:val="a4"/>
        <w:numPr>
          <w:ilvl w:val="0"/>
          <w:numId w:val="10"/>
        </w:numPr>
        <w:tabs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ИС должна иметь встроенный механизм, который при подключении к ИС конкретного пользователя, проверял, к каким группам безопасности AD данный пользователь принадлежит и на основе этого, предоставлял ему доступ соответствующего уровня к ресурсам (возможностям и отдельным функциям или интерфейсам и т.п.) ИС, или назначал ему внутреннюю однозначную роль в ИС, которой, в свою очередь, предоставляется доступ соотве</w:t>
      </w:r>
      <w:r w:rsidR="00536B5F">
        <w:rPr>
          <w:rFonts w:ascii="Times New Roman" w:hAnsi="Times New Roman" w:cs="Times New Roman"/>
          <w:sz w:val="24"/>
          <w:szCs w:val="24"/>
        </w:rPr>
        <w:t>тствующего уровня к ресурсам ИС;</w:t>
      </w:r>
    </w:p>
    <w:p w14:paraId="67537D57" w14:textId="325CC8C9" w:rsidR="00063DD9" w:rsidRPr="00063DD9" w:rsidRDefault="00536B5F" w:rsidP="00024E69">
      <w:pPr>
        <w:pStyle w:val="a4"/>
        <w:numPr>
          <w:ilvl w:val="0"/>
          <w:numId w:val="10"/>
        </w:numPr>
        <w:tabs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обязательное н</w:t>
      </w:r>
      <w:r w:rsidR="00063DD9" w:rsidRPr="00063DD9">
        <w:rPr>
          <w:rFonts w:ascii="Times New Roman" w:hAnsi="Times New Roman" w:cs="Times New Roman"/>
          <w:sz w:val="24"/>
          <w:szCs w:val="24"/>
        </w:rPr>
        <w:t>аличие в ИС механизма авторизации на основе доменных данных, при этом должен сохраняться функционал: при блокировке, удалении пользователя из учетной системы (AD) пользователь не дол</w:t>
      </w:r>
      <w:r>
        <w:rPr>
          <w:rFonts w:ascii="Times New Roman" w:hAnsi="Times New Roman" w:cs="Times New Roman"/>
          <w:sz w:val="24"/>
          <w:szCs w:val="24"/>
        </w:rPr>
        <w:t>жен получать доступ в интерфейс;</w:t>
      </w:r>
    </w:p>
    <w:p w14:paraId="57999A33" w14:textId="024897AE" w:rsidR="00063DD9" w:rsidRPr="00063DD9" w:rsidRDefault="00063DD9" w:rsidP="00024E69">
      <w:pPr>
        <w:pStyle w:val="a4"/>
        <w:numPr>
          <w:ilvl w:val="0"/>
          <w:numId w:val="10"/>
        </w:numPr>
        <w:tabs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ИС должна иметь возможность настройки подключения с помощью SAML и интегрироваться с системами доступа с целью получения информации о по</w:t>
      </w:r>
      <w:r w:rsidR="00536B5F">
        <w:rPr>
          <w:rFonts w:ascii="Times New Roman" w:hAnsi="Times New Roman" w:cs="Times New Roman"/>
          <w:sz w:val="24"/>
          <w:szCs w:val="24"/>
        </w:rPr>
        <w:t>льзователях и их ролях и правах;</w:t>
      </w:r>
    </w:p>
    <w:p w14:paraId="2F345C4D" w14:textId="3A98D7E7" w:rsidR="00063DD9" w:rsidRPr="00536B5F" w:rsidRDefault="00063DD9" w:rsidP="00024E69">
      <w:pPr>
        <w:pStyle w:val="a4"/>
        <w:numPr>
          <w:ilvl w:val="0"/>
          <w:numId w:val="10"/>
        </w:numPr>
        <w:tabs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ИС должна автоматически завершать сеанс пользователя пр</w:t>
      </w:r>
      <w:r w:rsidR="00536B5F">
        <w:rPr>
          <w:rFonts w:ascii="Times New Roman" w:hAnsi="Times New Roman" w:cs="Times New Roman"/>
          <w:sz w:val="24"/>
          <w:szCs w:val="24"/>
        </w:rPr>
        <w:t>и бездействии (тайм-аут сессии);</w:t>
      </w:r>
    </w:p>
    <w:p w14:paraId="6E7A27F4" w14:textId="24F08CAA" w:rsidR="00063DD9" w:rsidRPr="00536B5F" w:rsidRDefault="00063DD9" w:rsidP="00024E69">
      <w:pPr>
        <w:pStyle w:val="a4"/>
        <w:numPr>
          <w:ilvl w:val="0"/>
          <w:numId w:val="10"/>
        </w:numPr>
        <w:tabs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Работа с ИС должна осуществляться</w:t>
      </w:r>
      <w:r w:rsidR="005C7DA3">
        <w:rPr>
          <w:rFonts w:ascii="Times New Roman" w:hAnsi="Times New Roman" w:cs="Times New Roman"/>
          <w:sz w:val="24"/>
          <w:szCs w:val="24"/>
        </w:rPr>
        <w:t>,</w:t>
      </w:r>
      <w:r w:rsidRPr="00063DD9">
        <w:rPr>
          <w:rFonts w:ascii="Times New Roman" w:hAnsi="Times New Roman" w:cs="Times New Roman"/>
          <w:sz w:val="24"/>
          <w:szCs w:val="24"/>
        </w:rPr>
        <w:t xml:space="preserve"> как по шифрованным каналам (HTTPS)</w:t>
      </w:r>
      <w:r w:rsidR="005C7DA3">
        <w:rPr>
          <w:rFonts w:ascii="Times New Roman" w:hAnsi="Times New Roman" w:cs="Times New Roman"/>
          <w:sz w:val="24"/>
          <w:szCs w:val="24"/>
        </w:rPr>
        <w:t>,</w:t>
      </w:r>
      <w:r w:rsidRPr="00063DD9">
        <w:rPr>
          <w:rFonts w:ascii="Times New Roman" w:hAnsi="Times New Roman" w:cs="Times New Roman"/>
          <w:sz w:val="24"/>
          <w:szCs w:val="24"/>
        </w:rPr>
        <w:t xml:space="preserve"> так и не шифрованным (HTTP), причем, как в веб-интерфейсе, так и при межсервисно</w:t>
      </w:r>
      <w:r w:rsidR="00536B5F">
        <w:rPr>
          <w:rFonts w:ascii="Times New Roman" w:hAnsi="Times New Roman" w:cs="Times New Roman"/>
          <w:sz w:val="24"/>
          <w:szCs w:val="24"/>
        </w:rPr>
        <w:t>м взаимодействии;</w:t>
      </w:r>
    </w:p>
    <w:p w14:paraId="5DE8D7B7" w14:textId="7A3EF690" w:rsidR="00063DD9" w:rsidRPr="00536B5F" w:rsidRDefault="00063DD9" w:rsidP="00024E69">
      <w:pPr>
        <w:pStyle w:val="a4"/>
        <w:numPr>
          <w:ilvl w:val="0"/>
          <w:numId w:val="10"/>
        </w:numPr>
        <w:tabs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Возможность использования сертификатов стороннего центра сертификации для организации защищенного взаимодействия между компонентами системы по протоколу TLS</w:t>
      </w:r>
    </w:p>
    <w:p w14:paraId="48A85EFF" w14:textId="3B68F8FB" w:rsidR="00063DD9" w:rsidRPr="00063DD9" w:rsidRDefault="00063DD9" w:rsidP="00024E69">
      <w:pPr>
        <w:pStyle w:val="a4"/>
        <w:numPr>
          <w:ilvl w:val="0"/>
          <w:numId w:val="10"/>
        </w:numPr>
        <w:tabs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Предоставление доступа пользователям на основе ролевой модели</w:t>
      </w:r>
    </w:p>
    <w:p w14:paraId="0D89ADA6" w14:textId="6C5BE90B" w:rsidR="00063DD9" w:rsidRPr="00536B5F" w:rsidRDefault="00063DD9" w:rsidP="00024E69">
      <w:pPr>
        <w:pStyle w:val="a4"/>
        <w:numPr>
          <w:ilvl w:val="0"/>
          <w:numId w:val="10"/>
        </w:numPr>
        <w:tabs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6B5F">
        <w:rPr>
          <w:rFonts w:ascii="Times New Roman" w:hAnsi="Times New Roman" w:cs="Times New Roman"/>
          <w:sz w:val="24"/>
          <w:szCs w:val="24"/>
        </w:rPr>
        <w:lastRenderedPageBreak/>
        <w:t>Возможность разграничения доступа пользователей к данным мониторинга как по составу объектов, так и по составу данных, включая конфиденциальные бизнес-данные, собираемые и обрабатываемые ИС</w:t>
      </w:r>
    </w:p>
    <w:p w14:paraId="66BF6BF2" w14:textId="7AA07ABB" w:rsidR="00063DD9" w:rsidRPr="00063DD9" w:rsidRDefault="00063DD9" w:rsidP="00024E69">
      <w:pPr>
        <w:pStyle w:val="a4"/>
        <w:numPr>
          <w:ilvl w:val="0"/>
          <w:numId w:val="10"/>
        </w:numPr>
        <w:tabs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Возможность разграничения доступа пользователей к панелям мониторинга информационной системы</w:t>
      </w:r>
    </w:p>
    <w:p w14:paraId="1A0C449D" w14:textId="0BF2473B" w:rsidR="00063DD9" w:rsidRPr="00063DD9" w:rsidRDefault="00063DD9" w:rsidP="00024E69">
      <w:pPr>
        <w:pStyle w:val="a4"/>
        <w:numPr>
          <w:ilvl w:val="0"/>
          <w:numId w:val="10"/>
        </w:numPr>
        <w:tabs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 xml:space="preserve">Возможность маскирования определённого состава данных (например, конфиденциальных бизнес-данных, параметров SQL запрос, параметров URL) для доступа определенных групп пользователей. </w:t>
      </w:r>
    </w:p>
    <w:p w14:paraId="19B47B7C" w14:textId="60C6E312" w:rsidR="00063DD9" w:rsidRPr="00063DD9" w:rsidRDefault="00063DD9" w:rsidP="00024E69">
      <w:pPr>
        <w:pStyle w:val="a4"/>
        <w:numPr>
          <w:ilvl w:val="0"/>
          <w:numId w:val="10"/>
        </w:numPr>
        <w:tabs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 xml:space="preserve">Возможность организации защищенного взаимодействия между компонентами системы, размещенных в сетевых сегментах с различным уровнем защищенности, посредством организации однонаправленного сетевого соединения из более защищенного сегмента в менее защищенный. </w:t>
      </w:r>
    </w:p>
    <w:p w14:paraId="4C7823F0" w14:textId="22FC9C51" w:rsidR="00063DD9" w:rsidRPr="00063DD9" w:rsidRDefault="00063DD9" w:rsidP="00024E69">
      <w:pPr>
        <w:pStyle w:val="a4"/>
        <w:numPr>
          <w:ilvl w:val="0"/>
          <w:numId w:val="10"/>
        </w:numPr>
        <w:tabs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Возможность использования учетных записей без привилегированного доступа в ОС при развертывании и функционировании агентов ИС на контролируемых серверах.</w:t>
      </w:r>
    </w:p>
    <w:p w14:paraId="14C37D2A" w14:textId="5CFB4E6D" w:rsidR="00063DD9" w:rsidRPr="00AE407F" w:rsidRDefault="00063DD9" w:rsidP="009F1979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152" w:name="_Toc87365111"/>
      <w:bookmarkStart w:id="153" w:name="_Toc174028037"/>
      <w:bookmarkStart w:id="154" w:name="_Toc175753100"/>
      <w:r w:rsidRPr="00AE407F">
        <w:rPr>
          <w:rFonts w:ascii="Times New Roman" w:hAnsi="Times New Roman" w:cs="Times New Roman"/>
          <w:color w:val="auto"/>
          <w:sz w:val="24"/>
        </w:rPr>
        <w:t>Требования к патентной чистоте</w:t>
      </w:r>
      <w:bookmarkEnd w:id="152"/>
      <w:bookmarkEnd w:id="153"/>
      <w:bookmarkEnd w:id="154"/>
    </w:p>
    <w:p w14:paraId="293B49EF" w14:textId="77777777" w:rsidR="00063DD9" w:rsidRPr="00063DD9" w:rsidRDefault="00063DD9" w:rsidP="005C7DA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Программное обеспечение информационной системы должно отвечать требованиям действующего законодательства Республики Узбекистан об авторском праве и смежных правах по патентной чистоте.</w:t>
      </w:r>
    </w:p>
    <w:p w14:paraId="4BF252F0" w14:textId="07566453" w:rsidR="00063DD9" w:rsidRPr="00AE407F" w:rsidRDefault="00063DD9" w:rsidP="009F1979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155" w:name="_Toc81837909"/>
      <w:bookmarkStart w:id="156" w:name="_Toc87365112"/>
      <w:bookmarkStart w:id="157" w:name="_Toc174028038"/>
      <w:bookmarkStart w:id="158" w:name="_Toc175753101"/>
      <w:r w:rsidRPr="00AE407F">
        <w:rPr>
          <w:rFonts w:ascii="Times New Roman" w:hAnsi="Times New Roman" w:cs="Times New Roman"/>
          <w:color w:val="auto"/>
          <w:sz w:val="24"/>
        </w:rPr>
        <w:t>Требования к лицензированию ИС</w:t>
      </w:r>
      <w:bookmarkEnd w:id="155"/>
      <w:bookmarkEnd w:id="156"/>
      <w:bookmarkEnd w:id="157"/>
      <w:bookmarkEnd w:id="158"/>
    </w:p>
    <w:p w14:paraId="2A648BBE" w14:textId="7F7166E0" w:rsidR="00063DD9" w:rsidRPr="00063DD9" w:rsidRDefault="00536B5F" w:rsidP="005C7DA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AE407F">
        <w:rPr>
          <w:rFonts w:ascii="Times New Roman" w:hAnsi="Times New Roman" w:cs="Times New Roman"/>
          <w:sz w:val="24"/>
          <w:szCs w:val="26"/>
        </w:rPr>
        <w:t>лицензированию ИС</w:t>
      </w:r>
      <w:r>
        <w:rPr>
          <w:rFonts w:ascii="Times New Roman" w:hAnsi="Times New Roman" w:cs="Times New Roman"/>
          <w:sz w:val="24"/>
          <w:szCs w:val="26"/>
        </w:rPr>
        <w:t xml:space="preserve"> предъявляются следующие требования:</w:t>
      </w:r>
    </w:p>
    <w:p w14:paraId="6E51C798" w14:textId="70FDF665" w:rsidR="00063DD9" w:rsidRPr="00536B5F" w:rsidRDefault="00063DD9" w:rsidP="00024E69">
      <w:pPr>
        <w:pStyle w:val="a4"/>
        <w:numPr>
          <w:ilvl w:val="0"/>
          <w:numId w:val="11"/>
        </w:numPr>
        <w:tabs>
          <w:tab w:val="left" w:pos="993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6B5F">
        <w:rPr>
          <w:rFonts w:ascii="Times New Roman" w:hAnsi="Times New Roman" w:cs="Times New Roman"/>
          <w:sz w:val="24"/>
          <w:szCs w:val="24"/>
        </w:rPr>
        <w:t>Информационная система должна поддерживать все нижеописанные модели лицензирования программного обеспечения:</w:t>
      </w:r>
    </w:p>
    <w:p w14:paraId="52630EAD" w14:textId="6B9E85A0" w:rsidR="00063DD9" w:rsidRPr="00F309EE" w:rsidRDefault="00063DD9" w:rsidP="00024E69">
      <w:pPr>
        <w:pStyle w:val="a4"/>
        <w:numPr>
          <w:ilvl w:val="0"/>
          <w:numId w:val="12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Модель расчета и расхода лицензий в зависимости от количества агентов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3D36D173" w14:textId="5D8D6BF5" w:rsidR="00063DD9" w:rsidRPr="00F309EE" w:rsidRDefault="00063DD9" w:rsidP="00024E69">
      <w:pPr>
        <w:pStyle w:val="a4"/>
        <w:numPr>
          <w:ilvl w:val="0"/>
          <w:numId w:val="12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Модель расчета и расхода лицен</w:t>
      </w:r>
      <w:r w:rsidR="004A54A6">
        <w:rPr>
          <w:rFonts w:ascii="Times New Roman" w:hAnsi="Times New Roman" w:cs="Times New Roman"/>
          <w:sz w:val="24"/>
          <w:szCs w:val="24"/>
        </w:rPr>
        <w:t xml:space="preserve">зий в зависимости от выделяемых </w:t>
      </w:r>
      <w:r w:rsidRPr="00F309EE">
        <w:rPr>
          <w:rFonts w:ascii="Times New Roman" w:hAnsi="Times New Roman" w:cs="Times New Roman"/>
          <w:sz w:val="24"/>
          <w:szCs w:val="24"/>
        </w:rPr>
        <w:t>вычислительных ресурсов под целевые приложения (процессоры, виртуальные процессоры, ядра)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7B0DF101" w14:textId="2DE19B11" w:rsidR="00063DD9" w:rsidRPr="00F309EE" w:rsidRDefault="00063DD9" w:rsidP="00024E69">
      <w:pPr>
        <w:pStyle w:val="a4"/>
        <w:numPr>
          <w:ilvl w:val="0"/>
          <w:numId w:val="12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Модель расчета и расхода лицензий веб приложений исходя из количества просмотров страниц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1B020CB3" w14:textId="415A2720" w:rsidR="00063DD9" w:rsidRPr="007B29D7" w:rsidRDefault="00063DD9" w:rsidP="00024E69">
      <w:pPr>
        <w:pStyle w:val="a4"/>
        <w:numPr>
          <w:ilvl w:val="0"/>
          <w:numId w:val="12"/>
        </w:numPr>
        <w:tabs>
          <w:tab w:val="left" w:pos="1276"/>
        </w:tabs>
        <w:spacing w:after="0" w:line="264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Модель расчета и расхода лицензий мобильных приложений исходя из количества активных пользователей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06114E79" w14:textId="76041178" w:rsidR="00063DD9" w:rsidRDefault="00063DD9" w:rsidP="00024E69">
      <w:pPr>
        <w:pStyle w:val="a4"/>
        <w:numPr>
          <w:ilvl w:val="0"/>
          <w:numId w:val="11"/>
        </w:numPr>
        <w:tabs>
          <w:tab w:val="left" w:pos="993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Информационная система должна иметь информационную панель с отображением расхода лицензий.</w:t>
      </w:r>
    </w:p>
    <w:p w14:paraId="60FC1CBF" w14:textId="0DEF6F95" w:rsidR="00063DD9" w:rsidRPr="00AE407F" w:rsidRDefault="00063DD9" w:rsidP="009F1979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159" w:name="_Toc87365113"/>
      <w:bookmarkStart w:id="160" w:name="_Toc174028039"/>
      <w:bookmarkStart w:id="161" w:name="_Toc175753102"/>
      <w:r w:rsidRPr="00AE407F">
        <w:rPr>
          <w:rFonts w:ascii="Times New Roman" w:hAnsi="Times New Roman" w:cs="Times New Roman"/>
          <w:color w:val="auto"/>
          <w:sz w:val="24"/>
        </w:rPr>
        <w:t>Требования к функциям и задачам, выполняемым ИС</w:t>
      </w:r>
      <w:bookmarkEnd w:id="159"/>
      <w:bookmarkEnd w:id="160"/>
      <w:bookmarkEnd w:id="161"/>
    </w:p>
    <w:p w14:paraId="4CCB8775" w14:textId="2DE002A3" w:rsidR="00063DD9" w:rsidRDefault="00063DD9" w:rsidP="005C7DA3">
      <w:pPr>
        <w:pStyle w:val="3"/>
        <w:numPr>
          <w:ilvl w:val="2"/>
          <w:numId w:val="1"/>
        </w:numPr>
        <w:tabs>
          <w:tab w:val="left" w:pos="1418"/>
        </w:tabs>
        <w:spacing w:line="264" w:lineRule="auto"/>
        <w:ind w:left="0" w:firstLine="567"/>
        <w:rPr>
          <w:rFonts w:ascii="Times New Roman" w:hAnsi="Times New Roman" w:cs="Times New Roman"/>
          <w:color w:val="auto"/>
        </w:rPr>
      </w:pPr>
      <w:bookmarkStart w:id="162" w:name="_Toc81837893"/>
      <w:bookmarkStart w:id="163" w:name="_Toc87365114"/>
      <w:bookmarkStart w:id="164" w:name="_Toc174028040"/>
      <w:bookmarkStart w:id="165" w:name="_Toc175753103"/>
      <w:r w:rsidRPr="00F309EE">
        <w:rPr>
          <w:rFonts w:ascii="Times New Roman" w:hAnsi="Times New Roman" w:cs="Times New Roman"/>
          <w:color w:val="auto"/>
        </w:rPr>
        <w:t>Функциональные требования</w:t>
      </w:r>
      <w:bookmarkEnd w:id="162"/>
      <w:bookmarkEnd w:id="163"/>
      <w:bookmarkEnd w:id="164"/>
      <w:bookmarkEnd w:id="165"/>
    </w:p>
    <w:p w14:paraId="05D1EA5B" w14:textId="4E165A8A" w:rsidR="007B29D7" w:rsidRPr="007B29D7" w:rsidRDefault="007B29D7" w:rsidP="005C7DA3">
      <w:pPr>
        <w:spacing w:after="0" w:line="264" w:lineRule="auto"/>
        <w:ind w:left="567"/>
        <w:contextualSpacing/>
        <w:rPr>
          <w:rFonts w:ascii="Times New Roman" w:hAnsi="Times New Roman" w:cs="Times New Roman"/>
          <w:sz w:val="24"/>
        </w:rPr>
      </w:pPr>
      <w:r w:rsidRPr="007B29D7">
        <w:rPr>
          <w:rFonts w:ascii="Times New Roman" w:hAnsi="Times New Roman" w:cs="Times New Roman"/>
          <w:sz w:val="24"/>
        </w:rPr>
        <w:t xml:space="preserve">К системе предъявляются следующие </w:t>
      </w:r>
      <w:r>
        <w:rPr>
          <w:rFonts w:ascii="Times New Roman" w:hAnsi="Times New Roman" w:cs="Times New Roman"/>
          <w:sz w:val="24"/>
        </w:rPr>
        <w:t xml:space="preserve">функциональные </w:t>
      </w:r>
      <w:r w:rsidRPr="007B29D7">
        <w:rPr>
          <w:rFonts w:ascii="Times New Roman" w:hAnsi="Times New Roman" w:cs="Times New Roman"/>
          <w:sz w:val="24"/>
        </w:rPr>
        <w:t>требования:</w:t>
      </w:r>
    </w:p>
    <w:p w14:paraId="3DE888FF" w14:textId="1A26D300" w:rsidR="00063DD9" w:rsidRPr="00F309EE" w:rsidRDefault="00063DD9" w:rsidP="00024E69">
      <w:pPr>
        <w:pStyle w:val="a4"/>
        <w:numPr>
          <w:ilvl w:val="0"/>
          <w:numId w:val="1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 xml:space="preserve">Максимальная добавленная нагрузка на систему на объектах мониторинга не должна превышать </w:t>
      </w:r>
      <w:r w:rsidR="002B07FF" w:rsidRPr="00F309EE">
        <w:rPr>
          <w:rFonts w:ascii="Times New Roman" w:hAnsi="Times New Roman" w:cs="Times New Roman"/>
          <w:sz w:val="24"/>
          <w:szCs w:val="24"/>
        </w:rPr>
        <w:t>5</w:t>
      </w:r>
      <w:r w:rsidRPr="00F309EE">
        <w:rPr>
          <w:rFonts w:ascii="Times New Roman" w:hAnsi="Times New Roman" w:cs="Times New Roman"/>
          <w:sz w:val="24"/>
          <w:szCs w:val="24"/>
        </w:rPr>
        <w:t>%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508557D0" w14:textId="30B27498" w:rsidR="00063DD9" w:rsidRPr="00F309EE" w:rsidRDefault="00063DD9" w:rsidP="00024E69">
      <w:pPr>
        <w:pStyle w:val="a4"/>
        <w:numPr>
          <w:ilvl w:val="0"/>
          <w:numId w:val="1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Взаимная аутентификация между агентами мониторинга и системой управления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14BECCDD" w14:textId="22AE58B2" w:rsidR="00063DD9" w:rsidRPr="00F309EE" w:rsidRDefault="00063DD9" w:rsidP="00024E69">
      <w:pPr>
        <w:pStyle w:val="a4"/>
        <w:numPr>
          <w:ilvl w:val="0"/>
          <w:numId w:val="1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Конфигурация и управление системой мониторинга должны осуществляться через веб-интерфейс пользователя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20E3532A" w14:textId="14F43301" w:rsidR="00063DD9" w:rsidRPr="00F309EE" w:rsidRDefault="00063DD9" w:rsidP="00024E69">
      <w:pPr>
        <w:pStyle w:val="a4"/>
        <w:numPr>
          <w:ilvl w:val="0"/>
          <w:numId w:val="1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6" w:name="_Hlk82381316"/>
      <w:r w:rsidRPr="00F309EE">
        <w:rPr>
          <w:rFonts w:ascii="Times New Roman" w:hAnsi="Times New Roman" w:cs="Times New Roman"/>
          <w:sz w:val="24"/>
          <w:szCs w:val="24"/>
        </w:rPr>
        <w:t>ИС должна</w:t>
      </w:r>
      <w:bookmarkEnd w:id="166"/>
      <w:r w:rsidRPr="00F309EE">
        <w:rPr>
          <w:rFonts w:ascii="Times New Roman" w:hAnsi="Times New Roman" w:cs="Times New Roman"/>
          <w:sz w:val="24"/>
          <w:szCs w:val="24"/>
        </w:rPr>
        <w:t xml:space="preserve"> иметь возможность мониторить приложения в микросервисной архитектуре с использованием контейнеров и систем оркестрации контейнеров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56752FBE" w14:textId="4584433C" w:rsidR="00063DD9" w:rsidRPr="00F309EE" w:rsidRDefault="00063DD9" w:rsidP="00024E69">
      <w:pPr>
        <w:pStyle w:val="a4"/>
        <w:numPr>
          <w:ilvl w:val="0"/>
          <w:numId w:val="1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ИС должна иметь возможность мониторить производительность приложений, разработанных на технологиях Java, .Net, .Net Core, ABAP, Python, PHP, Node.JS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15B4F70F" w14:textId="35C2B7DC" w:rsidR="00063DD9" w:rsidRPr="00F309EE" w:rsidRDefault="00063DD9" w:rsidP="00024E69">
      <w:pPr>
        <w:pStyle w:val="a4"/>
        <w:numPr>
          <w:ilvl w:val="0"/>
          <w:numId w:val="1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ИС должна сообщать о ошибках и исключениях приложений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5E18F6AD" w14:textId="72188F01" w:rsidR="00063DD9" w:rsidRPr="00F309EE" w:rsidRDefault="00063DD9" w:rsidP="00024E69">
      <w:pPr>
        <w:pStyle w:val="a4"/>
        <w:numPr>
          <w:ilvl w:val="0"/>
          <w:numId w:val="1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lastRenderedPageBreak/>
        <w:t>ИС должна отслеживать, замерять и автоматически выставлять уровни нормы для основных аппаратных показателей за промежуток не менее месяца (загрузка CPU, использование памяти ОС, дисковый ввод-вывод и сетевой ввод-вывод)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5653E86C" w14:textId="1FEE4B48" w:rsidR="00F309EE" w:rsidRDefault="00063DD9" w:rsidP="00024E69">
      <w:pPr>
        <w:pStyle w:val="a4"/>
        <w:numPr>
          <w:ilvl w:val="0"/>
          <w:numId w:val="1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ИС должна автоматически замерять и выставлять уровни нормы для новых компонент - не требуется ручное вмешательство - нет ненужных оповещений и ложноотрицательных уведомлений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32F5F1FE" w14:textId="1E512338" w:rsidR="00F309EE" w:rsidRDefault="00063DD9" w:rsidP="00024E69">
      <w:pPr>
        <w:pStyle w:val="a4"/>
        <w:numPr>
          <w:ilvl w:val="0"/>
          <w:numId w:val="1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ИС должна иметь возможность сбора и хранения журналов событий из контролируемых узлов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4EE07D82" w14:textId="2191A354" w:rsidR="00063DD9" w:rsidRPr="00CD3135" w:rsidRDefault="00063DD9" w:rsidP="00024E69">
      <w:pPr>
        <w:pStyle w:val="a4"/>
        <w:numPr>
          <w:ilvl w:val="0"/>
          <w:numId w:val="1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135">
        <w:rPr>
          <w:rFonts w:ascii="Times New Roman" w:hAnsi="Times New Roman" w:cs="Times New Roman"/>
          <w:sz w:val="24"/>
          <w:szCs w:val="24"/>
        </w:rPr>
        <w:t>ИС должна автоматически выставлять динамические пороговые значения, созданные на основании не менее одного месяца для каждой метрики в бизнес</w:t>
      </w:r>
      <w:r w:rsidR="00B411DE" w:rsidRPr="00CD3135">
        <w:rPr>
          <w:rFonts w:ascii="Times New Roman" w:hAnsi="Times New Roman" w:cs="Times New Roman"/>
          <w:sz w:val="24"/>
          <w:szCs w:val="24"/>
        </w:rPr>
        <w:t>-транзакции. Метрики указаны в П</w:t>
      </w:r>
      <w:r w:rsidR="00CD3135">
        <w:rPr>
          <w:rFonts w:ascii="Times New Roman" w:hAnsi="Times New Roman" w:cs="Times New Roman"/>
          <w:sz w:val="24"/>
          <w:szCs w:val="24"/>
        </w:rPr>
        <w:t>риложении 2 и 3</w:t>
      </w:r>
      <w:r w:rsidRPr="00CD3135">
        <w:rPr>
          <w:rFonts w:ascii="Times New Roman" w:hAnsi="Times New Roman" w:cs="Times New Roman"/>
          <w:sz w:val="24"/>
          <w:szCs w:val="24"/>
        </w:rPr>
        <w:t>.</w:t>
      </w:r>
    </w:p>
    <w:p w14:paraId="329AE575" w14:textId="0BBEED9A" w:rsidR="00063DD9" w:rsidRPr="00AE407F" w:rsidRDefault="00063DD9" w:rsidP="009F1979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167" w:name="_Toc81837894"/>
      <w:bookmarkStart w:id="168" w:name="_Toc87365115"/>
      <w:bookmarkStart w:id="169" w:name="_Toc174028041"/>
      <w:bookmarkStart w:id="170" w:name="_Toc175753104"/>
      <w:r w:rsidRPr="00AE407F">
        <w:rPr>
          <w:rFonts w:ascii="Times New Roman" w:hAnsi="Times New Roman" w:cs="Times New Roman"/>
          <w:color w:val="auto"/>
          <w:sz w:val="24"/>
        </w:rPr>
        <w:t>Требования к установке и настройке</w:t>
      </w:r>
      <w:bookmarkEnd w:id="167"/>
      <w:bookmarkEnd w:id="168"/>
      <w:r w:rsidR="007B29D7">
        <w:rPr>
          <w:rFonts w:ascii="Times New Roman" w:hAnsi="Times New Roman" w:cs="Times New Roman"/>
          <w:color w:val="auto"/>
          <w:sz w:val="24"/>
        </w:rPr>
        <w:t xml:space="preserve"> ИС</w:t>
      </w:r>
      <w:bookmarkEnd w:id="169"/>
      <w:bookmarkEnd w:id="170"/>
    </w:p>
    <w:p w14:paraId="12738DBB" w14:textId="12FE8273" w:rsidR="007B29D7" w:rsidRPr="007B29D7" w:rsidRDefault="007B29D7" w:rsidP="005C7DA3">
      <w:pPr>
        <w:spacing w:after="0" w:line="264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AE407F">
        <w:rPr>
          <w:rFonts w:ascii="Times New Roman" w:hAnsi="Times New Roman" w:cs="Times New Roman"/>
          <w:sz w:val="24"/>
          <w:szCs w:val="26"/>
        </w:rPr>
        <w:t>установке и настройке</w:t>
      </w:r>
      <w:r>
        <w:rPr>
          <w:rFonts w:ascii="Times New Roman" w:hAnsi="Times New Roman" w:cs="Times New Roman"/>
          <w:sz w:val="24"/>
        </w:rPr>
        <w:t xml:space="preserve"> ИС </w:t>
      </w:r>
      <w:r>
        <w:rPr>
          <w:rFonts w:ascii="Times New Roman" w:hAnsi="Times New Roman" w:cs="Times New Roman"/>
          <w:sz w:val="24"/>
          <w:szCs w:val="26"/>
        </w:rPr>
        <w:t>предъявляются следующие требования:</w:t>
      </w:r>
    </w:p>
    <w:p w14:paraId="77D9055D" w14:textId="259A7A09" w:rsidR="00063DD9" w:rsidRPr="00F309EE" w:rsidRDefault="00063DD9" w:rsidP="00024E69">
      <w:pPr>
        <w:pStyle w:val="a4"/>
        <w:numPr>
          <w:ilvl w:val="0"/>
          <w:numId w:val="1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Установка агентов ИС должна производится без поднятия административных привилегий (root/sudo) на целевых узлах мониторинга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7E3E363D" w14:textId="61F993DC" w:rsidR="00063DD9" w:rsidRPr="00F309EE" w:rsidRDefault="00063DD9" w:rsidP="00024E69">
      <w:pPr>
        <w:pStyle w:val="a4"/>
        <w:numPr>
          <w:ilvl w:val="0"/>
          <w:numId w:val="1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Установка агента должно выполняться на уровне приложения и контейнера, а не уровне ОС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145942E9" w14:textId="0B5DD18F" w:rsidR="00063DD9" w:rsidRPr="00612F1A" w:rsidRDefault="00063DD9" w:rsidP="00024E69">
      <w:pPr>
        <w:pStyle w:val="a4"/>
        <w:numPr>
          <w:ilvl w:val="0"/>
          <w:numId w:val="1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2F1A">
        <w:rPr>
          <w:rFonts w:ascii="Times New Roman" w:hAnsi="Times New Roman" w:cs="Times New Roman"/>
          <w:sz w:val="24"/>
          <w:szCs w:val="24"/>
        </w:rPr>
        <w:t xml:space="preserve">ИС должна иметь полную </w:t>
      </w:r>
      <w:r w:rsidRPr="00612F1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12F1A">
        <w:rPr>
          <w:rFonts w:ascii="Times New Roman" w:hAnsi="Times New Roman" w:cs="Times New Roman"/>
          <w:sz w:val="24"/>
          <w:szCs w:val="24"/>
        </w:rPr>
        <w:t>n-</w:t>
      </w:r>
      <w:r w:rsidRPr="00612F1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12F1A">
        <w:rPr>
          <w:rFonts w:ascii="Times New Roman" w:hAnsi="Times New Roman" w:cs="Times New Roman"/>
          <w:sz w:val="24"/>
          <w:szCs w:val="24"/>
        </w:rPr>
        <w:t xml:space="preserve">remise установку в </w:t>
      </w:r>
      <w:r w:rsidRPr="00612F1A">
        <w:rPr>
          <w:rFonts w:ascii="Times New Roman" w:hAnsi="Times New Roman" w:cs="Times New Roman"/>
          <w:bCs/>
          <w:sz w:val="24"/>
          <w:szCs w:val="24"/>
        </w:rPr>
        <w:t>изолированной среде без доступа в интернет</w:t>
      </w:r>
      <w:r w:rsidR="004A54A6">
        <w:rPr>
          <w:rFonts w:ascii="Times New Roman" w:hAnsi="Times New Roman" w:cs="Times New Roman"/>
          <w:bCs/>
          <w:sz w:val="24"/>
          <w:szCs w:val="24"/>
        </w:rPr>
        <w:t>;</w:t>
      </w:r>
    </w:p>
    <w:p w14:paraId="3F6891C0" w14:textId="1498F8A3" w:rsidR="00063DD9" w:rsidRPr="00F309EE" w:rsidRDefault="00063DD9" w:rsidP="00024E69">
      <w:pPr>
        <w:pStyle w:val="a4"/>
        <w:numPr>
          <w:ilvl w:val="0"/>
          <w:numId w:val="1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Простая и интуитивно понятная настройка агентов в веб-интерфейсе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5402B782" w14:textId="0594D50B" w:rsidR="00063DD9" w:rsidRPr="00F309EE" w:rsidRDefault="00063DD9" w:rsidP="00024E69">
      <w:pPr>
        <w:pStyle w:val="a4"/>
        <w:numPr>
          <w:ilvl w:val="0"/>
          <w:numId w:val="1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ИС должна автоматически обнаруживать и отображать архитектуру и топологию приложений со всеми компонентами, включая транзакции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41E576A4" w14:textId="3B679A97" w:rsidR="00063DD9" w:rsidRPr="00F309EE" w:rsidRDefault="00063DD9" w:rsidP="00024E69">
      <w:pPr>
        <w:pStyle w:val="a4"/>
        <w:numPr>
          <w:ilvl w:val="0"/>
          <w:numId w:val="1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 xml:space="preserve">ИС должна автоматически строить дерево вызовов классов и методов </w:t>
      </w:r>
      <w:r w:rsidR="004A54A6">
        <w:rPr>
          <w:rFonts w:ascii="Times New Roman" w:hAnsi="Times New Roman" w:cs="Times New Roman"/>
          <w:sz w:val="24"/>
          <w:szCs w:val="24"/>
        </w:rPr>
        <w:t>без каких-либо изменений в коде;</w:t>
      </w:r>
    </w:p>
    <w:p w14:paraId="36DA4625" w14:textId="34F54B1C" w:rsidR="00063DD9" w:rsidRPr="00F309EE" w:rsidRDefault="00063DD9" w:rsidP="00024E69">
      <w:pPr>
        <w:pStyle w:val="a4"/>
        <w:numPr>
          <w:ilvl w:val="0"/>
          <w:numId w:val="1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ИС должна автоматически обнаруживать запросы (например, вход или выход из системы, пер</w:t>
      </w:r>
      <w:r w:rsidR="004A54A6">
        <w:rPr>
          <w:rFonts w:ascii="Times New Roman" w:hAnsi="Times New Roman" w:cs="Times New Roman"/>
          <w:sz w:val="24"/>
          <w:szCs w:val="24"/>
        </w:rPr>
        <w:t>евод средств, проверка баланса);</w:t>
      </w:r>
    </w:p>
    <w:p w14:paraId="1C1B4B1C" w14:textId="76044DCA" w:rsidR="00063DD9" w:rsidRPr="00F309EE" w:rsidRDefault="00063DD9" w:rsidP="00024E69">
      <w:pPr>
        <w:pStyle w:val="a4"/>
        <w:numPr>
          <w:ilvl w:val="0"/>
          <w:numId w:val="1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Архитектура решения должна поддерживать не ме</w:t>
      </w:r>
      <w:r w:rsidR="004A54A6">
        <w:rPr>
          <w:rFonts w:ascii="Times New Roman" w:hAnsi="Times New Roman" w:cs="Times New Roman"/>
          <w:sz w:val="24"/>
          <w:szCs w:val="24"/>
        </w:rPr>
        <w:t>нее 10 000 агентов на один узел;</w:t>
      </w:r>
    </w:p>
    <w:p w14:paraId="1E504EC6" w14:textId="40FCF9FE" w:rsidR="00063DD9" w:rsidRPr="00F309EE" w:rsidRDefault="00063DD9" w:rsidP="00024E69">
      <w:pPr>
        <w:pStyle w:val="a4"/>
        <w:numPr>
          <w:ilvl w:val="0"/>
          <w:numId w:val="14"/>
        </w:numPr>
        <w:tabs>
          <w:tab w:val="left" w:pos="993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Для обслуживания и эксплуатации инструмента не треб</w:t>
      </w:r>
      <w:r w:rsidR="00885662">
        <w:rPr>
          <w:rFonts w:ascii="Times New Roman" w:hAnsi="Times New Roman" w:cs="Times New Roman"/>
          <w:sz w:val="24"/>
          <w:szCs w:val="24"/>
        </w:rPr>
        <w:t>уется выделенный ресурс В</w:t>
      </w:r>
      <w:r w:rsidR="004A54A6">
        <w:rPr>
          <w:rFonts w:ascii="Times New Roman" w:hAnsi="Times New Roman" w:cs="Times New Roman"/>
          <w:sz w:val="24"/>
          <w:szCs w:val="24"/>
        </w:rPr>
        <w:t>ендора;</w:t>
      </w:r>
    </w:p>
    <w:p w14:paraId="0DED550F" w14:textId="1D015B53" w:rsidR="00063DD9" w:rsidRPr="00F309EE" w:rsidRDefault="00063DD9" w:rsidP="00024E69">
      <w:pPr>
        <w:pStyle w:val="a4"/>
        <w:numPr>
          <w:ilvl w:val="0"/>
          <w:numId w:val="1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Анализ и обработка данных должны осуществляться на стороне сервера APM, без задействовани</w:t>
      </w:r>
      <w:r w:rsidR="004A54A6">
        <w:rPr>
          <w:rFonts w:ascii="Times New Roman" w:hAnsi="Times New Roman" w:cs="Times New Roman"/>
          <w:sz w:val="24"/>
          <w:szCs w:val="24"/>
        </w:rPr>
        <w:t>я ресурсов объектов мониторинга;</w:t>
      </w:r>
    </w:p>
    <w:p w14:paraId="38EB050C" w14:textId="018E182D" w:rsidR="00063DD9" w:rsidRPr="00F309EE" w:rsidRDefault="00063DD9" w:rsidP="00024E69">
      <w:pPr>
        <w:pStyle w:val="a4"/>
        <w:numPr>
          <w:ilvl w:val="0"/>
          <w:numId w:val="14"/>
        </w:numPr>
        <w:tabs>
          <w:tab w:val="left" w:pos="993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 xml:space="preserve">Передача телеметрии (данные мониторинга и контекст параметры транзакций) со всех объектов мониторинга должна использовать </w:t>
      </w:r>
      <w:r w:rsidRPr="00F309EE">
        <w:rPr>
          <w:rFonts w:ascii="Times New Roman" w:hAnsi="Times New Roman" w:cs="Times New Roman"/>
          <w:sz w:val="24"/>
          <w:szCs w:val="24"/>
          <w:lang w:val="en-US"/>
        </w:rPr>
        <w:t>REST</w:t>
      </w:r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r w:rsidRPr="00F309EE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F309EE">
        <w:rPr>
          <w:rFonts w:ascii="Times New Roman" w:hAnsi="Times New Roman" w:cs="Times New Roman"/>
          <w:sz w:val="24"/>
          <w:szCs w:val="24"/>
        </w:rPr>
        <w:t xml:space="preserve"> поверх </w:t>
      </w:r>
      <w:r w:rsidRPr="00F309E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309EE">
        <w:rPr>
          <w:rFonts w:ascii="Times New Roman" w:hAnsi="Times New Roman" w:cs="Times New Roman"/>
          <w:sz w:val="24"/>
          <w:szCs w:val="24"/>
        </w:rPr>
        <w:t>/</w:t>
      </w:r>
      <w:r w:rsidRPr="00F309E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309EE">
        <w:rPr>
          <w:rFonts w:ascii="Times New Roman" w:hAnsi="Times New Roman" w:cs="Times New Roman"/>
          <w:sz w:val="24"/>
          <w:szCs w:val="24"/>
        </w:rPr>
        <w:t xml:space="preserve"> протокола в однонаправленных запросах от агентов в сторону центрального контроллера.</w:t>
      </w:r>
    </w:p>
    <w:p w14:paraId="09797A41" w14:textId="7A994BBC" w:rsidR="00063DD9" w:rsidRPr="00AE407F" w:rsidRDefault="00063DD9" w:rsidP="009F1979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171" w:name="_Toc81837895"/>
      <w:bookmarkStart w:id="172" w:name="_Toc87365116"/>
      <w:bookmarkStart w:id="173" w:name="_Toc174028042"/>
      <w:bookmarkStart w:id="174" w:name="_Toc175753105"/>
      <w:r w:rsidRPr="00AE407F">
        <w:rPr>
          <w:rFonts w:ascii="Times New Roman" w:hAnsi="Times New Roman" w:cs="Times New Roman"/>
          <w:color w:val="auto"/>
          <w:sz w:val="24"/>
        </w:rPr>
        <w:t>Требования к мониторингу транзакций</w:t>
      </w:r>
      <w:bookmarkEnd w:id="171"/>
      <w:bookmarkEnd w:id="172"/>
      <w:bookmarkEnd w:id="173"/>
      <w:bookmarkEnd w:id="174"/>
    </w:p>
    <w:p w14:paraId="1453D693" w14:textId="75BD218F" w:rsidR="00063DD9" w:rsidRPr="00063DD9" w:rsidRDefault="007B29D7" w:rsidP="005C7DA3">
      <w:pPr>
        <w:spacing w:after="0" w:line="264" w:lineRule="auto"/>
        <w:ind w:firstLine="567"/>
        <w:jc w:val="both"/>
        <w:rPr>
          <w:rStyle w:val="10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6"/>
        </w:rPr>
        <w:t>К</w:t>
      </w:r>
      <w:r w:rsidRPr="00AE407F">
        <w:rPr>
          <w:rFonts w:ascii="Times New Roman" w:hAnsi="Times New Roman" w:cs="Times New Roman"/>
          <w:sz w:val="24"/>
          <w:szCs w:val="26"/>
        </w:rPr>
        <w:t xml:space="preserve"> мониторингу транзакций</w:t>
      </w:r>
      <w:r>
        <w:rPr>
          <w:rFonts w:ascii="Times New Roman" w:hAnsi="Times New Roman" w:cs="Times New Roman"/>
          <w:sz w:val="24"/>
          <w:szCs w:val="26"/>
        </w:rPr>
        <w:t xml:space="preserve"> предъявляются следующие требования:</w:t>
      </w:r>
    </w:p>
    <w:p w14:paraId="6F5B7966" w14:textId="2A71CFF0" w:rsidR="00063DD9" w:rsidRPr="00F309EE" w:rsidRDefault="00063DD9" w:rsidP="00024E69">
      <w:pPr>
        <w:pStyle w:val="a4"/>
        <w:numPr>
          <w:ilvl w:val="0"/>
          <w:numId w:val="15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Развертывание системы мониторингу осуществляется путем установки агентов мониторинга на процессы приложений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65B077D7" w14:textId="324B3560" w:rsidR="00063DD9" w:rsidRPr="00F309EE" w:rsidRDefault="00063DD9" w:rsidP="00024E69">
      <w:pPr>
        <w:pStyle w:val="a4"/>
        <w:numPr>
          <w:ilvl w:val="0"/>
          <w:numId w:val="15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ИС должна определять медленные и зависшие бизнес-операции без ручного вмешательства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18F0D2DE" w14:textId="237D41DF" w:rsidR="00063DD9" w:rsidRPr="00F309EE" w:rsidRDefault="00063DD9" w:rsidP="00024E69">
      <w:pPr>
        <w:pStyle w:val="a4"/>
        <w:numPr>
          <w:ilvl w:val="0"/>
          <w:numId w:val="15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Возможность сбора и хранения всех аналитических данных бизнес-транзакций из контролируемых узлов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5B0FBEAB" w14:textId="013FE0EA" w:rsidR="00063DD9" w:rsidRPr="00F309EE" w:rsidRDefault="00063DD9" w:rsidP="00024E69">
      <w:pPr>
        <w:pStyle w:val="a4"/>
        <w:numPr>
          <w:ilvl w:val="0"/>
          <w:numId w:val="15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Возможность фильтрации транзакций по любому признаку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0F67AAAC" w14:textId="6411B61B" w:rsidR="00063DD9" w:rsidRPr="00F309EE" w:rsidRDefault="00063DD9" w:rsidP="00024E69">
      <w:pPr>
        <w:pStyle w:val="a4"/>
        <w:numPr>
          <w:ilvl w:val="0"/>
          <w:numId w:val="15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Возможность определить все транзакции для конкретного пользователя в определенный промежуток времени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2441C6F7" w14:textId="6F2838B7" w:rsidR="00063DD9" w:rsidRPr="00F309EE" w:rsidRDefault="00063DD9" w:rsidP="00024E69">
      <w:pPr>
        <w:pStyle w:val="a4"/>
        <w:numPr>
          <w:ilvl w:val="0"/>
          <w:numId w:val="15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lastRenderedPageBreak/>
        <w:t>ИС должна иметь возможность автоматически устанавливать уровни нормы для каждой компоненты внутри бизнес-транзакции с возможностью понять не только то, какая бизнес-транзакция является медленной, а также какая ее компонента отклоняется от нормы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206DF96B" w14:textId="504D1854" w:rsidR="00063DD9" w:rsidRPr="00F309EE" w:rsidRDefault="00063DD9" w:rsidP="00024E69">
      <w:pPr>
        <w:pStyle w:val="a4"/>
        <w:numPr>
          <w:ilvl w:val="0"/>
          <w:numId w:val="15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ИС должна предоставить возможность создавать гибкие правила статуса производительности как для технических, так и для бизнес-транзакций, позволяющие своевременно оповещать о возникших отклонениях от автоматически рассчитанного уровня нормы в режиме реального времен</w:t>
      </w:r>
      <w:r w:rsidR="004A54A6">
        <w:rPr>
          <w:rFonts w:ascii="Times New Roman" w:hAnsi="Times New Roman" w:cs="Times New Roman"/>
          <w:sz w:val="24"/>
          <w:szCs w:val="24"/>
        </w:rPr>
        <w:t>и;</w:t>
      </w:r>
    </w:p>
    <w:p w14:paraId="36063013" w14:textId="0771680A" w:rsidR="00063DD9" w:rsidRPr="00F309EE" w:rsidRDefault="00063DD9" w:rsidP="00024E69">
      <w:pPr>
        <w:pStyle w:val="a4"/>
        <w:numPr>
          <w:ilvl w:val="0"/>
          <w:numId w:val="15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ИС должна предоставить возможность создания настраиваемых информационных панелей для показа корреляции бизнес-метрик и производительности приложения с указанием их состояния здоровья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0ED9F89D" w14:textId="69A88624" w:rsidR="00063DD9" w:rsidRPr="00F309EE" w:rsidRDefault="00063DD9" w:rsidP="00024E69">
      <w:pPr>
        <w:pStyle w:val="a4"/>
        <w:numPr>
          <w:ilvl w:val="0"/>
          <w:numId w:val="15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ИС должна автоматически коррелировать бизнес-транзакции с мониторингом инфраструктуры (ОC, JMX и тд)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782F1A15" w14:textId="25975CEE" w:rsidR="00063DD9" w:rsidRPr="00F309EE" w:rsidRDefault="00063DD9" w:rsidP="00024E69">
      <w:pPr>
        <w:pStyle w:val="a4"/>
        <w:numPr>
          <w:ilvl w:val="0"/>
          <w:numId w:val="15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ИС должна идентифицировать "горячие точки" приложения (быстро выявить самые длинные запущенные методы в низко-производительных бизнес-транзакциях)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5D626762" w14:textId="738F3085" w:rsidR="00063DD9" w:rsidRPr="00F309EE" w:rsidRDefault="00063DD9" w:rsidP="00024E69">
      <w:pPr>
        <w:pStyle w:val="a4"/>
        <w:numPr>
          <w:ilvl w:val="0"/>
          <w:numId w:val="15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ИС должна учитывать, измерять и оценивать каждую транзакцию (а не выборочно)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609F0CB9" w14:textId="44A6679B" w:rsidR="00063DD9" w:rsidRPr="00F309EE" w:rsidRDefault="00063DD9" w:rsidP="00024E69">
      <w:pPr>
        <w:pStyle w:val="a4"/>
        <w:numPr>
          <w:ilvl w:val="0"/>
          <w:numId w:val="15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ИС должна определять транзакции с ошибкой без ручного вмешательства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3E14F19B" w14:textId="3642E6BD" w:rsidR="00063DD9" w:rsidRPr="00F309EE" w:rsidRDefault="00063DD9" w:rsidP="00024E69">
      <w:pPr>
        <w:pStyle w:val="a4"/>
        <w:numPr>
          <w:ilvl w:val="0"/>
          <w:numId w:val="15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ИС должна определять медленные SQL-запросы без ручного вмешательства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54DA681B" w14:textId="555AE4A2" w:rsidR="00063DD9" w:rsidRPr="00F309EE" w:rsidRDefault="00063DD9" w:rsidP="00024E69">
      <w:pPr>
        <w:pStyle w:val="a4"/>
        <w:numPr>
          <w:ilvl w:val="0"/>
          <w:numId w:val="15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ИС должна определять медленные серверные системы или внешние сервисы без ручного вмешательства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6A6A9560" w14:textId="67F197AA" w:rsidR="00063DD9" w:rsidRPr="00F309EE" w:rsidRDefault="00063DD9" w:rsidP="00024E69">
      <w:pPr>
        <w:pStyle w:val="a4"/>
        <w:numPr>
          <w:ilvl w:val="0"/>
          <w:numId w:val="15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ИС должна автоматически анализировать полные данные APM для обеспечения поиска корневой причины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6DACA1B4" w14:textId="51BE84FC" w:rsidR="00063DD9" w:rsidRPr="00F309EE" w:rsidRDefault="00063DD9" w:rsidP="00024E69">
      <w:pPr>
        <w:pStyle w:val="a4"/>
        <w:numPr>
          <w:ilvl w:val="0"/>
          <w:numId w:val="15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ИС должна автоматически обнаруживать бизнес-транзакции без необходимости настраивать классы / методы для мониторинга агентом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12044537" w14:textId="7DE8A0B7" w:rsidR="00063DD9" w:rsidRPr="00F309EE" w:rsidRDefault="00063DD9" w:rsidP="00024E69">
      <w:pPr>
        <w:pStyle w:val="a4"/>
        <w:numPr>
          <w:ilvl w:val="0"/>
          <w:numId w:val="15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Автоматически обнаруживать блокировки кода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25BC9278" w14:textId="118FC340" w:rsidR="00063DD9" w:rsidRPr="00D02E9D" w:rsidRDefault="00063DD9" w:rsidP="00024E69">
      <w:pPr>
        <w:pStyle w:val="a4"/>
        <w:numPr>
          <w:ilvl w:val="0"/>
          <w:numId w:val="15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Предоставлять диагностику уровня кода (видимость уровня класса и метода) плохо работающих бизнес-транзакций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4E4BC0DD" w14:textId="331C6497" w:rsidR="00063DD9" w:rsidRPr="00F309EE" w:rsidRDefault="00063DD9" w:rsidP="00024E69">
      <w:pPr>
        <w:pStyle w:val="a4"/>
        <w:numPr>
          <w:ilvl w:val="0"/>
          <w:numId w:val="15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9EE">
        <w:rPr>
          <w:rFonts w:ascii="Times New Roman" w:hAnsi="Times New Roman" w:cs="Times New Roman"/>
          <w:sz w:val="24"/>
          <w:szCs w:val="24"/>
        </w:rPr>
        <w:t>ИС должна предоставлять возможность извлечения бизнес-показателей из бизнес-транзакции без изменения кода приложения</w:t>
      </w:r>
      <w:r w:rsidR="004A54A6">
        <w:rPr>
          <w:rFonts w:ascii="Times New Roman" w:hAnsi="Times New Roman" w:cs="Times New Roman"/>
          <w:sz w:val="24"/>
          <w:szCs w:val="24"/>
        </w:rPr>
        <w:t>.</w:t>
      </w:r>
    </w:p>
    <w:p w14:paraId="0E48036C" w14:textId="4DBB63BB" w:rsidR="007B29D7" w:rsidRPr="007B29D7" w:rsidRDefault="00063DD9" w:rsidP="00266C51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175" w:name="_Toc81837896"/>
      <w:bookmarkStart w:id="176" w:name="_Toc87365117"/>
      <w:bookmarkStart w:id="177" w:name="_Toc174028043"/>
      <w:bookmarkStart w:id="178" w:name="_Toc175753106"/>
      <w:r w:rsidRPr="0052250D">
        <w:rPr>
          <w:rFonts w:ascii="Times New Roman" w:hAnsi="Times New Roman" w:cs="Times New Roman"/>
          <w:color w:val="auto"/>
          <w:sz w:val="24"/>
        </w:rPr>
        <w:t>Требования к синтетическому мониторингу</w:t>
      </w:r>
      <w:bookmarkEnd w:id="175"/>
      <w:bookmarkEnd w:id="176"/>
      <w:bookmarkEnd w:id="177"/>
      <w:bookmarkEnd w:id="178"/>
    </w:p>
    <w:p w14:paraId="46104285" w14:textId="4794A63C" w:rsidR="007B29D7" w:rsidRPr="0052250D" w:rsidRDefault="007B29D7" w:rsidP="005C7DA3">
      <w:pPr>
        <w:spacing w:after="0" w:line="264" w:lineRule="auto"/>
        <w:ind w:firstLine="567"/>
      </w:pPr>
      <w:r w:rsidRPr="007B29D7">
        <w:rPr>
          <w:rFonts w:ascii="Times New Roman" w:hAnsi="Times New Roman" w:cs="Times New Roman"/>
          <w:sz w:val="24"/>
          <w:szCs w:val="26"/>
        </w:rPr>
        <w:t xml:space="preserve">К синтетическому мониторингу </w:t>
      </w:r>
      <w:r>
        <w:rPr>
          <w:rFonts w:ascii="Times New Roman" w:hAnsi="Times New Roman" w:cs="Times New Roman"/>
          <w:sz w:val="24"/>
          <w:szCs w:val="26"/>
        </w:rPr>
        <w:t>предъявляются следующие требования:</w:t>
      </w:r>
    </w:p>
    <w:p w14:paraId="103422C6" w14:textId="3C06054E" w:rsidR="00063DD9" w:rsidRPr="007B29D7" w:rsidRDefault="00063DD9" w:rsidP="00024E69">
      <w:pPr>
        <w:pStyle w:val="a4"/>
        <w:numPr>
          <w:ilvl w:val="0"/>
          <w:numId w:val="16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9D7">
        <w:rPr>
          <w:rFonts w:ascii="Times New Roman" w:hAnsi="Times New Roman" w:cs="Times New Roman"/>
          <w:sz w:val="24"/>
          <w:szCs w:val="24"/>
        </w:rPr>
        <w:t>ИС должна иметь возможность производить синтетические мониторинги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565ECB11" w14:textId="2A19BE4C" w:rsidR="00063DD9" w:rsidRPr="00D02E9D" w:rsidRDefault="00063DD9" w:rsidP="00024E69">
      <w:pPr>
        <w:pStyle w:val="a4"/>
        <w:numPr>
          <w:ilvl w:val="0"/>
          <w:numId w:val="16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ИС должна иметь возможность выполнять простые HTTP/HTTPS запросы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0DA129E3" w14:textId="6C3C162F" w:rsidR="00063DD9" w:rsidRPr="00D02E9D" w:rsidRDefault="00063DD9" w:rsidP="00024E69">
      <w:pPr>
        <w:pStyle w:val="a4"/>
        <w:numPr>
          <w:ilvl w:val="0"/>
          <w:numId w:val="16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ИС должна иметь возможность выполнять сложные запросы, эмулируя действия реальных пользователей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338B73E9" w14:textId="7E5406CC" w:rsidR="00063DD9" w:rsidRPr="00D02E9D" w:rsidRDefault="00063DD9" w:rsidP="00024E69">
      <w:pPr>
        <w:pStyle w:val="a4"/>
        <w:numPr>
          <w:ilvl w:val="0"/>
          <w:numId w:val="16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ИС должна иметь возможность настраивать выполнение синтетического тестирования по расписанию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482491B0" w14:textId="077699C2" w:rsidR="00063DD9" w:rsidRPr="00D02E9D" w:rsidRDefault="00063DD9" w:rsidP="00024E69">
      <w:pPr>
        <w:pStyle w:val="a4"/>
        <w:numPr>
          <w:ilvl w:val="0"/>
          <w:numId w:val="16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ИС должна иметь возможность анализировать результаты каждого выполнения синтетического тестирования</w:t>
      </w:r>
      <w:r w:rsidR="004A54A6">
        <w:rPr>
          <w:rFonts w:ascii="Times New Roman" w:hAnsi="Times New Roman" w:cs="Times New Roman"/>
          <w:sz w:val="24"/>
          <w:szCs w:val="24"/>
        </w:rPr>
        <w:t>.</w:t>
      </w:r>
    </w:p>
    <w:p w14:paraId="20945015" w14:textId="52490477" w:rsidR="00063DD9" w:rsidRPr="0052250D" w:rsidRDefault="00063DD9" w:rsidP="00266C51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179" w:name="_Toc81837897"/>
      <w:bookmarkStart w:id="180" w:name="_Toc87365118"/>
      <w:bookmarkStart w:id="181" w:name="_Toc174028044"/>
      <w:bookmarkStart w:id="182" w:name="_Toc175753107"/>
      <w:r w:rsidRPr="0052250D">
        <w:rPr>
          <w:rFonts w:ascii="Times New Roman" w:hAnsi="Times New Roman" w:cs="Times New Roman"/>
          <w:color w:val="auto"/>
          <w:sz w:val="24"/>
        </w:rPr>
        <w:t>Требования к оповещениям от системы мониторинга</w:t>
      </w:r>
      <w:bookmarkEnd w:id="179"/>
      <w:bookmarkEnd w:id="180"/>
      <w:bookmarkEnd w:id="181"/>
      <w:bookmarkEnd w:id="182"/>
    </w:p>
    <w:p w14:paraId="1D59C9A3" w14:textId="76C35A60" w:rsidR="007B29D7" w:rsidRPr="007B29D7" w:rsidRDefault="007B29D7" w:rsidP="005C7DA3">
      <w:pPr>
        <w:spacing w:after="0" w:line="264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6"/>
        </w:rPr>
        <w:t>К</w:t>
      </w:r>
      <w:r w:rsidRPr="0052250D">
        <w:rPr>
          <w:rFonts w:ascii="Times New Roman" w:hAnsi="Times New Roman" w:cs="Times New Roman"/>
          <w:sz w:val="24"/>
          <w:szCs w:val="26"/>
        </w:rPr>
        <w:t xml:space="preserve"> оповещениям от системы мониторинг</w:t>
      </w:r>
      <w:r>
        <w:rPr>
          <w:rFonts w:ascii="Times New Roman" w:hAnsi="Times New Roman" w:cs="Times New Roman"/>
          <w:sz w:val="24"/>
          <w:szCs w:val="26"/>
        </w:rPr>
        <w:t>а предъявляются следующие требования:</w:t>
      </w:r>
    </w:p>
    <w:p w14:paraId="12654A9D" w14:textId="285022F1" w:rsidR="00063DD9" w:rsidRPr="00D02E9D" w:rsidRDefault="00063DD9" w:rsidP="00024E69">
      <w:pPr>
        <w:pStyle w:val="a4"/>
        <w:numPr>
          <w:ilvl w:val="0"/>
          <w:numId w:val="17"/>
        </w:numPr>
        <w:tabs>
          <w:tab w:val="left" w:pos="993"/>
        </w:tabs>
        <w:spacing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Предупреждения или уведомления о триггерах в случае нарушения правил (электронная почта, SMS, HTTP запрос, настраиваемое действие)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52EC32FD" w14:textId="64FF2551" w:rsidR="00063DD9" w:rsidRPr="00D02E9D" w:rsidRDefault="00063DD9" w:rsidP="00024E69">
      <w:pPr>
        <w:pStyle w:val="a4"/>
        <w:numPr>
          <w:ilvl w:val="0"/>
          <w:numId w:val="17"/>
        </w:numPr>
        <w:tabs>
          <w:tab w:val="left" w:pos="993"/>
        </w:tabs>
        <w:spacing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ИС имеет подсистему корреляции событий, и отправляет оповещения о корневых причинах сбоя, а не множество оповещений по одной корневой проблеме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4A6CF877" w14:textId="03781A8F" w:rsidR="00063DD9" w:rsidRPr="00D02E9D" w:rsidRDefault="00063DD9" w:rsidP="00024E69">
      <w:pPr>
        <w:pStyle w:val="a4"/>
        <w:numPr>
          <w:ilvl w:val="0"/>
          <w:numId w:val="17"/>
        </w:numPr>
        <w:tabs>
          <w:tab w:val="left" w:pos="993"/>
        </w:tabs>
        <w:spacing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ИС должна иметь возможность отправлять оповещение на заранее настроенные группы получателей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6C771EFC" w14:textId="5344F347" w:rsidR="00063DD9" w:rsidRDefault="00063DD9" w:rsidP="00024E69">
      <w:pPr>
        <w:pStyle w:val="a4"/>
        <w:numPr>
          <w:ilvl w:val="0"/>
          <w:numId w:val="17"/>
        </w:numPr>
        <w:tabs>
          <w:tab w:val="left" w:pos="993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lastRenderedPageBreak/>
        <w:t>ИС должна иметь возможность создавать шаблоны оповещений, в зависимости от правила срабатывания (инфраструктура, база данных, приложение, бизнес-метрика)</w:t>
      </w:r>
      <w:r w:rsidR="007B29D7">
        <w:rPr>
          <w:rFonts w:ascii="Times New Roman" w:hAnsi="Times New Roman" w:cs="Times New Roman"/>
          <w:sz w:val="24"/>
          <w:szCs w:val="24"/>
        </w:rPr>
        <w:t>.</w:t>
      </w:r>
    </w:p>
    <w:p w14:paraId="30ECAD59" w14:textId="44B9868E" w:rsidR="00063DD9" w:rsidRPr="0052250D" w:rsidRDefault="00063DD9" w:rsidP="00266C51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183" w:name="_Toc81837898"/>
      <w:bookmarkStart w:id="184" w:name="_Toc87365119"/>
      <w:bookmarkStart w:id="185" w:name="_Toc174028045"/>
      <w:bookmarkStart w:id="186" w:name="_Toc175753108"/>
      <w:r w:rsidRPr="0052250D">
        <w:rPr>
          <w:rFonts w:ascii="Times New Roman" w:hAnsi="Times New Roman" w:cs="Times New Roman"/>
          <w:color w:val="auto"/>
          <w:sz w:val="24"/>
        </w:rPr>
        <w:t>Требования к визуализации информационных систем</w:t>
      </w:r>
      <w:bookmarkEnd w:id="183"/>
      <w:bookmarkEnd w:id="184"/>
      <w:bookmarkEnd w:id="185"/>
      <w:bookmarkEnd w:id="186"/>
    </w:p>
    <w:p w14:paraId="1317432C" w14:textId="19E0E492" w:rsidR="007B29D7" w:rsidRDefault="007B29D7" w:rsidP="005C7DA3">
      <w:pPr>
        <w:pStyle w:val="a4"/>
        <w:tabs>
          <w:tab w:val="left" w:pos="993"/>
        </w:tabs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6"/>
        </w:rPr>
        <w:t xml:space="preserve">К </w:t>
      </w:r>
      <w:r w:rsidRPr="0052250D">
        <w:rPr>
          <w:rFonts w:ascii="Times New Roman" w:hAnsi="Times New Roman" w:cs="Times New Roman"/>
          <w:sz w:val="24"/>
          <w:szCs w:val="26"/>
        </w:rPr>
        <w:t>визуализации информационных систем</w:t>
      </w:r>
      <w:r>
        <w:rPr>
          <w:rFonts w:ascii="Times New Roman" w:hAnsi="Times New Roman" w:cs="Times New Roman"/>
          <w:sz w:val="24"/>
          <w:szCs w:val="26"/>
        </w:rPr>
        <w:t xml:space="preserve"> предъявляются следующие требования:</w:t>
      </w:r>
    </w:p>
    <w:p w14:paraId="0C6F4F40" w14:textId="2B4D9E6D" w:rsidR="00063DD9" w:rsidRPr="00D02E9D" w:rsidRDefault="00063DD9" w:rsidP="00024E69">
      <w:pPr>
        <w:pStyle w:val="a4"/>
        <w:numPr>
          <w:ilvl w:val="0"/>
          <w:numId w:val="18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ИС предоставляет возможность визуализировать прил</w:t>
      </w:r>
      <w:r w:rsidR="004A54A6">
        <w:rPr>
          <w:rFonts w:ascii="Times New Roman" w:hAnsi="Times New Roman" w:cs="Times New Roman"/>
          <w:sz w:val="24"/>
          <w:szCs w:val="24"/>
        </w:rPr>
        <w:t>ожения и зависимости между ними;</w:t>
      </w:r>
    </w:p>
    <w:p w14:paraId="32DD9AF5" w14:textId="0B049A15" w:rsidR="00063DD9" w:rsidRPr="00266C51" w:rsidRDefault="00063DD9" w:rsidP="00024E69">
      <w:pPr>
        <w:pStyle w:val="a4"/>
        <w:numPr>
          <w:ilvl w:val="0"/>
          <w:numId w:val="18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Доступ к просмотру топологии приложения должен предоставляться на основе ролей</w:t>
      </w:r>
      <w:r w:rsidR="004A54A6">
        <w:rPr>
          <w:rFonts w:ascii="Times New Roman" w:hAnsi="Times New Roman" w:cs="Times New Roman"/>
          <w:sz w:val="24"/>
          <w:szCs w:val="24"/>
        </w:rPr>
        <w:t>.</w:t>
      </w:r>
    </w:p>
    <w:p w14:paraId="7A8E717E" w14:textId="2DF74748" w:rsidR="00063DD9" w:rsidRPr="0052250D" w:rsidRDefault="00063DD9" w:rsidP="00266C51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187" w:name="_Toc81837899"/>
      <w:bookmarkStart w:id="188" w:name="_Toc87365120"/>
      <w:bookmarkStart w:id="189" w:name="_Toc174028046"/>
      <w:bookmarkStart w:id="190" w:name="_Toc175753109"/>
      <w:r w:rsidRPr="0052250D">
        <w:rPr>
          <w:rFonts w:ascii="Times New Roman" w:hAnsi="Times New Roman" w:cs="Times New Roman"/>
          <w:color w:val="auto"/>
          <w:sz w:val="24"/>
        </w:rPr>
        <w:t>Требования к мониторингу сети</w:t>
      </w:r>
      <w:bookmarkEnd w:id="187"/>
      <w:bookmarkEnd w:id="188"/>
      <w:bookmarkEnd w:id="189"/>
      <w:bookmarkEnd w:id="190"/>
    </w:p>
    <w:p w14:paraId="4F8A686F" w14:textId="5E4B99AC" w:rsidR="007B29D7" w:rsidRDefault="007B29D7" w:rsidP="005C7DA3">
      <w:pPr>
        <w:pStyle w:val="a4"/>
        <w:tabs>
          <w:tab w:val="left" w:pos="993"/>
        </w:tabs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6"/>
        </w:rPr>
        <w:t xml:space="preserve">К </w:t>
      </w:r>
      <w:r w:rsidRPr="0052250D">
        <w:rPr>
          <w:rFonts w:ascii="Times New Roman" w:hAnsi="Times New Roman" w:cs="Times New Roman"/>
          <w:sz w:val="24"/>
          <w:szCs w:val="26"/>
        </w:rPr>
        <w:t>мониторингу сети</w:t>
      </w:r>
      <w:r>
        <w:rPr>
          <w:rFonts w:ascii="Times New Roman" w:hAnsi="Times New Roman" w:cs="Times New Roman"/>
          <w:sz w:val="24"/>
          <w:szCs w:val="26"/>
        </w:rPr>
        <w:t xml:space="preserve"> предъявляются следующие требования:</w:t>
      </w:r>
    </w:p>
    <w:p w14:paraId="64CDFEE4" w14:textId="420B7DE5" w:rsidR="00063DD9" w:rsidRPr="00D02E9D" w:rsidRDefault="00063DD9" w:rsidP="00024E69">
      <w:pPr>
        <w:pStyle w:val="a4"/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Визуальное изображение сетевого подключения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3348E5F5" w14:textId="1AE6E7A8" w:rsidR="00063DD9" w:rsidRPr="00D02E9D" w:rsidRDefault="00063DD9" w:rsidP="00024E69">
      <w:pPr>
        <w:pStyle w:val="a4"/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Определение сетевой топологии и взаимозависимости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44F2CEA3" w14:textId="2F59CAA3" w:rsidR="00063DD9" w:rsidRPr="00D02E9D" w:rsidRDefault="00063DD9" w:rsidP="00024E69">
      <w:pPr>
        <w:pStyle w:val="a4"/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Возможность обнаружения и картирования сетевых ресурсов в гибридно-облачной среде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15C6A04E" w14:textId="41ECDFFF" w:rsidR="00063DD9" w:rsidRPr="00D02E9D" w:rsidRDefault="00063DD9" w:rsidP="00024E69">
      <w:pPr>
        <w:pStyle w:val="a4"/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Возможность автоматического обнаружения проблем на сети (latency, through</w:t>
      </w:r>
      <w:r w:rsidR="004A54A6">
        <w:rPr>
          <w:rFonts w:ascii="Times New Roman" w:hAnsi="Times New Roman" w:cs="Times New Roman"/>
          <w:sz w:val="24"/>
          <w:szCs w:val="24"/>
        </w:rPr>
        <w:t>put, tcp-loss и другие метрики);</w:t>
      </w:r>
    </w:p>
    <w:p w14:paraId="27390E57" w14:textId="64BFD8F2" w:rsidR="00063DD9" w:rsidRPr="00266C51" w:rsidRDefault="00063DD9" w:rsidP="00024E69">
      <w:pPr>
        <w:pStyle w:val="a4"/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135">
        <w:rPr>
          <w:rFonts w:ascii="Times New Roman" w:hAnsi="Times New Roman" w:cs="Times New Roman"/>
          <w:sz w:val="24"/>
          <w:szCs w:val="24"/>
        </w:rPr>
        <w:t xml:space="preserve">Подробные значения приведены в </w:t>
      </w:r>
      <w:r w:rsidR="00CD3135">
        <w:rPr>
          <w:rFonts w:ascii="Times New Roman" w:hAnsi="Times New Roman" w:cs="Times New Roman"/>
          <w:sz w:val="24"/>
          <w:szCs w:val="24"/>
        </w:rPr>
        <w:t>Приложении №2</w:t>
      </w:r>
      <w:r w:rsidR="004A54A6" w:rsidRPr="00CD3135">
        <w:rPr>
          <w:rFonts w:ascii="Times New Roman" w:hAnsi="Times New Roman" w:cs="Times New Roman"/>
          <w:sz w:val="24"/>
          <w:szCs w:val="24"/>
        </w:rPr>
        <w:t>.</w:t>
      </w:r>
    </w:p>
    <w:p w14:paraId="52E7D6D4" w14:textId="4FBAEC8C" w:rsidR="00063DD9" w:rsidRPr="0052250D" w:rsidRDefault="00063DD9" w:rsidP="00266C51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191" w:name="_Toc81837900"/>
      <w:bookmarkStart w:id="192" w:name="_Toc87365121"/>
      <w:bookmarkStart w:id="193" w:name="_Toc174028047"/>
      <w:bookmarkStart w:id="194" w:name="_Toc175753110"/>
      <w:r w:rsidRPr="0052250D">
        <w:rPr>
          <w:rFonts w:ascii="Times New Roman" w:hAnsi="Times New Roman" w:cs="Times New Roman"/>
          <w:color w:val="auto"/>
          <w:sz w:val="24"/>
        </w:rPr>
        <w:t>Требования к мониторингу серверов</w:t>
      </w:r>
      <w:bookmarkEnd w:id="191"/>
      <w:bookmarkEnd w:id="192"/>
      <w:bookmarkEnd w:id="193"/>
      <w:bookmarkEnd w:id="194"/>
    </w:p>
    <w:p w14:paraId="441F9680" w14:textId="72801492" w:rsidR="007B29D7" w:rsidRPr="007B29D7" w:rsidRDefault="007B29D7" w:rsidP="005C7DA3">
      <w:pPr>
        <w:pStyle w:val="a4"/>
        <w:tabs>
          <w:tab w:val="left" w:pos="993"/>
        </w:tabs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6"/>
        </w:rPr>
      </w:pPr>
      <w:r w:rsidRPr="007B29D7">
        <w:rPr>
          <w:rFonts w:ascii="Times New Roman" w:hAnsi="Times New Roman" w:cs="Times New Roman"/>
          <w:sz w:val="24"/>
          <w:szCs w:val="26"/>
        </w:rPr>
        <w:t xml:space="preserve">К мониторингу </w:t>
      </w:r>
      <w:r>
        <w:rPr>
          <w:rFonts w:ascii="Times New Roman" w:hAnsi="Times New Roman" w:cs="Times New Roman"/>
          <w:sz w:val="24"/>
          <w:szCs w:val="26"/>
        </w:rPr>
        <w:t>серверов</w:t>
      </w:r>
      <w:r w:rsidRPr="007B29D7">
        <w:rPr>
          <w:rFonts w:ascii="Times New Roman" w:hAnsi="Times New Roman" w:cs="Times New Roman"/>
          <w:sz w:val="24"/>
          <w:szCs w:val="26"/>
        </w:rPr>
        <w:t xml:space="preserve"> предъявляются следующие требования:</w:t>
      </w:r>
    </w:p>
    <w:p w14:paraId="041B77E6" w14:textId="177F91C9" w:rsidR="00063DD9" w:rsidRPr="00D02E9D" w:rsidRDefault="00063DD9" w:rsidP="00024E69">
      <w:pPr>
        <w:pStyle w:val="a4"/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Автоматически обнаруживать и изучать аномалии производительности на основании базовой линии поведения, созданной путем анализа не менее 1 месяца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460F264B" w14:textId="78C3600F" w:rsidR="00063DD9" w:rsidRPr="00D02E9D" w:rsidRDefault="00063DD9" w:rsidP="00024E69">
      <w:pPr>
        <w:pStyle w:val="a4"/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Отслеживание ключевых аппаратных показателей, таких как дисковые, процессорные, память и неисправности в обработ</w:t>
      </w:r>
      <w:r w:rsidR="004A54A6">
        <w:rPr>
          <w:rFonts w:ascii="Times New Roman" w:hAnsi="Times New Roman" w:cs="Times New Roman"/>
          <w:sz w:val="24"/>
          <w:szCs w:val="24"/>
        </w:rPr>
        <w:t>ке страниц памяти (page faults);</w:t>
      </w:r>
    </w:p>
    <w:p w14:paraId="0FEE3D06" w14:textId="0989A9AE" w:rsidR="00063DD9" w:rsidRPr="00D02E9D" w:rsidRDefault="00063DD9" w:rsidP="00024E69">
      <w:pPr>
        <w:pStyle w:val="a4"/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Просмотр серверных проц</w:t>
      </w:r>
      <w:r w:rsidR="004A54A6">
        <w:rPr>
          <w:rFonts w:ascii="Times New Roman" w:hAnsi="Times New Roman" w:cs="Times New Roman"/>
          <w:sz w:val="24"/>
          <w:szCs w:val="24"/>
        </w:rPr>
        <w:t>ессов и связанных с ними метрик;</w:t>
      </w:r>
    </w:p>
    <w:p w14:paraId="5B621E85" w14:textId="0AD7A1DE" w:rsidR="00063DD9" w:rsidRPr="00D02E9D" w:rsidRDefault="00063DD9" w:rsidP="00024E69">
      <w:pPr>
        <w:pStyle w:val="a4"/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Возможность соотносить метрики инфраструктуры и производите</w:t>
      </w:r>
      <w:r w:rsidR="004A54A6">
        <w:rPr>
          <w:rFonts w:ascii="Times New Roman" w:hAnsi="Times New Roman" w:cs="Times New Roman"/>
          <w:sz w:val="24"/>
          <w:szCs w:val="24"/>
        </w:rPr>
        <w:t>льность с контекстом приложения;</w:t>
      </w:r>
    </w:p>
    <w:p w14:paraId="6A952FC1" w14:textId="4EA81666" w:rsidR="00063DD9" w:rsidRPr="00D02E9D" w:rsidRDefault="00063DD9" w:rsidP="00024E69">
      <w:pPr>
        <w:pStyle w:val="a4"/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Мониторинг внутренних и внешних служб HTTP и HTTPS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14D4C7C0" w14:textId="4CDC656A" w:rsidR="00063DD9" w:rsidRPr="00D02E9D" w:rsidRDefault="00063DD9" w:rsidP="00024E69">
      <w:pPr>
        <w:pStyle w:val="a4"/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Настройка скриптов в рамках интерфейса АРМ решения для запуска в ответ на критические события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0C067786" w14:textId="1103B80B" w:rsidR="00063DD9" w:rsidRPr="00D02E9D" w:rsidRDefault="00063DD9" w:rsidP="00024E69">
      <w:pPr>
        <w:pStyle w:val="a4"/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 xml:space="preserve">Возможность оповещения о высокой </w:t>
      </w:r>
      <w:r w:rsidR="004A54A6">
        <w:rPr>
          <w:rFonts w:ascii="Times New Roman" w:hAnsi="Times New Roman" w:cs="Times New Roman"/>
          <w:sz w:val="24"/>
          <w:szCs w:val="24"/>
        </w:rPr>
        <w:t>скорости чтения/записи на диске;</w:t>
      </w:r>
    </w:p>
    <w:p w14:paraId="517D7F84" w14:textId="4C283451" w:rsidR="00063DD9" w:rsidRPr="00D02E9D" w:rsidRDefault="00063DD9" w:rsidP="00024E69">
      <w:pPr>
        <w:pStyle w:val="a4"/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Мониторинг доступности сервера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324B6501" w14:textId="010FBCEA" w:rsidR="00063DD9" w:rsidRPr="00D02E9D" w:rsidRDefault="00063DD9" w:rsidP="00024E69">
      <w:pPr>
        <w:pStyle w:val="a4"/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Мониторинг использования CPU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5CB3BF07" w14:textId="16D426E9" w:rsidR="00063DD9" w:rsidRPr="00D02E9D" w:rsidRDefault="00063DD9" w:rsidP="00024E69">
      <w:pPr>
        <w:pStyle w:val="a4"/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Мониторинг производительности диска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02274FF6" w14:textId="3C8AA0EF" w:rsidR="00063DD9" w:rsidRPr="00D02E9D" w:rsidRDefault="00063DD9" w:rsidP="00024E69">
      <w:pPr>
        <w:pStyle w:val="a4"/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Мониторинг объёма использования томов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7E068F6B" w14:textId="1EC980AE" w:rsidR="00063DD9" w:rsidRPr="00D02E9D" w:rsidRDefault="00063DD9" w:rsidP="00024E69">
      <w:pPr>
        <w:pStyle w:val="a4"/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Мониторинг загрузки сервера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3C94BA24" w14:textId="354E5CBA" w:rsidR="00063DD9" w:rsidRPr="00D02E9D" w:rsidRDefault="00063DD9" w:rsidP="00024E69">
      <w:pPr>
        <w:pStyle w:val="a4"/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Мониторинг памяти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4767D836" w14:textId="3FCCFB49" w:rsidR="00063DD9" w:rsidRPr="00D02E9D" w:rsidRDefault="00063DD9" w:rsidP="00024E69">
      <w:pPr>
        <w:pStyle w:val="a4"/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Мониторинг области виртуальной (SWAP) памяти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6FCB6752" w14:textId="452DB3D6" w:rsidR="00063DD9" w:rsidRPr="00D02E9D" w:rsidRDefault="00063DD9" w:rsidP="00024E69">
      <w:pPr>
        <w:pStyle w:val="a4"/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Автоматическое вычисление норм по метрикам серверного мониторинга</w:t>
      </w:r>
      <w:r w:rsidR="004A54A6">
        <w:rPr>
          <w:rFonts w:ascii="Times New Roman" w:hAnsi="Times New Roman" w:cs="Times New Roman"/>
          <w:sz w:val="24"/>
          <w:szCs w:val="24"/>
        </w:rPr>
        <w:t>.</w:t>
      </w:r>
    </w:p>
    <w:p w14:paraId="052AC3BC" w14:textId="540397F5" w:rsidR="00063DD9" w:rsidRPr="00266C51" w:rsidRDefault="00063DD9" w:rsidP="00266C51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</w:pPr>
      <w:bookmarkStart w:id="195" w:name="_Toc81837901"/>
      <w:bookmarkStart w:id="196" w:name="_Toc87365122"/>
      <w:bookmarkStart w:id="197" w:name="_Toc174028048"/>
      <w:bookmarkStart w:id="198" w:name="_Toc175753111"/>
      <w:r w:rsidRPr="0052250D">
        <w:rPr>
          <w:rFonts w:ascii="Times New Roman" w:hAnsi="Times New Roman" w:cs="Times New Roman"/>
          <w:color w:val="auto"/>
          <w:sz w:val="24"/>
        </w:rPr>
        <w:t>Требования к мониторингу баз данных</w:t>
      </w:r>
      <w:bookmarkEnd w:id="195"/>
      <w:bookmarkEnd w:id="196"/>
      <w:bookmarkEnd w:id="197"/>
      <w:bookmarkEnd w:id="198"/>
    </w:p>
    <w:p w14:paraId="2EB18C20" w14:textId="5647B7C7" w:rsidR="004F330B" w:rsidRDefault="004F330B" w:rsidP="005C7DA3">
      <w:pPr>
        <w:pStyle w:val="a4"/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6"/>
        </w:rPr>
        <w:t xml:space="preserve">К </w:t>
      </w:r>
      <w:r w:rsidRPr="0052250D">
        <w:rPr>
          <w:rFonts w:ascii="Times New Roman" w:hAnsi="Times New Roman" w:cs="Times New Roman"/>
          <w:sz w:val="24"/>
          <w:szCs w:val="26"/>
        </w:rPr>
        <w:t xml:space="preserve">мониторингу </w:t>
      </w:r>
      <w:r>
        <w:rPr>
          <w:rFonts w:ascii="Times New Roman" w:hAnsi="Times New Roman" w:cs="Times New Roman"/>
          <w:sz w:val="24"/>
          <w:szCs w:val="26"/>
        </w:rPr>
        <w:t>баз данных предъявляются следующие требования:</w:t>
      </w:r>
    </w:p>
    <w:p w14:paraId="54A3C575" w14:textId="3D4073A5" w:rsidR="00063DD9" w:rsidRPr="00D02E9D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Обеспечить представление производительности в реальном времени, показывающее детальную информацию о производительности следующих баз данных без установки агента на таковые БД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51F24EE7" w14:textId="312763C5" w:rsidR="00063DD9" w:rsidRPr="00D02E9D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 xml:space="preserve">Поддержка </w:t>
      </w:r>
      <w:bookmarkStart w:id="199" w:name="_Hlk80199593"/>
      <w:r w:rsidRPr="00D02E9D">
        <w:rPr>
          <w:rFonts w:ascii="Times New Roman" w:hAnsi="Times New Roman" w:cs="Times New Roman"/>
          <w:sz w:val="24"/>
          <w:szCs w:val="24"/>
        </w:rPr>
        <w:t xml:space="preserve">мониторинга </w:t>
      </w:r>
      <w:bookmarkEnd w:id="199"/>
      <w:r w:rsidRPr="00D02E9D">
        <w:rPr>
          <w:rFonts w:ascii="Times New Roman" w:hAnsi="Times New Roman" w:cs="Times New Roman"/>
          <w:sz w:val="24"/>
          <w:szCs w:val="24"/>
        </w:rPr>
        <w:t>БД PostgreSQL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776B14AB" w14:textId="40B2CA1B" w:rsidR="00063DD9" w:rsidRPr="00D02E9D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lastRenderedPageBreak/>
        <w:t>Поддержка мониторинга БД Sybase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6D11E001" w14:textId="0ABA0A97" w:rsidR="00063DD9" w:rsidRPr="00D02E9D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Поддержка мониторинга БД DB2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53BA8B41" w14:textId="0435CB07" w:rsidR="00063DD9" w:rsidRPr="00D02E9D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Поддержка мониторинга БД MS-SQL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76F5DBC4" w14:textId="4CE6D952" w:rsidR="00063DD9" w:rsidRPr="00D02E9D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Поддержка мониторинга БД MySQL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13D12C41" w14:textId="29B08DB5" w:rsidR="00063DD9" w:rsidRPr="00D02E9D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Поддержка мониторинга БД Oracle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1BBCCE9A" w14:textId="6D42DD56" w:rsidR="00063DD9" w:rsidRPr="00D02E9D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Поддержка мониторинга БД Mongo DB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2669CDD8" w14:textId="740F51F7" w:rsidR="00063DD9" w:rsidRPr="00D02E9D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 xml:space="preserve">ИС должна дать возможность выполнения анализа блокировок для </w:t>
      </w:r>
      <w:r w:rsidRPr="00D02E9D">
        <w:rPr>
          <w:rFonts w:ascii="Times New Roman" w:hAnsi="Times New Roman" w:cs="Times New Roman"/>
          <w:sz w:val="24"/>
          <w:szCs w:val="24"/>
          <w:lang w:val="en-US"/>
        </w:rPr>
        <w:t>RDBMS</w:t>
      </w:r>
      <w:r w:rsidRPr="00D02E9D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6766AAB5" w14:textId="3635614C" w:rsidR="00063DD9" w:rsidRPr="00D02E9D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ИС должна сообщать о профиле активности базы данных во времени (идентифицировать шаблоны)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3CD5B8B0" w14:textId="287DE7F6" w:rsidR="00063DD9" w:rsidRPr="00D02E9D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ИС должна собирать и хранить статистику уровня экземпляра базы данных (схемы, размер таблицы, количество строк, индексы)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1E40FF95" w14:textId="7D8863F3" w:rsidR="00063DD9" w:rsidRPr="00D02E9D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ИС должна собирать и хранить ключевые показатели производительности сервера базы данных / хоста (CPU, memory, I/O)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28F08572" w14:textId="38597838" w:rsidR="00063DD9" w:rsidRPr="00D02E9D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ИС должна собирать SQL-объяснения и планы выполнения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57E45602" w14:textId="33A88255" w:rsidR="00063DD9" w:rsidRPr="00D02E9D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ИС должна собирать информацию о подключениях и пользователях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259FFA54" w14:textId="2F3E8C7B" w:rsidR="00063DD9" w:rsidRPr="00D02E9D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ИС должна собирать информацию об объектах базы данных, как стандартных, так и отдельно настраиваемых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62BB960B" w14:textId="16DD941A" w:rsidR="00063DD9" w:rsidRPr="00D02E9D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E9D">
        <w:rPr>
          <w:rFonts w:ascii="Times New Roman" w:hAnsi="Times New Roman" w:cs="Times New Roman"/>
          <w:sz w:val="24"/>
          <w:szCs w:val="24"/>
        </w:rPr>
        <w:t>ИС должна позволять автоматически определять медленно работающие запросы базы данных и их первопричину в базе данных, показывать влияние на приложение</w:t>
      </w:r>
      <w:r w:rsidR="004A54A6">
        <w:rPr>
          <w:rFonts w:ascii="Times New Roman" w:hAnsi="Times New Roman" w:cs="Times New Roman"/>
          <w:sz w:val="24"/>
          <w:szCs w:val="24"/>
        </w:rPr>
        <w:t>.</w:t>
      </w:r>
    </w:p>
    <w:p w14:paraId="070661BE" w14:textId="15AA07C1" w:rsidR="00063DD9" w:rsidRPr="0052250D" w:rsidRDefault="00063DD9" w:rsidP="00266C51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200" w:name="_Toc81837902"/>
      <w:bookmarkStart w:id="201" w:name="_Toc87365123"/>
      <w:bookmarkStart w:id="202" w:name="_Toc174028049"/>
      <w:bookmarkStart w:id="203" w:name="_Toc175753112"/>
      <w:r w:rsidRPr="0052250D">
        <w:rPr>
          <w:rFonts w:ascii="Times New Roman" w:hAnsi="Times New Roman" w:cs="Times New Roman"/>
          <w:color w:val="auto"/>
          <w:sz w:val="24"/>
        </w:rPr>
        <w:t>Требования к мониторингу пользовательской сессии в браузере</w:t>
      </w:r>
      <w:bookmarkEnd w:id="200"/>
      <w:bookmarkEnd w:id="201"/>
      <w:bookmarkEnd w:id="202"/>
      <w:bookmarkEnd w:id="203"/>
    </w:p>
    <w:p w14:paraId="1AE057D2" w14:textId="3D631E2E" w:rsidR="00063DD9" w:rsidRPr="00063DD9" w:rsidRDefault="004F330B" w:rsidP="005C7DA3">
      <w:pPr>
        <w:tabs>
          <w:tab w:val="left" w:pos="993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6"/>
        </w:rPr>
        <w:t>К</w:t>
      </w:r>
      <w:r w:rsidRPr="0052250D">
        <w:rPr>
          <w:rFonts w:ascii="Times New Roman" w:hAnsi="Times New Roman" w:cs="Times New Roman"/>
          <w:sz w:val="24"/>
          <w:szCs w:val="26"/>
        </w:rPr>
        <w:t xml:space="preserve"> мониторингу пользовательской сессии в браузере</w:t>
      </w:r>
      <w:r>
        <w:rPr>
          <w:rFonts w:ascii="Times New Roman" w:hAnsi="Times New Roman" w:cs="Times New Roman"/>
          <w:sz w:val="24"/>
          <w:szCs w:val="26"/>
        </w:rPr>
        <w:t xml:space="preserve"> предъявляются следующие требования:</w:t>
      </w:r>
    </w:p>
    <w:p w14:paraId="2B95C3B2" w14:textId="3D278D71" w:rsidR="00063DD9" w:rsidRPr="00CD3135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135">
        <w:rPr>
          <w:rFonts w:ascii="Times New Roman" w:hAnsi="Times New Roman" w:cs="Times New Roman"/>
          <w:sz w:val="24"/>
          <w:szCs w:val="24"/>
        </w:rPr>
        <w:t>Мониторинг всех запро</w:t>
      </w:r>
      <w:r w:rsidR="004A54A6" w:rsidRPr="00CD3135">
        <w:rPr>
          <w:rFonts w:ascii="Times New Roman" w:hAnsi="Times New Roman" w:cs="Times New Roman"/>
          <w:sz w:val="24"/>
          <w:szCs w:val="24"/>
        </w:rPr>
        <w:t>сов страниц. Метрики указаны в П</w:t>
      </w:r>
      <w:r w:rsidR="00CD3135" w:rsidRPr="00CD3135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="00CD3135">
        <w:rPr>
          <w:rFonts w:ascii="Times New Roman" w:hAnsi="Times New Roman" w:cs="Times New Roman"/>
          <w:sz w:val="24"/>
          <w:szCs w:val="24"/>
        </w:rPr>
        <w:t>2</w:t>
      </w:r>
      <w:r w:rsidR="004A54A6" w:rsidRPr="00CD3135">
        <w:rPr>
          <w:rFonts w:ascii="Times New Roman" w:hAnsi="Times New Roman" w:cs="Times New Roman"/>
          <w:sz w:val="24"/>
          <w:szCs w:val="24"/>
        </w:rPr>
        <w:t>;</w:t>
      </w:r>
    </w:p>
    <w:p w14:paraId="19215B40" w14:textId="33AD2B2B" w:rsidR="00063DD9" w:rsidRPr="00EA408C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Мониторинг всех запросов AJAX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0351F297" w14:textId="0C791633" w:rsidR="00063DD9" w:rsidRPr="00EA408C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Мониторинг всех запросов iFrame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5C73EB0E" w14:textId="2FC97932" w:rsidR="00063DD9" w:rsidRPr="00EA408C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Автоматическое обнаружение ошибок Javascript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29AAB026" w14:textId="747FE9EC" w:rsidR="00063DD9" w:rsidRPr="00EA408C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Предоставлять аналитику на основе использования, показывающую типы и версии браузеров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39B51A6E" w14:textId="72D07B9C" w:rsidR="00063DD9" w:rsidRPr="00EA408C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Обеспечить аналитику на основе использования, показывающую типы устройств и ОС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35767BF1" w14:textId="605340E3" w:rsidR="00063DD9" w:rsidRPr="00EA408C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Показать время отклика стороны сервера для всех страниц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79A70D83" w14:textId="49A39536" w:rsidR="00063DD9" w:rsidRPr="00EA408C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ИС должна иметь возможность идентифицировать сессии пользователей, определять их путь в приложении и показывать конверсию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596EB256" w14:textId="53524B0B" w:rsidR="00063DD9" w:rsidRPr="00EA408C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Возможность коррелировать веб-запросы с серверными транзакциями для возможности определения деталей исполнения исходного кода на серверах приложения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07DC1F00" w14:textId="2ACCDDA9" w:rsidR="00063DD9" w:rsidRPr="00EA408C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Возможность сбора бизнес-показателей с пользовательских сессий в браузере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1F142E5E" w14:textId="0C82A1C7" w:rsidR="00063DD9" w:rsidRPr="00EA408C" w:rsidRDefault="00063DD9" w:rsidP="00024E69">
      <w:pPr>
        <w:pStyle w:val="a4"/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Решение автоматически дает визуальное представление карты маршрутов всех пользователей по веб приложению, с указанием количества пользователей, переходящих со страницы на страницу и тех, кто прекратил интеракцию с приложением</w:t>
      </w:r>
      <w:r w:rsidR="004A54A6">
        <w:rPr>
          <w:rFonts w:ascii="Times New Roman" w:hAnsi="Times New Roman" w:cs="Times New Roman"/>
          <w:sz w:val="24"/>
          <w:szCs w:val="24"/>
        </w:rPr>
        <w:t>.</w:t>
      </w:r>
    </w:p>
    <w:p w14:paraId="0FCE28E8" w14:textId="1E2D2B30" w:rsidR="00063DD9" w:rsidRPr="0052250D" w:rsidRDefault="00063DD9" w:rsidP="00266C51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204" w:name="_Toc81837903"/>
      <w:bookmarkStart w:id="205" w:name="_Toc87365124"/>
      <w:bookmarkStart w:id="206" w:name="_Toc174028050"/>
      <w:bookmarkStart w:id="207" w:name="_Toc175753113"/>
      <w:r w:rsidRPr="0052250D">
        <w:rPr>
          <w:rFonts w:ascii="Times New Roman" w:hAnsi="Times New Roman" w:cs="Times New Roman"/>
          <w:color w:val="auto"/>
          <w:sz w:val="24"/>
        </w:rPr>
        <w:t>Требования к мониторингу мобильных приложений</w:t>
      </w:r>
      <w:bookmarkEnd w:id="204"/>
      <w:bookmarkEnd w:id="205"/>
      <w:bookmarkEnd w:id="206"/>
      <w:bookmarkEnd w:id="207"/>
    </w:p>
    <w:p w14:paraId="73041376" w14:textId="048CAF86" w:rsidR="00063DD9" w:rsidRPr="00063DD9" w:rsidRDefault="004F330B" w:rsidP="005C7DA3">
      <w:pPr>
        <w:spacing w:after="0" w:line="264" w:lineRule="auto"/>
        <w:ind w:firstLine="567"/>
        <w:jc w:val="both"/>
        <w:rPr>
          <w:rStyle w:val="10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6"/>
        </w:rPr>
        <w:t>К</w:t>
      </w:r>
      <w:r w:rsidRPr="0052250D">
        <w:rPr>
          <w:rFonts w:ascii="Times New Roman" w:hAnsi="Times New Roman" w:cs="Times New Roman"/>
          <w:sz w:val="24"/>
          <w:szCs w:val="26"/>
        </w:rPr>
        <w:t xml:space="preserve"> мониторингу мобильных приложений</w:t>
      </w:r>
      <w:r>
        <w:rPr>
          <w:rFonts w:ascii="Times New Roman" w:hAnsi="Times New Roman" w:cs="Times New Roman"/>
          <w:sz w:val="24"/>
          <w:szCs w:val="26"/>
        </w:rPr>
        <w:t xml:space="preserve"> предъявляются следующие требования:</w:t>
      </w:r>
    </w:p>
    <w:p w14:paraId="7E6B8522" w14:textId="60C8C562" w:rsidR="00063DD9" w:rsidRPr="00EA408C" w:rsidRDefault="00063DD9" w:rsidP="00024E69">
      <w:pPr>
        <w:pStyle w:val="a4"/>
        <w:numPr>
          <w:ilvl w:val="0"/>
          <w:numId w:val="22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Поддержка нативных мобильных приложений (iOS/Android)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7D600FA9" w14:textId="3BD75E09" w:rsidR="00063DD9" w:rsidRPr="00EA408C" w:rsidRDefault="00063DD9" w:rsidP="00024E69">
      <w:pPr>
        <w:pStyle w:val="a4"/>
        <w:numPr>
          <w:ilvl w:val="0"/>
          <w:numId w:val="22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Поддержка мобильного приложения со встроенным мобильным браузером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32628A0A" w14:textId="794568DE" w:rsidR="00063DD9" w:rsidRPr="00EA408C" w:rsidRDefault="00063DD9" w:rsidP="00024E69">
      <w:pPr>
        <w:pStyle w:val="a4"/>
        <w:numPr>
          <w:ilvl w:val="0"/>
          <w:numId w:val="22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ИС дает визуальное представление взаимодействия пользователя, маршрута и опыта работы с мобильным приложением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55E58177" w14:textId="34B433C2" w:rsidR="00063DD9" w:rsidRPr="00EA408C" w:rsidRDefault="00063DD9" w:rsidP="00024E69">
      <w:pPr>
        <w:pStyle w:val="a4"/>
        <w:numPr>
          <w:ilvl w:val="0"/>
          <w:numId w:val="22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lastRenderedPageBreak/>
        <w:t>ИС автоматически дает визуальное представление карты маршрутов всех пользователей по мобильному приложению, с указанием количества пользователей, переходящих с экрана на экран и тех, кто прекратил интеракцию с приложением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23BDFECA" w14:textId="1E7D9B5B" w:rsidR="00063DD9" w:rsidRPr="00EA408C" w:rsidRDefault="00063DD9" w:rsidP="00024E69">
      <w:pPr>
        <w:pStyle w:val="a4"/>
        <w:numPr>
          <w:ilvl w:val="0"/>
          <w:numId w:val="22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ИС дает информацию об ошибках мобильного приложения, ошибках HTTP и сетевых ошибках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35EF7A2F" w14:textId="441FE1E2" w:rsidR="00063DD9" w:rsidRPr="00EA408C" w:rsidRDefault="00063DD9" w:rsidP="00024E69">
      <w:pPr>
        <w:pStyle w:val="a4"/>
        <w:numPr>
          <w:ilvl w:val="0"/>
          <w:numId w:val="22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ИС дает понимание производительности вызовов API из мобильного приложения на сторону сервера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0F2FB9A5" w14:textId="7E2B1921" w:rsidR="00063DD9" w:rsidRPr="00EA408C" w:rsidRDefault="00063DD9" w:rsidP="00024E69">
      <w:pPr>
        <w:pStyle w:val="a4"/>
        <w:numPr>
          <w:ilvl w:val="0"/>
          <w:numId w:val="22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ИС автоматически идентифицирует наличие сбоев и исключений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3355A70A" w14:textId="0408CB4D" w:rsidR="00063DD9" w:rsidRPr="00EA408C" w:rsidRDefault="00063DD9" w:rsidP="00024E69">
      <w:pPr>
        <w:pStyle w:val="a4"/>
        <w:numPr>
          <w:ilvl w:val="0"/>
          <w:numId w:val="22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ИС позволяет произвести автоматизированный анализ падения приложения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305932B2" w14:textId="6D0C52E2" w:rsidR="00063DD9" w:rsidRPr="00EA408C" w:rsidRDefault="00063DD9" w:rsidP="00024E69">
      <w:pPr>
        <w:pStyle w:val="a4"/>
        <w:numPr>
          <w:ilvl w:val="0"/>
          <w:numId w:val="22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ИС позволяет обеспечить аналитики падения приложения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72F3664F" w14:textId="683081EA" w:rsidR="00063DD9" w:rsidRPr="00EA408C" w:rsidRDefault="00063DD9" w:rsidP="00024E69">
      <w:pPr>
        <w:pStyle w:val="a4"/>
        <w:numPr>
          <w:ilvl w:val="0"/>
          <w:numId w:val="22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ИС позволяет коррелировать мобильные транзакции с серверными транзакциями с возможностью углубиться для анализа причин проблем и низкой производительности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30EC3D75" w14:textId="555F9CDA" w:rsidR="00063DD9" w:rsidRPr="00EA408C" w:rsidRDefault="00063DD9" w:rsidP="00024E69">
      <w:pPr>
        <w:pStyle w:val="a4"/>
        <w:numPr>
          <w:ilvl w:val="0"/>
          <w:numId w:val="22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Предоставление единого пользовательского интерфейса для диагностики мобильных устройств и серверов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4D4B7F9B" w14:textId="7A2C2B2B" w:rsidR="00063DD9" w:rsidRPr="00EA408C" w:rsidRDefault="00063DD9" w:rsidP="00024E69">
      <w:pPr>
        <w:pStyle w:val="a4"/>
        <w:numPr>
          <w:ilvl w:val="0"/>
          <w:numId w:val="22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Автоматическая корреляция данные мониторинга между данными с мобильных устройств, серверами и инфраструктурой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00F2F5B0" w14:textId="064B4591" w:rsidR="00063DD9" w:rsidRPr="00EA408C" w:rsidRDefault="00063DD9" w:rsidP="00024E69">
      <w:pPr>
        <w:pStyle w:val="a4"/>
        <w:numPr>
          <w:ilvl w:val="0"/>
          <w:numId w:val="22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Отображение состояния времени отклика на географической карте</w:t>
      </w:r>
      <w:r w:rsidR="004A54A6">
        <w:rPr>
          <w:rFonts w:ascii="Times New Roman" w:hAnsi="Times New Roman" w:cs="Times New Roman"/>
          <w:sz w:val="24"/>
          <w:szCs w:val="24"/>
        </w:rPr>
        <w:t>.</w:t>
      </w:r>
    </w:p>
    <w:p w14:paraId="2BF24D22" w14:textId="6A29E19D" w:rsidR="00063DD9" w:rsidRPr="0052250D" w:rsidRDefault="00063DD9" w:rsidP="00266C51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208" w:name="_Toc81837904"/>
      <w:bookmarkStart w:id="209" w:name="_Toc87365125"/>
      <w:bookmarkStart w:id="210" w:name="_Toc174028051"/>
      <w:bookmarkStart w:id="211" w:name="_Toc175753114"/>
      <w:r w:rsidRPr="0052250D">
        <w:rPr>
          <w:rFonts w:ascii="Times New Roman" w:hAnsi="Times New Roman" w:cs="Times New Roman"/>
          <w:color w:val="auto"/>
          <w:sz w:val="24"/>
        </w:rPr>
        <w:t>Требования к аналитике и построению информационных панелей</w:t>
      </w:r>
      <w:bookmarkEnd w:id="208"/>
      <w:bookmarkEnd w:id="209"/>
      <w:bookmarkEnd w:id="210"/>
      <w:bookmarkEnd w:id="211"/>
    </w:p>
    <w:p w14:paraId="0985DF50" w14:textId="6407EE1A" w:rsidR="00063DD9" w:rsidRPr="00063DD9" w:rsidRDefault="004F330B" w:rsidP="005C7DA3">
      <w:pPr>
        <w:spacing w:after="0" w:line="264" w:lineRule="auto"/>
        <w:ind w:firstLine="567"/>
        <w:jc w:val="both"/>
        <w:rPr>
          <w:rStyle w:val="10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6"/>
        </w:rPr>
        <w:t>К</w:t>
      </w:r>
      <w:r w:rsidRPr="0052250D">
        <w:rPr>
          <w:rFonts w:ascii="Times New Roman" w:hAnsi="Times New Roman" w:cs="Times New Roman"/>
          <w:sz w:val="24"/>
          <w:szCs w:val="26"/>
        </w:rPr>
        <w:t xml:space="preserve"> аналитике и построению информационных панелей</w:t>
      </w:r>
      <w:r>
        <w:rPr>
          <w:rFonts w:ascii="Times New Roman" w:hAnsi="Times New Roman" w:cs="Times New Roman"/>
          <w:sz w:val="24"/>
          <w:szCs w:val="26"/>
        </w:rPr>
        <w:t xml:space="preserve"> предъявляются следующие требования:</w:t>
      </w:r>
    </w:p>
    <w:p w14:paraId="6FD4BEF6" w14:textId="40BEB27C" w:rsidR="00063DD9" w:rsidRPr="00EA408C" w:rsidRDefault="00063DD9" w:rsidP="00024E69">
      <w:pPr>
        <w:pStyle w:val="a4"/>
        <w:numPr>
          <w:ilvl w:val="0"/>
          <w:numId w:val="2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 xml:space="preserve">Возможность анализировать собираемые данные (как технические, так и бизнес-метрики из данных серверов приложений) при помощи языка запросов - фильтрование, группировка, расчет </w:t>
      </w:r>
      <w:r w:rsidR="002B1907" w:rsidRPr="00EA408C">
        <w:rPr>
          <w:rFonts w:ascii="Times New Roman" w:hAnsi="Times New Roman" w:cs="Times New Roman"/>
          <w:sz w:val="24"/>
          <w:szCs w:val="24"/>
        </w:rPr>
        <w:t>агрегатов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5B50A406" w14:textId="7A558694" w:rsidR="00063DD9" w:rsidRPr="00612F1A" w:rsidRDefault="00063DD9" w:rsidP="00024E69">
      <w:pPr>
        <w:pStyle w:val="a4"/>
        <w:numPr>
          <w:ilvl w:val="0"/>
          <w:numId w:val="2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Наличие стандартных предустановленных информационных панелей отображающие ключевые метрики производительности и аналитики, с возм</w:t>
      </w:r>
      <w:r w:rsidR="004A54A6">
        <w:rPr>
          <w:rFonts w:ascii="Times New Roman" w:hAnsi="Times New Roman" w:cs="Times New Roman"/>
          <w:sz w:val="24"/>
          <w:szCs w:val="24"/>
        </w:rPr>
        <w:t>ожностью выбора периода времени;</w:t>
      </w:r>
    </w:p>
    <w:p w14:paraId="10C8EE4E" w14:textId="70864B3D" w:rsidR="00063DD9" w:rsidRPr="00612F1A" w:rsidRDefault="00063DD9" w:rsidP="00024E69">
      <w:pPr>
        <w:pStyle w:val="a4"/>
        <w:numPr>
          <w:ilvl w:val="0"/>
          <w:numId w:val="2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50D">
        <w:rPr>
          <w:rFonts w:ascii="Times New Roman" w:eastAsiaTheme="majorEastAsia" w:hAnsi="Times New Roman" w:cs="Times New Roman"/>
          <w:sz w:val="24"/>
          <w:szCs w:val="26"/>
        </w:rPr>
        <w:t>Возможность настраивать пользовательские дашборды с выводом</w:t>
      </w:r>
      <w:r w:rsidRPr="00EA408C">
        <w:rPr>
          <w:rFonts w:ascii="Times New Roman" w:hAnsi="Times New Roman" w:cs="Times New Roman"/>
          <w:sz w:val="24"/>
          <w:szCs w:val="24"/>
        </w:rPr>
        <w:t xml:space="preserve"> результатов анализа как технических, так и бизнес-показателей в графическом представления (bar-chart, </w:t>
      </w:r>
      <w:r w:rsidR="004A54A6">
        <w:rPr>
          <w:rFonts w:ascii="Times New Roman" w:hAnsi="Times New Roman" w:cs="Times New Roman"/>
          <w:sz w:val="24"/>
          <w:szCs w:val="24"/>
        </w:rPr>
        <w:t>pie-chart, timeseries, treemap);</w:t>
      </w:r>
    </w:p>
    <w:p w14:paraId="2AAB614B" w14:textId="6E9CF38B" w:rsidR="00063DD9" w:rsidRPr="00612F1A" w:rsidRDefault="00063DD9" w:rsidP="00024E69">
      <w:pPr>
        <w:pStyle w:val="a4"/>
        <w:numPr>
          <w:ilvl w:val="0"/>
          <w:numId w:val="2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 xml:space="preserve">Возможность строить базовые линии поведения за период не </w:t>
      </w:r>
      <w:r w:rsidR="004A54A6">
        <w:rPr>
          <w:rFonts w:ascii="Times New Roman" w:hAnsi="Times New Roman" w:cs="Times New Roman"/>
          <w:sz w:val="24"/>
          <w:szCs w:val="24"/>
        </w:rPr>
        <w:t>менее месяца для бизнеса метрик;</w:t>
      </w:r>
    </w:p>
    <w:p w14:paraId="6BEB0739" w14:textId="68ED2DAF" w:rsidR="00063DD9" w:rsidRPr="00612F1A" w:rsidRDefault="00063DD9" w:rsidP="00024E69">
      <w:pPr>
        <w:pStyle w:val="a4"/>
        <w:numPr>
          <w:ilvl w:val="0"/>
          <w:numId w:val="2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Возможность анализировать собираемые данные в виде диаграммы по ключевому полю как по данным из мониторинга пользователей, так и из данных из серверной части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1AF09777" w14:textId="5D497AC0" w:rsidR="00063DD9" w:rsidRPr="00612F1A" w:rsidRDefault="00063DD9" w:rsidP="00024E69">
      <w:pPr>
        <w:pStyle w:val="a4"/>
        <w:numPr>
          <w:ilvl w:val="0"/>
          <w:numId w:val="2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Возможность строить пользовательские пути с расчетом среднего времени прохождения каждого шага (например, логин - личный кабинет - перевод средств - подтверждение транзакции)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6C7D8C2C" w14:textId="2C9AB591" w:rsidR="00063DD9" w:rsidRPr="00612F1A" w:rsidRDefault="00063DD9" w:rsidP="00024E69">
      <w:pPr>
        <w:pStyle w:val="a4"/>
        <w:numPr>
          <w:ilvl w:val="0"/>
          <w:numId w:val="2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Возможность построение визуализации бизнес-процесса, шаги которого распределённые между различными системами, но объединяет уникальный идентификатор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2D498042" w14:textId="0BBBC48C" w:rsidR="00063DD9" w:rsidRPr="00612F1A" w:rsidRDefault="00063DD9" w:rsidP="00024E69">
      <w:pPr>
        <w:pStyle w:val="a4"/>
        <w:numPr>
          <w:ilvl w:val="0"/>
          <w:numId w:val="2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Возможность строить пользовательские пути с расчетом пользовательского опыта на каждом шаге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20A49B49" w14:textId="46872E05" w:rsidR="00063DD9" w:rsidRPr="00612F1A" w:rsidRDefault="00063DD9" w:rsidP="00024E69">
      <w:pPr>
        <w:pStyle w:val="a4"/>
        <w:numPr>
          <w:ilvl w:val="0"/>
          <w:numId w:val="2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Обеспечить аналитику сессий пользователя в браузере (типа устройства, браузер, ОС, оператор связи и другие)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46147F5B" w14:textId="437144DF" w:rsidR="00063DD9" w:rsidRPr="00612F1A" w:rsidRDefault="00063DD9" w:rsidP="00024E69">
      <w:pPr>
        <w:pStyle w:val="a4"/>
        <w:numPr>
          <w:ilvl w:val="0"/>
          <w:numId w:val="2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Обеспечить аналитику сессий пользователя в мобильном устройстве (типа устройства, версия приложения, ОС, оператор связи и другие)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4922A278" w14:textId="74CA26DF" w:rsidR="00063DD9" w:rsidRPr="00612F1A" w:rsidRDefault="00063DD9" w:rsidP="00024E69">
      <w:pPr>
        <w:pStyle w:val="a4"/>
        <w:numPr>
          <w:ilvl w:val="0"/>
          <w:numId w:val="2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lastRenderedPageBreak/>
        <w:t>Автоматическое построение правила нормы за период не менее 1 месяц</w:t>
      </w:r>
      <w:r w:rsidR="004A54A6">
        <w:rPr>
          <w:rFonts w:ascii="Times New Roman" w:hAnsi="Times New Roman" w:cs="Times New Roman"/>
          <w:sz w:val="24"/>
          <w:szCs w:val="24"/>
        </w:rPr>
        <w:t>а для любой бизнес-метрики (количество переводов, количество подключений, количест</w:t>
      </w:r>
      <w:r w:rsidRPr="00EA408C">
        <w:rPr>
          <w:rFonts w:ascii="Times New Roman" w:hAnsi="Times New Roman" w:cs="Times New Roman"/>
          <w:sz w:val="24"/>
          <w:szCs w:val="24"/>
        </w:rPr>
        <w:t>во активных сессий) в режиме реального времени</w:t>
      </w:r>
      <w:r w:rsidR="004A54A6">
        <w:rPr>
          <w:rFonts w:ascii="Times New Roman" w:hAnsi="Times New Roman" w:cs="Times New Roman"/>
          <w:sz w:val="24"/>
          <w:szCs w:val="24"/>
        </w:rPr>
        <w:t>;</w:t>
      </w:r>
    </w:p>
    <w:p w14:paraId="0869F108" w14:textId="6ABEE097" w:rsidR="00063DD9" w:rsidRPr="00612F1A" w:rsidRDefault="00063DD9" w:rsidP="00024E69">
      <w:pPr>
        <w:pStyle w:val="a4"/>
        <w:numPr>
          <w:ilvl w:val="0"/>
          <w:numId w:val="2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Возможность создания регулярных отчетов по состоянию производительности приложений, аудита и информационных панелей с отправ</w:t>
      </w:r>
      <w:r w:rsidR="004A54A6">
        <w:rPr>
          <w:rFonts w:ascii="Times New Roman" w:hAnsi="Times New Roman" w:cs="Times New Roman"/>
          <w:sz w:val="24"/>
          <w:szCs w:val="24"/>
        </w:rPr>
        <w:t>кой по расписанию в формате PDF;</w:t>
      </w:r>
    </w:p>
    <w:p w14:paraId="63506B23" w14:textId="1AF0070A" w:rsidR="00063DD9" w:rsidRPr="00EA408C" w:rsidRDefault="00063DD9" w:rsidP="00024E69">
      <w:pPr>
        <w:pStyle w:val="a4"/>
        <w:numPr>
          <w:ilvl w:val="0"/>
          <w:numId w:val="23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Возможность использования гибкого языка запросов для построения дашбордов или отчетов по сложным критериям фильтрации как по части мониторинга пользовательского опыта, так и по мониторингу приложений</w:t>
      </w:r>
      <w:r w:rsidR="004A54A6">
        <w:rPr>
          <w:rFonts w:ascii="Times New Roman" w:hAnsi="Times New Roman" w:cs="Times New Roman"/>
          <w:sz w:val="24"/>
          <w:szCs w:val="24"/>
        </w:rPr>
        <w:t>.</w:t>
      </w:r>
    </w:p>
    <w:p w14:paraId="530AFED8" w14:textId="3877F522" w:rsidR="00063DD9" w:rsidRPr="0052250D" w:rsidRDefault="00063DD9" w:rsidP="00266C51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212" w:name="_Toc81837907"/>
      <w:bookmarkStart w:id="213" w:name="_Toc87365126"/>
      <w:bookmarkStart w:id="214" w:name="_Toc174028052"/>
      <w:bookmarkStart w:id="215" w:name="_Toc175753115"/>
      <w:r w:rsidRPr="0052250D">
        <w:rPr>
          <w:rFonts w:ascii="Times New Roman" w:hAnsi="Times New Roman" w:cs="Times New Roman"/>
          <w:color w:val="auto"/>
          <w:sz w:val="24"/>
        </w:rPr>
        <w:t>Требования к аудиту системы</w:t>
      </w:r>
      <w:bookmarkEnd w:id="212"/>
      <w:bookmarkEnd w:id="213"/>
      <w:bookmarkEnd w:id="214"/>
      <w:bookmarkEnd w:id="215"/>
    </w:p>
    <w:p w14:paraId="67DF9635" w14:textId="124C0967" w:rsidR="00063DD9" w:rsidRPr="00063DD9" w:rsidRDefault="004A54A6" w:rsidP="004A54A6">
      <w:pPr>
        <w:spacing w:after="0" w:line="264" w:lineRule="auto"/>
        <w:ind w:firstLine="567"/>
        <w:jc w:val="both"/>
        <w:rPr>
          <w:rStyle w:val="10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6"/>
        </w:rPr>
        <w:t xml:space="preserve">К аудиту системы </w:t>
      </w:r>
      <w:r w:rsidR="00B4533A">
        <w:rPr>
          <w:rFonts w:ascii="Times New Roman" w:hAnsi="Times New Roman" w:cs="Times New Roman"/>
          <w:sz w:val="24"/>
          <w:szCs w:val="26"/>
        </w:rPr>
        <w:t>предъявляются следующие требования:</w:t>
      </w:r>
    </w:p>
    <w:p w14:paraId="0792651F" w14:textId="315FA7F4" w:rsidR="00063DD9" w:rsidRPr="00EA408C" w:rsidRDefault="00063DD9" w:rsidP="00024E69">
      <w:pPr>
        <w:pStyle w:val="a4"/>
        <w:numPr>
          <w:ilvl w:val="0"/>
          <w:numId w:val="2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 xml:space="preserve">Возможность ведения журналов изменений, произошедших в ИС, и обеспечивать сбор этих данных внешними средствами аудита, в том числе для следующих событий: запуск системы, остановка системы, вход и выход пользователя системы, изменение параметров конфигурации системы, изменение </w:t>
      </w:r>
      <w:r w:rsidR="004A54A6">
        <w:rPr>
          <w:rFonts w:ascii="Times New Roman" w:hAnsi="Times New Roman" w:cs="Times New Roman"/>
          <w:sz w:val="24"/>
          <w:szCs w:val="24"/>
        </w:rPr>
        <w:t>параметров мониторинга объектов;</w:t>
      </w:r>
    </w:p>
    <w:p w14:paraId="636D5BD3" w14:textId="466CB8FF" w:rsidR="00063DD9" w:rsidRPr="00EA408C" w:rsidRDefault="00063DD9" w:rsidP="00024E69">
      <w:pPr>
        <w:pStyle w:val="a4"/>
        <w:numPr>
          <w:ilvl w:val="0"/>
          <w:numId w:val="2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Возможность отображения в журналах следующей информации: дата выполнения операции, идентификатор пользователя, выполнившего операцию, данные операции, исходное и конечное значение.</w:t>
      </w:r>
    </w:p>
    <w:p w14:paraId="4825474C" w14:textId="1BAE75E4" w:rsidR="00063DD9" w:rsidRPr="0052250D" w:rsidRDefault="00063DD9" w:rsidP="00266C51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216" w:name="_Toc87365127"/>
      <w:bookmarkStart w:id="217" w:name="_Toc174028053"/>
      <w:bookmarkStart w:id="218" w:name="_Toc175753116"/>
      <w:r w:rsidRPr="0052250D">
        <w:rPr>
          <w:rFonts w:ascii="Times New Roman" w:hAnsi="Times New Roman" w:cs="Times New Roman"/>
          <w:color w:val="auto"/>
          <w:sz w:val="24"/>
        </w:rPr>
        <w:t>Требования к актуальности версии программного решения</w:t>
      </w:r>
      <w:bookmarkEnd w:id="216"/>
      <w:bookmarkEnd w:id="217"/>
      <w:bookmarkEnd w:id="218"/>
    </w:p>
    <w:p w14:paraId="6511D21E" w14:textId="4943F411" w:rsidR="00CD3135" w:rsidRDefault="00CD3135" w:rsidP="00CD3135">
      <w:pPr>
        <w:pStyle w:val="a4"/>
        <w:tabs>
          <w:tab w:val="left" w:pos="993"/>
        </w:tabs>
        <w:spacing w:after="0" w:line="264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версиям программного обеспечения предъявляются следующие требования:</w:t>
      </w:r>
    </w:p>
    <w:p w14:paraId="2E4B453A" w14:textId="5A8F2D58" w:rsidR="00063DD9" w:rsidRPr="00EA408C" w:rsidRDefault="00063DD9" w:rsidP="00024E69">
      <w:pPr>
        <w:pStyle w:val="a4"/>
        <w:numPr>
          <w:ilvl w:val="0"/>
          <w:numId w:val="25"/>
        </w:numPr>
        <w:tabs>
          <w:tab w:val="left" w:pos="993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Информационная система должна иметь подтверждение в документации о действенности программного обеспечения для ко</w:t>
      </w:r>
      <w:r w:rsidR="00CD3135">
        <w:rPr>
          <w:rFonts w:ascii="Times New Roman" w:hAnsi="Times New Roman" w:cs="Times New Roman"/>
          <w:sz w:val="24"/>
          <w:szCs w:val="24"/>
        </w:rPr>
        <w:t>нкретных технологий;</w:t>
      </w:r>
    </w:p>
    <w:p w14:paraId="0B13051D" w14:textId="2FCD9AA3" w:rsidR="00063DD9" w:rsidRPr="00EA408C" w:rsidRDefault="00063DD9" w:rsidP="00024E69">
      <w:pPr>
        <w:pStyle w:val="a4"/>
        <w:numPr>
          <w:ilvl w:val="0"/>
          <w:numId w:val="25"/>
        </w:numPr>
        <w:tabs>
          <w:tab w:val="left" w:pos="993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A408C">
        <w:rPr>
          <w:rFonts w:ascii="Times New Roman" w:hAnsi="Times New Roman" w:cs="Times New Roman"/>
          <w:sz w:val="24"/>
          <w:szCs w:val="24"/>
        </w:rPr>
        <w:t>Производитель информационных систем должен объявлять об обновлениях программного обеспечения в ресурсах общего доступа с описанием исправлений и улучшений.</w:t>
      </w:r>
    </w:p>
    <w:p w14:paraId="6F44F34B" w14:textId="01621499" w:rsidR="00063DD9" w:rsidRPr="0052250D" w:rsidRDefault="00063DD9" w:rsidP="00266C51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219" w:name="_Toc87365128"/>
      <w:bookmarkStart w:id="220" w:name="_Toc174028054"/>
      <w:bookmarkStart w:id="221" w:name="_Toc175753117"/>
      <w:r w:rsidRPr="0052250D">
        <w:rPr>
          <w:rFonts w:ascii="Times New Roman" w:hAnsi="Times New Roman" w:cs="Times New Roman"/>
          <w:color w:val="auto"/>
          <w:sz w:val="24"/>
        </w:rPr>
        <w:t>Требования к видам обеспечения</w:t>
      </w:r>
      <w:bookmarkEnd w:id="219"/>
      <w:bookmarkEnd w:id="220"/>
      <w:bookmarkEnd w:id="221"/>
    </w:p>
    <w:p w14:paraId="1BD7B4DF" w14:textId="62F550AF" w:rsidR="00063DD9" w:rsidRPr="00B411DE" w:rsidRDefault="00063DD9" w:rsidP="005C7DA3">
      <w:pPr>
        <w:pStyle w:val="3"/>
        <w:numPr>
          <w:ilvl w:val="2"/>
          <w:numId w:val="1"/>
        </w:numPr>
        <w:tabs>
          <w:tab w:val="left" w:pos="1418"/>
        </w:tabs>
        <w:spacing w:before="0" w:line="264" w:lineRule="auto"/>
        <w:ind w:left="0" w:firstLine="567"/>
        <w:rPr>
          <w:rFonts w:ascii="Times New Roman" w:hAnsi="Times New Roman" w:cs="Times New Roman"/>
          <w:bCs/>
          <w:color w:val="000000" w:themeColor="text1"/>
        </w:rPr>
      </w:pPr>
      <w:bookmarkStart w:id="222" w:name="_Toc87365129"/>
      <w:bookmarkStart w:id="223" w:name="_Toc174028055"/>
      <w:bookmarkStart w:id="224" w:name="_Toc175753118"/>
      <w:r w:rsidRPr="00B411DE">
        <w:rPr>
          <w:rFonts w:ascii="Times New Roman" w:hAnsi="Times New Roman" w:cs="Times New Roman"/>
          <w:bCs/>
          <w:color w:val="000000" w:themeColor="text1"/>
        </w:rPr>
        <w:t>Требования к математическому обеспечению</w:t>
      </w:r>
      <w:bookmarkEnd w:id="222"/>
      <w:bookmarkEnd w:id="223"/>
      <w:bookmarkEnd w:id="224"/>
    </w:p>
    <w:p w14:paraId="3DA2CF6A" w14:textId="77777777" w:rsidR="00063DD9" w:rsidRPr="00063DD9" w:rsidRDefault="00063DD9" w:rsidP="005C7DA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Исполнитель должен регламентировать и формализовать математический принцип работы ИС на этапе технического проектирования.</w:t>
      </w:r>
    </w:p>
    <w:p w14:paraId="29FBFC03" w14:textId="37022BE7" w:rsidR="00063DD9" w:rsidRPr="00063DD9" w:rsidRDefault="00063DD9" w:rsidP="005C7DA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Вне зависимости от типа математических моделей, алгоритмов и методов, используемых математическое обеспечение должно обеспечивать возможность, вместе с другими видами обеспечения, реализовывать весь комплекс функций, принятых для целевых приложений</w:t>
      </w:r>
      <w:r w:rsidR="004A54A6">
        <w:rPr>
          <w:rFonts w:ascii="Times New Roman" w:hAnsi="Times New Roman" w:cs="Times New Roman"/>
          <w:sz w:val="24"/>
          <w:szCs w:val="24"/>
        </w:rPr>
        <w:t>, описанных в данном ТЗ</w:t>
      </w:r>
      <w:r w:rsidRPr="00063DD9">
        <w:rPr>
          <w:rFonts w:ascii="Times New Roman" w:hAnsi="Times New Roman" w:cs="Times New Roman"/>
          <w:sz w:val="24"/>
          <w:szCs w:val="24"/>
        </w:rPr>
        <w:t>.</w:t>
      </w:r>
    </w:p>
    <w:p w14:paraId="693B1646" w14:textId="3EBA2AA3" w:rsidR="00063DD9" w:rsidRPr="004617E3" w:rsidRDefault="00063DD9" w:rsidP="005C7DA3">
      <w:pPr>
        <w:pStyle w:val="3"/>
        <w:numPr>
          <w:ilvl w:val="2"/>
          <w:numId w:val="1"/>
        </w:numPr>
        <w:tabs>
          <w:tab w:val="left" w:pos="1418"/>
        </w:tabs>
        <w:spacing w:before="0" w:line="264" w:lineRule="auto"/>
        <w:ind w:left="0" w:firstLine="567"/>
        <w:rPr>
          <w:rFonts w:ascii="Times New Roman" w:hAnsi="Times New Roman" w:cs="Times New Roman"/>
          <w:bCs/>
          <w:color w:val="000000" w:themeColor="text1"/>
        </w:rPr>
      </w:pPr>
      <w:bookmarkStart w:id="225" w:name="_Toc87365130"/>
      <w:bookmarkStart w:id="226" w:name="_Toc174028056"/>
      <w:bookmarkStart w:id="227" w:name="_Toc175753119"/>
      <w:r w:rsidRPr="004617E3">
        <w:rPr>
          <w:rFonts w:ascii="Times New Roman" w:hAnsi="Times New Roman" w:cs="Times New Roman"/>
          <w:bCs/>
          <w:color w:val="000000" w:themeColor="text1"/>
        </w:rPr>
        <w:t>Требования к лингвистическому обеспечению</w:t>
      </w:r>
      <w:bookmarkEnd w:id="225"/>
      <w:bookmarkEnd w:id="226"/>
      <w:bookmarkEnd w:id="227"/>
    </w:p>
    <w:p w14:paraId="2E2441D6" w14:textId="49BEE450" w:rsidR="00B411DE" w:rsidRDefault="00063DD9" w:rsidP="005C7DA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Информационная система должна иметь возможность интегрироваться с приложениями, реализованными на следующих языках программирования: Java, .Net, .Net C</w:t>
      </w:r>
      <w:r w:rsidR="00B411DE">
        <w:rPr>
          <w:rFonts w:ascii="Times New Roman" w:hAnsi="Times New Roman" w:cs="Times New Roman"/>
          <w:sz w:val="24"/>
          <w:szCs w:val="24"/>
        </w:rPr>
        <w:t>ore, ABAP, Python, PHP, Node.JS</w:t>
      </w:r>
      <w:r w:rsidR="004A54A6">
        <w:rPr>
          <w:rFonts w:ascii="Times New Roman" w:hAnsi="Times New Roman" w:cs="Times New Roman"/>
          <w:sz w:val="24"/>
          <w:szCs w:val="24"/>
        </w:rPr>
        <w:t>.</w:t>
      </w:r>
    </w:p>
    <w:p w14:paraId="525E1196" w14:textId="76756F20" w:rsidR="00063DD9" w:rsidRPr="00063DD9" w:rsidRDefault="00063DD9" w:rsidP="005C7DA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Интерфейс пользователя информационной системы должна поддерживать английский язык</w:t>
      </w:r>
      <w:r w:rsidR="004A54A6">
        <w:rPr>
          <w:rFonts w:ascii="Times New Roman" w:hAnsi="Times New Roman" w:cs="Times New Roman"/>
          <w:sz w:val="24"/>
          <w:szCs w:val="24"/>
        </w:rPr>
        <w:t>.</w:t>
      </w:r>
    </w:p>
    <w:p w14:paraId="7DD59209" w14:textId="095690CD" w:rsidR="00063DD9" w:rsidRPr="00063DD9" w:rsidRDefault="00063DD9" w:rsidP="005C7DA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Информационная система должна поддерживать использование русского и узбекского языка в наименовании сущностей бизнес-приложений и информационных панелей.</w:t>
      </w:r>
    </w:p>
    <w:p w14:paraId="79B4174D" w14:textId="401E6CDE" w:rsidR="00063DD9" w:rsidRPr="004617E3" w:rsidRDefault="00063DD9" w:rsidP="005C7DA3">
      <w:pPr>
        <w:pStyle w:val="3"/>
        <w:numPr>
          <w:ilvl w:val="2"/>
          <w:numId w:val="1"/>
        </w:numPr>
        <w:tabs>
          <w:tab w:val="left" w:pos="1418"/>
        </w:tabs>
        <w:spacing w:before="0" w:line="264" w:lineRule="auto"/>
        <w:ind w:left="0" w:firstLine="567"/>
        <w:rPr>
          <w:rFonts w:ascii="Times New Roman" w:hAnsi="Times New Roman" w:cs="Times New Roman"/>
          <w:bCs/>
          <w:color w:val="000000" w:themeColor="text1"/>
        </w:rPr>
      </w:pPr>
      <w:bookmarkStart w:id="228" w:name="_Toc87365131"/>
      <w:bookmarkStart w:id="229" w:name="_Toc174028057"/>
      <w:bookmarkStart w:id="230" w:name="_Toc175753120"/>
      <w:r w:rsidRPr="004617E3">
        <w:rPr>
          <w:rFonts w:ascii="Times New Roman" w:hAnsi="Times New Roman" w:cs="Times New Roman"/>
          <w:bCs/>
          <w:color w:val="000000" w:themeColor="text1"/>
        </w:rPr>
        <w:t>Требования к программному обеспечению</w:t>
      </w:r>
      <w:bookmarkEnd w:id="228"/>
      <w:bookmarkEnd w:id="229"/>
      <w:bookmarkEnd w:id="230"/>
    </w:p>
    <w:p w14:paraId="442E1D45" w14:textId="77777777" w:rsidR="00063DD9" w:rsidRPr="00063DD9" w:rsidRDefault="00063DD9" w:rsidP="005C7DA3">
      <w:pPr>
        <w:autoSpaceDE w:val="0"/>
        <w:autoSpaceDN w:val="0"/>
        <w:adjustRightInd w:val="0"/>
        <w:spacing w:after="0" w:line="264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3D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Программное обеспечение ИС должно соответствовать следующим основным принципам: </w:t>
      </w:r>
    </w:p>
    <w:p w14:paraId="3825B509" w14:textId="77777777" w:rsidR="00063DD9" w:rsidRPr="00063DD9" w:rsidRDefault="00063DD9" w:rsidP="00024E69">
      <w:pPr>
        <w:pStyle w:val="a4"/>
        <w:numPr>
          <w:ilvl w:val="0"/>
          <w:numId w:val="7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 xml:space="preserve">использование сертифицированных программных средств, обеспечивающих реализацию требований, предъявляемых к комплексной системе защиты информации; </w:t>
      </w:r>
    </w:p>
    <w:p w14:paraId="199EF35D" w14:textId="77777777" w:rsidR="00063DD9" w:rsidRPr="00063DD9" w:rsidRDefault="00063DD9" w:rsidP="00024E69">
      <w:pPr>
        <w:pStyle w:val="a4"/>
        <w:numPr>
          <w:ilvl w:val="0"/>
          <w:numId w:val="7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lastRenderedPageBreak/>
        <w:t xml:space="preserve">минимальная номенклатура используемых программных средств; </w:t>
      </w:r>
    </w:p>
    <w:p w14:paraId="01EAE924" w14:textId="77777777" w:rsidR="00063DD9" w:rsidRPr="00063DD9" w:rsidRDefault="00063DD9" w:rsidP="00024E69">
      <w:pPr>
        <w:pStyle w:val="a4"/>
        <w:numPr>
          <w:ilvl w:val="0"/>
          <w:numId w:val="7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 xml:space="preserve">масштабируемость и высокая производительность; </w:t>
      </w:r>
    </w:p>
    <w:p w14:paraId="2BFEBFF4" w14:textId="77777777" w:rsidR="00063DD9" w:rsidRPr="00063DD9" w:rsidRDefault="00063DD9" w:rsidP="00024E69">
      <w:pPr>
        <w:pStyle w:val="a4"/>
        <w:numPr>
          <w:ilvl w:val="0"/>
          <w:numId w:val="7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 xml:space="preserve">совместимость; </w:t>
      </w:r>
    </w:p>
    <w:p w14:paraId="6716BE1F" w14:textId="77777777" w:rsidR="00063DD9" w:rsidRPr="00063DD9" w:rsidRDefault="00063DD9" w:rsidP="00024E69">
      <w:pPr>
        <w:pStyle w:val="a4"/>
        <w:numPr>
          <w:ilvl w:val="0"/>
          <w:numId w:val="7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 xml:space="preserve">наличие встроенной системы безопасности; </w:t>
      </w:r>
    </w:p>
    <w:p w14:paraId="6E888ADE" w14:textId="77777777" w:rsidR="00063DD9" w:rsidRPr="00063DD9" w:rsidRDefault="00063DD9" w:rsidP="00024E69">
      <w:pPr>
        <w:pStyle w:val="a4"/>
        <w:numPr>
          <w:ilvl w:val="0"/>
          <w:numId w:val="7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 xml:space="preserve">надежность и отказоустойчивость; </w:t>
      </w:r>
    </w:p>
    <w:p w14:paraId="07445E2A" w14:textId="77777777" w:rsidR="00063DD9" w:rsidRPr="00063DD9" w:rsidRDefault="00063DD9" w:rsidP="00024E69">
      <w:pPr>
        <w:pStyle w:val="a4"/>
        <w:numPr>
          <w:ilvl w:val="0"/>
          <w:numId w:val="7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 xml:space="preserve">возможность быстрой модернизации типового специального программного обеспечения; </w:t>
      </w:r>
    </w:p>
    <w:p w14:paraId="64DD19F1" w14:textId="77777777" w:rsidR="00063DD9" w:rsidRPr="00063DD9" w:rsidRDefault="00063DD9" w:rsidP="00024E69">
      <w:pPr>
        <w:pStyle w:val="a4"/>
        <w:numPr>
          <w:ilvl w:val="0"/>
          <w:numId w:val="7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наличие механизмов поддержки коммуникационных средств.</w:t>
      </w:r>
    </w:p>
    <w:p w14:paraId="11392498" w14:textId="77777777" w:rsidR="00063DD9" w:rsidRPr="00063DD9" w:rsidRDefault="00063DD9" w:rsidP="005C7DA3">
      <w:pPr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3D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Специальное (прикладное) программное обеспечение должно разрабатываться в соответствии со следующими требованиями: </w:t>
      </w:r>
    </w:p>
    <w:p w14:paraId="583DA03A" w14:textId="77777777" w:rsidR="00063DD9" w:rsidRPr="00063DD9" w:rsidRDefault="00063DD9" w:rsidP="00024E69">
      <w:pPr>
        <w:pStyle w:val="a4"/>
        <w:numPr>
          <w:ilvl w:val="0"/>
          <w:numId w:val="7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унификация пользовательских интерфейсов, которые обеспечивают единое визуальное представление различных сведений об объектах мониторинга;</w:t>
      </w:r>
    </w:p>
    <w:p w14:paraId="4F38B613" w14:textId="77777777" w:rsidR="00063DD9" w:rsidRPr="00063DD9" w:rsidRDefault="00063DD9" w:rsidP="00024E69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 xml:space="preserve">эволюционная преемственность, обеспечивающая постепенный переход от существующих систем к перспективному пути интеграции уже действующих систем друг с другом и с перспективными системами по мере их создания; </w:t>
      </w:r>
    </w:p>
    <w:p w14:paraId="4DADCB0C" w14:textId="1EAAB925" w:rsidR="00063DD9" w:rsidRPr="00063DD9" w:rsidRDefault="00063DD9" w:rsidP="005C7DA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Исполнитель должен предоставить информацию по требуемым расчетам вычислительных ресурсов серверного оборудования (сайзинг) для поставляемого решения.</w:t>
      </w:r>
    </w:p>
    <w:p w14:paraId="1F98EFE7" w14:textId="714C3C9A" w:rsidR="00063DD9" w:rsidRPr="004617E3" w:rsidRDefault="00063DD9" w:rsidP="005C7DA3">
      <w:pPr>
        <w:pStyle w:val="3"/>
        <w:numPr>
          <w:ilvl w:val="2"/>
          <w:numId w:val="1"/>
        </w:numPr>
        <w:tabs>
          <w:tab w:val="left" w:pos="1418"/>
        </w:tabs>
        <w:spacing w:before="0" w:line="264" w:lineRule="auto"/>
        <w:ind w:left="0" w:firstLine="567"/>
        <w:rPr>
          <w:rFonts w:ascii="Times New Roman" w:hAnsi="Times New Roman" w:cs="Times New Roman"/>
          <w:bCs/>
          <w:color w:val="000000" w:themeColor="text1"/>
        </w:rPr>
      </w:pPr>
      <w:bookmarkStart w:id="231" w:name="_Toc87365132"/>
      <w:bookmarkStart w:id="232" w:name="_Toc174028058"/>
      <w:bookmarkStart w:id="233" w:name="_Toc175753121"/>
      <w:r w:rsidRPr="004617E3">
        <w:rPr>
          <w:rFonts w:ascii="Times New Roman" w:hAnsi="Times New Roman" w:cs="Times New Roman"/>
          <w:bCs/>
          <w:color w:val="000000" w:themeColor="text1"/>
        </w:rPr>
        <w:t>Требования к метрологическому обеспечению</w:t>
      </w:r>
      <w:bookmarkEnd w:id="231"/>
      <w:bookmarkEnd w:id="232"/>
      <w:bookmarkEnd w:id="233"/>
    </w:p>
    <w:p w14:paraId="49383BC5" w14:textId="1BDDEEDE" w:rsidR="00063DD9" w:rsidRDefault="00063DD9" w:rsidP="005C7DA3">
      <w:pPr>
        <w:tabs>
          <w:tab w:val="left" w:pos="993"/>
        </w:tabs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Требования к метрологическому обеспечению будут определяться в зависимости от поставляемого программного обеспечения непосредственно между Заказчиком и Исполнителем.</w:t>
      </w:r>
    </w:p>
    <w:p w14:paraId="0D59E004" w14:textId="5AB99194" w:rsidR="00063DD9" w:rsidRPr="004617E3" w:rsidRDefault="00063DD9" w:rsidP="00266C51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234" w:name="_Toc174028059"/>
      <w:bookmarkStart w:id="235" w:name="_Toc175753122"/>
      <w:r w:rsidRPr="004617E3">
        <w:rPr>
          <w:rFonts w:ascii="Times New Roman" w:hAnsi="Times New Roman" w:cs="Times New Roman"/>
          <w:color w:val="auto"/>
          <w:sz w:val="24"/>
        </w:rPr>
        <w:t>Требования к местам выполнения работ и обучения персонала заказчика</w:t>
      </w:r>
      <w:bookmarkEnd w:id="234"/>
      <w:bookmarkEnd w:id="235"/>
    </w:p>
    <w:p w14:paraId="4BF3BF10" w14:textId="7FAE7820" w:rsidR="00063DD9" w:rsidRPr="00063DD9" w:rsidRDefault="00063DD9" w:rsidP="005C7DA3">
      <w:pPr>
        <w:spacing w:after="120" w:line="264" w:lineRule="auto"/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63DD9">
        <w:rPr>
          <w:rFonts w:ascii="Times New Roman" w:eastAsia="Arial" w:hAnsi="Times New Roman" w:cs="Times New Roman"/>
          <w:sz w:val="24"/>
          <w:szCs w:val="24"/>
        </w:rPr>
        <w:t xml:space="preserve">Место выполнения </w:t>
      </w:r>
      <w:r w:rsidRPr="0081700F">
        <w:rPr>
          <w:rFonts w:ascii="Times New Roman" w:eastAsia="Arial" w:hAnsi="Times New Roman" w:cs="Times New Roman"/>
          <w:sz w:val="24"/>
          <w:szCs w:val="24"/>
        </w:rPr>
        <w:t xml:space="preserve">работ: </w:t>
      </w:r>
      <w:r w:rsidR="0081700F" w:rsidRPr="0081700F">
        <w:rPr>
          <w:rFonts w:ascii="Times New Roman" w:hAnsi="Times New Roman"/>
          <w:sz w:val="24"/>
        </w:rPr>
        <w:t>ООО «UMS», 100000 г. Ташкент, пр-кт А.Темура, 24</w:t>
      </w:r>
      <w:r w:rsidR="0081700F">
        <w:rPr>
          <w:rFonts w:ascii="Times New Roman" w:hAnsi="Times New Roman"/>
          <w:sz w:val="24"/>
        </w:rPr>
        <w:t>.</w:t>
      </w:r>
    </w:p>
    <w:p w14:paraId="60F598D6" w14:textId="77777777" w:rsidR="00063DD9" w:rsidRPr="00063DD9" w:rsidRDefault="00063DD9" w:rsidP="005C7DA3">
      <w:pPr>
        <w:spacing w:after="120" w:line="264" w:lineRule="auto"/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63DD9">
        <w:rPr>
          <w:rFonts w:ascii="Times New Roman" w:eastAsia="Arial" w:hAnsi="Times New Roman" w:cs="Times New Roman"/>
          <w:sz w:val="24"/>
          <w:szCs w:val="24"/>
        </w:rPr>
        <w:t>Места проведения обучения будут определены и согласованы между Заказчиком и Исполнителем.</w:t>
      </w:r>
    </w:p>
    <w:p w14:paraId="7F575D51" w14:textId="3F9495CB" w:rsidR="00063DD9" w:rsidRPr="004617E3" w:rsidRDefault="00063DD9" w:rsidP="00266C51">
      <w:pPr>
        <w:pStyle w:val="2"/>
        <w:numPr>
          <w:ilvl w:val="1"/>
          <w:numId w:val="1"/>
        </w:numPr>
        <w:tabs>
          <w:tab w:val="left" w:pos="1276"/>
        </w:tabs>
        <w:spacing w:before="120" w:after="120" w:line="264" w:lineRule="auto"/>
        <w:ind w:left="0" w:firstLine="567"/>
        <w:rPr>
          <w:rFonts w:ascii="Times New Roman" w:hAnsi="Times New Roman" w:cs="Times New Roman"/>
          <w:color w:val="auto"/>
          <w:sz w:val="24"/>
        </w:rPr>
      </w:pPr>
      <w:bookmarkStart w:id="236" w:name="_Toc87365133"/>
      <w:bookmarkStart w:id="237" w:name="bookmark7"/>
      <w:bookmarkStart w:id="238" w:name="_Toc1744053"/>
      <w:bookmarkStart w:id="239" w:name="_Toc1744129"/>
      <w:bookmarkStart w:id="240" w:name="_Toc1744756"/>
      <w:bookmarkStart w:id="241" w:name="_Toc26423464"/>
      <w:bookmarkStart w:id="242" w:name="_Toc54030563"/>
      <w:bookmarkStart w:id="243" w:name="_Toc174028060"/>
      <w:bookmarkStart w:id="244" w:name="_Toc175753123"/>
      <w:r w:rsidRPr="004617E3">
        <w:rPr>
          <w:rFonts w:ascii="Times New Roman" w:hAnsi="Times New Roman" w:cs="Times New Roman"/>
          <w:color w:val="auto"/>
          <w:sz w:val="24"/>
        </w:rPr>
        <w:t>Требования к безопасности выполнения работ и оказания услуг и их результатов</w:t>
      </w:r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</w:p>
    <w:p w14:paraId="096114C7" w14:textId="77777777" w:rsidR="00063DD9" w:rsidRPr="00063DD9" w:rsidRDefault="00063DD9" w:rsidP="005C7DA3">
      <w:pPr>
        <w:shd w:val="clear" w:color="auto" w:fill="FFFFFF"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D9">
        <w:rPr>
          <w:rFonts w:ascii="Times New Roman" w:eastAsia="Times New Roman" w:hAnsi="Times New Roman" w:cs="Times New Roman"/>
          <w:sz w:val="24"/>
          <w:szCs w:val="24"/>
        </w:rPr>
        <w:t xml:space="preserve">С целью защиты информации и программных средств от несанкционированного доступа и действия вредоносных программ (компьютерных вирусов и вредоносных скриптов) при доработке существующего комплекса Заказчика, Заказчиком и Исполнителем должны быть предприняты организационные, правовые, технические и технологические меры, направленные на предотвращение возможных несанкционированных действий по отношению к программным средствам и устранение последствий этих действий. </w:t>
      </w:r>
    </w:p>
    <w:p w14:paraId="6C66D0BC" w14:textId="77777777" w:rsidR="00063DD9" w:rsidRPr="00063DD9" w:rsidRDefault="00063DD9" w:rsidP="00CD3135">
      <w:pPr>
        <w:shd w:val="clear" w:color="auto" w:fill="FFFFFF"/>
        <w:spacing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D9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защиты информации должна соответствовать требованиям национальных стандартов: </w:t>
      </w:r>
    </w:p>
    <w:p w14:paraId="3F62B036" w14:textId="466A0543" w:rsidR="00063DD9" w:rsidRPr="00063DD9" w:rsidRDefault="00063DD9" w:rsidP="005C7DA3">
      <w:pPr>
        <w:shd w:val="clear" w:color="auto" w:fill="FFFFFF"/>
        <w:tabs>
          <w:tab w:val="left" w:pos="1134"/>
        </w:tabs>
        <w:spacing w:line="264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D9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063DD9">
        <w:rPr>
          <w:rFonts w:ascii="Times New Roman" w:eastAsia="Times New Roman" w:hAnsi="Times New Roman" w:cs="Times New Roman"/>
          <w:sz w:val="24"/>
          <w:szCs w:val="24"/>
        </w:rPr>
        <w:tab/>
      </w:r>
      <w:r w:rsidR="00CD3135" w:rsidRPr="00063DD9">
        <w:rPr>
          <w:rFonts w:ascii="Times New Roman" w:eastAsia="Times New Roman" w:hAnsi="Times New Roman" w:cs="Times New Roman"/>
          <w:sz w:val="24"/>
          <w:szCs w:val="24"/>
        </w:rPr>
        <w:t xml:space="preserve">O‘z </w:t>
      </w:r>
      <w:r w:rsidRPr="00063DD9">
        <w:rPr>
          <w:rFonts w:ascii="Times New Roman" w:eastAsia="Times New Roman" w:hAnsi="Times New Roman" w:cs="Times New Roman"/>
          <w:sz w:val="24"/>
          <w:szCs w:val="24"/>
        </w:rPr>
        <w:t xml:space="preserve">DSt 2927:2015 «Информационная технология. Информационная безопасность. Термины и определения»; </w:t>
      </w:r>
    </w:p>
    <w:p w14:paraId="480EE175" w14:textId="77777777" w:rsidR="00063DD9" w:rsidRPr="00063DD9" w:rsidRDefault="00063DD9" w:rsidP="005C7DA3">
      <w:pPr>
        <w:shd w:val="clear" w:color="auto" w:fill="FFFFFF"/>
        <w:tabs>
          <w:tab w:val="left" w:pos="1134"/>
        </w:tabs>
        <w:spacing w:line="264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D9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063DD9">
        <w:rPr>
          <w:rFonts w:ascii="Times New Roman" w:eastAsia="Times New Roman" w:hAnsi="Times New Roman" w:cs="Times New Roman"/>
          <w:sz w:val="24"/>
          <w:szCs w:val="24"/>
        </w:rPr>
        <w:tab/>
        <w:t xml:space="preserve">O‘z DSt ISO/IEC 27001:2016 Информационные технологии. Методы обеспечения безопасности системы управления информационной безопасностью. Требования; </w:t>
      </w:r>
    </w:p>
    <w:p w14:paraId="7DEC172C" w14:textId="141EF13D" w:rsidR="00063DD9" w:rsidRDefault="00063DD9" w:rsidP="005C7DA3">
      <w:pPr>
        <w:shd w:val="clear" w:color="auto" w:fill="FFFFFF"/>
        <w:tabs>
          <w:tab w:val="left" w:pos="1134"/>
        </w:tabs>
        <w:spacing w:line="264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D9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063DD9">
        <w:rPr>
          <w:rFonts w:ascii="Times New Roman" w:eastAsia="Times New Roman" w:hAnsi="Times New Roman" w:cs="Times New Roman"/>
          <w:sz w:val="24"/>
          <w:szCs w:val="24"/>
        </w:rPr>
        <w:tab/>
        <w:t>O‘z DSt ISO/IEC 27002:2016 Информационная технология. Методы обеспечения безопасности. Практические правила управления информационной безопасностью.</w:t>
      </w:r>
    </w:p>
    <w:p w14:paraId="0219792C" w14:textId="77777777" w:rsidR="003C43D1" w:rsidRPr="00063DD9" w:rsidRDefault="003C43D1" w:rsidP="005C7DA3">
      <w:pPr>
        <w:shd w:val="clear" w:color="auto" w:fill="FFFFFF"/>
        <w:tabs>
          <w:tab w:val="left" w:pos="1134"/>
        </w:tabs>
        <w:spacing w:line="264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401E8" w14:textId="551ACFFB" w:rsidR="0094244D" w:rsidRDefault="00A72B7E" w:rsidP="005C7DA3">
      <w:pPr>
        <w:pStyle w:val="1"/>
        <w:numPr>
          <w:ilvl w:val="0"/>
          <w:numId w:val="1"/>
        </w:numPr>
        <w:spacing w:before="0" w:after="100" w:line="264" w:lineRule="auto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45" w:name="_Toc175753124"/>
      <w:bookmarkEnd w:id="109"/>
      <w:bookmarkEnd w:id="110"/>
      <w:bookmarkEnd w:id="111"/>
      <w:bookmarkEnd w:id="112"/>
      <w:r w:rsidRPr="00641755">
        <w:rPr>
          <w:rFonts w:ascii="Times New Roman" w:hAnsi="Times New Roman" w:cs="Times New Roman"/>
          <w:b/>
          <w:color w:val="auto"/>
          <w:sz w:val="24"/>
          <w:szCs w:val="24"/>
        </w:rPr>
        <w:t>ОБЩИЕ ТРЕБОВАНИЯ К КВАЛИФИКАЦИИ ИСПОЛНИТЕЛЯ</w:t>
      </w:r>
      <w:bookmarkEnd w:id="245"/>
    </w:p>
    <w:p w14:paraId="1C1772AD" w14:textId="0EAC9421" w:rsidR="00B26729" w:rsidRDefault="00B26729" w:rsidP="005C7DA3">
      <w:pPr>
        <w:spacing w:after="0" w:line="264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работы, связанные с</w:t>
      </w:r>
      <w:r w:rsidR="00E61363">
        <w:rPr>
          <w:rFonts w:ascii="Times New Roman" w:hAnsi="Times New Roman" w:cs="Times New Roman"/>
          <w:sz w:val="24"/>
          <w:szCs w:val="24"/>
        </w:rPr>
        <w:t xml:space="preserve"> интеграцией ИС и информационными системами З</w:t>
      </w:r>
      <w:r>
        <w:rPr>
          <w:rFonts w:ascii="Times New Roman" w:hAnsi="Times New Roman" w:cs="Times New Roman"/>
          <w:sz w:val="24"/>
          <w:szCs w:val="24"/>
        </w:rPr>
        <w:t>аказчика должны выполнятся сертифицированными специалистами.</w:t>
      </w:r>
    </w:p>
    <w:p w14:paraId="6E64C70F" w14:textId="049C4F11" w:rsidR="00B26729" w:rsidRDefault="00B26729" w:rsidP="005C7DA3">
      <w:pPr>
        <w:spacing w:after="0" w:line="264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Документ, подтверждающий квалификацию </w:t>
      </w:r>
      <w:r w:rsidR="00E61363">
        <w:rPr>
          <w:rFonts w:ascii="Times New Roman" w:hAnsi="Times New Roman" w:cs="Times New Roman"/>
          <w:sz w:val="24"/>
          <w:szCs w:val="24"/>
        </w:rPr>
        <w:t>специалиста, должен быть выдан В</w:t>
      </w:r>
      <w:r>
        <w:rPr>
          <w:rFonts w:ascii="Times New Roman" w:hAnsi="Times New Roman" w:cs="Times New Roman"/>
          <w:sz w:val="24"/>
          <w:szCs w:val="24"/>
        </w:rPr>
        <w:t>ендором внедряемой ИС.</w:t>
      </w:r>
    </w:p>
    <w:p w14:paraId="142432F8" w14:textId="5378D39C" w:rsidR="004617E3" w:rsidRDefault="00B26729" w:rsidP="005C7DA3">
      <w:pPr>
        <w:spacing w:after="0" w:line="264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реализации вне</w:t>
      </w:r>
      <w:r w:rsidR="00E61363">
        <w:rPr>
          <w:rFonts w:ascii="Times New Roman" w:hAnsi="Times New Roman" w:cs="Times New Roman"/>
          <w:sz w:val="24"/>
          <w:szCs w:val="24"/>
        </w:rPr>
        <w:t>дрения ИС должен быть не менее 3</w:t>
      </w:r>
      <w:r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41AB6440" w14:textId="6674B85E" w:rsidR="004617E3" w:rsidRPr="004617E3" w:rsidRDefault="004617E3" w:rsidP="005C7DA3">
      <w:pPr>
        <w:spacing w:after="0" w:line="264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</w:t>
      </w:r>
      <w:r w:rsidR="00E61363">
        <w:rPr>
          <w:rFonts w:ascii="Times New Roman" w:hAnsi="Times New Roman" w:cs="Times New Roman"/>
          <w:sz w:val="24"/>
          <w:szCs w:val="24"/>
        </w:rPr>
        <w:t xml:space="preserve"> требования к Исполнителю:</w:t>
      </w:r>
    </w:p>
    <w:p w14:paraId="31C76D69" w14:textId="1CC3F232" w:rsidR="004617E3" w:rsidRPr="00E61363" w:rsidRDefault="004617E3" w:rsidP="005C7DA3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3DD9">
        <w:rPr>
          <w:rFonts w:ascii="Times New Roman" w:hAnsi="Times New Roman" w:cs="Times New Roman"/>
          <w:sz w:val="24"/>
          <w:szCs w:val="24"/>
        </w:rPr>
        <w:t>Исполнитель (Участник)</w:t>
      </w:r>
      <w:r w:rsidR="00E613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1363">
        <w:rPr>
          <w:rFonts w:ascii="Times New Roman" w:hAnsi="Times New Roman" w:cs="Times New Roman"/>
          <w:sz w:val="24"/>
          <w:szCs w:val="24"/>
          <w:shd w:val="clear" w:color="auto" w:fill="FFFFFF"/>
        </w:rPr>
        <w:t>должен предоставить</w:t>
      </w:r>
      <w:r w:rsidRPr="00E61363">
        <w:rPr>
          <w:rFonts w:ascii="Times New Roman" w:hAnsi="Times New Roman" w:cs="Times New Roman"/>
          <w:sz w:val="24"/>
          <w:szCs w:val="24"/>
        </w:rPr>
        <w:t xml:space="preserve"> информацию по:</w:t>
      </w:r>
    </w:p>
    <w:p w14:paraId="4ABD1E33" w14:textId="77777777" w:rsidR="004617E3" w:rsidRPr="00063DD9" w:rsidRDefault="004617E3" w:rsidP="00024E69">
      <w:pPr>
        <w:pStyle w:val="a4"/>
        <w:numPr>
          <w:ilvl w:val="0"/>
          <w:numId w:val="7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условиям лицензирования (порядок взимания платы, вид предоставляемых лицензий (срочные/бессрочные, по количеству пользователей и/или на неограниченное количество пользователей) и др.) при наличии;</w:t>
      </w:r>
    </w:p>
    <w:p w14:paraId="543C6830" w14:textId="77777777" w:rsidR="004617E3" w:rsidRPr="00063DD9" w:rsidRDefault="004617E3" w:rsidP="00024E69">
      <w:pPr>
        <w:pStyle w:val="a4"/>
        <w:numPr>
          <w:ilvl w:val="0"/>
          <w:numId w:val="7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>сервисам (подписки и техническая поддержка);</w:t>
      </w:r>
    </w:p>
    <w:p w14:paraId="2C75D53A" w14:textId="77777777" w:rsidR="004617E3" w:rsidRPr="00063DD9" w:rsidRDefault="004617E3" w:rsidP="00024E69">
      <w:pPr>
        <w:pStyle w:val="a4"/>
        <w:numPr>
          <w:ilvl w:val="0"/>
          <w:numId w:val="7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 xml:space="preserve">перечню осуществляемых работ (услуг) с конкретизацией объема и привлекаемых специалистов </w:t>
      </w:r>
      <w:r w:rsidRPr="004A54A6">
        <w:rPr>
          <w:rFonts w:ascii="Times New Roman" w:hAnsi="Times New Roman" w:cs="Times New Roman"/>
          <w:sz w:val="24"/>
          <w:szCs w:val="24"/>
        </w:rPr>
        <w:t>(обоснование формирования стоимости оказываемых услуг в разрезе чел/час и длительность выполнения работ)</w:t>
      </w:r>
      <w:r w:rsidRPr="00063DD9">
        <w:rPr>
          <w:rFonts w:ascii="Times New Roman" w:hAnsi="Times New Roman" w:cs="Times New Roman"/>
          <w:sz w:val="24"/>
          <w:szCs w:val="24"/>
        </w:rPr>
        <w:t>;</w:t>
      </w:r>
    </w:p>
    <w:p w14:paraId="3F81D91A" w14:textId="77777777" w:rsidR="004617E3" w:rsidRPr="00063DD9" w:rsidRDefault="004617E3" w:rsidP="00024E69">
      <w:pPr>
        <w:pStyle w:val="a4"/>
        <w:numPr>
          <w:ilvl w:val="0"/>
          <w:numId w:val="7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 xml:space="preserve">требуемым расчетам вычислительных ресурсов серверного оборудования (сайзинг) для </w:t>
      </w:r>
      <w:r w:rsidRPr="004A54A6">
        <w:rPr>
          <w:rFonts w:ascii="Times New Roman" w:hAnsi="Times New Roman" w:cs="Times New Roman"/>
          <w:sz w:val="24"/>
          <w:szCs w:val="24"/>
        </w:rPr>
        <w:t xml:space="preserve">поставляемого </w:t>
      </w:r>
      <w:r w:rsidRPr="00063DD9">
        <w:rPr>
          <w:rFonts w:ascii="Times New Roman" w:hAnsi="Times New Roman" w:cs="Times New Roman"/>
          <w:sz w:val="24"/>
          <w:szCs w:val="24"/>
        </w:rPr>
        <w:t>решения без привязанности к определенному производителю;</w:t>
      </w:r>
    </w:p>
    <w:p w14:paraId="73729BC6" w14:textId="5118BC8F" w:rsidR="004617E3" w:rsidRPr="004A54A6" w:rsidRDefault="00E61363" w:rsidP="00024E69">
      <w:pPr>
        <w:pStyle w:val="a4"/>
        <w:numPr>
          <w:ilvl w:val="0"/>
          <w:numId w:val="7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363">
        <w:rPr>
          <w:rFonts w:ascii="Times New Roman" w:hAnsi="Times New Roman" w:cs="Times New Roman"/>
          <w:sz w:val="24"/>
          <w:szCs w:val="24"/>
        </w:rPr>
        <w:t>Исполнитель (Участник)</w:t>
      </w:r>
      <w:r w:rsidRPr="004A54A6">
        <w:rPr>
          <w:rFonts w:ascii="Times New Roman" w:hAnsi="Times New Roman" w:cs="Times New Roman"/>
          <w:sz w:val="24"/>
          <w:szCs w:val="24"/>
        </w:rPr>
        <w:t xml:space="preserve"> </w:t>
      </w:r>
      <w:r w:rsidR="004617E3" w:rsidRPr="004A54A6">
        <w:rPr>
          <w:rFonts w:ascii="Times New Roman" w:hAnsi="Times New Roman" w:cs="Times New Roman"/>
          <w:sz w:val="24"/>
          <w:szCs w:val="24"/>
        </w:rPr>
        <w:t>в рамках выделенного бюджета:</w:t>
      </w:r>
    </w:p>
    <w:p w14:paraId="0ECEF943" w14:textId="741B53E2" w:rsidR="004617E3" w:rsidRPr="00063DD9" w:rsidRDefault="00E61363" w:rsidP="00024E69">
      <w:pPr>
        <w:pStyle w:val="a4"/>
        <w:numPr>
          <w:ilvl w:val="0"/>
          <w:numId w:val="7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4A6">
        <w:rPr>
          <w:rFonts w:ascii="Times New Roman" w:hAnsi="Times New Roman" w:cs="Times New Roman"/>
          <w:sz w:val="24"/>
          <w:szCs w:val="24"/>
        </w:rPr>
        <w:t xml:space="preserve">должен предоставить </w:t>
      </w:r>
      <w:r w:rsidR="004617E3" w:rsidRPr="004A54A6">
        <w:rPr>
          <w:rFonts w:ascii="Times New Roman" w:hAnsi="Times New Roman" w:cs="Times New Roman"/>
          <w:sz w:val="24"/>
          <w:szCs w:val="24"/>
        </w:rPr>
        <w:t xml:space="preserve">полноценно функционирующее ПО, необходимую для </w:t>
      </w:r>
      <w:r w:rsidR="004617E3" w:rsidRPr="00063DD9">
        <w:rPr>
          <w:rFonts w:ascii="Times New Roman" w:hAnsi="Times New Roman" w:cs="Times New Roman"/>
          <w:sz w:val="24"/>
          <w:szCs w:val="24"/>
        </w:rPr>
        <w:t xml:space="preserve">обеспечения полноты использования запрашиваемой конфигурации; </w:t>
      </w:r>
    </w:p>
    <w:p w14:paraId="353D3C68" w14:textId="41CAC875" w:rsidR="004617E3" w:rsidRPr="00063DD9" w:rsidRDefault="00E61363" w:rsidP="00024E69">
      <w:pPr>
        <w:pStyle w:val="a4"/>
        <w:numPr>
          <w:ilvl w:val="0"/>
          <w:numId w:val="7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4A6">
        <w:rPr>
          <w:rFonts w:ascii="Times New Roman" w:hAnsi="Times New Roman" w:cs="Times New Roman"/>
          <w:sz w:val="24"/>
          <w:szCs w:val="24"/>
        </w:rPr>
        <w:t>гарантировать</w:t>
      </w:r>
      <w:r w:rsidR="004617E3" w:rsidRPr="00063DD9">
        <w:rPr>
          <w:rFonts w:ascii="Times New Roman" w:hAnsi="Times New Roman" w:cs="Times New Roman"/>
          <w:sz w:val="24"/>
          <w:szCs w:val="24"/>
        </w:rPr>
        <w:t xml:space="preserve"> наступление даты окончания поддержки поставляемого решения не ранее чем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17E3" w:rsidRPr="00063DD9">
        <w:rPr>
          <w:rFonts w:ascii="Times New Roman" w:hAnsi="Times New Roman" w:cs="Times New Roman"/>
          <w:sz w:val="24"/>
          <w:szCs w:val="24"/>
        </w:rPr>
        <w:t xml:space="preserve"> через 5 лет с момента заключения договора на внедрение поставляемого решения;</w:t>
      </w:r>
    </w:p>
    <w:p w14:paraId="1F2FCE91" w14:textId="3474E85F" w:rsidR="006F64CA" w:rsidRPr="00600E67" w:rsidRDefault="004617E3" w:rsidP="00024E69">
      <w:pPr>
        <w:pStyle w:val="a4"/>
        <w:numPr>
          <w:ilvl w:val="0"/>
          <w:numId w:val="7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DD9">
        <w:rPr>
          <w:rFonts w:ascii="Times New Roman" w:hAnsi="Times New Roman" w:cs="Times New Roman"/>
          <w:sz w:val="24"/>
          <w:szCs w:val="24"/>
        </w:rPr>
        <w:t xml:space="preserve">не </w:t>
      </w:r>
      <w:r w:rsidRPr="004A54A6">
        <w:rPr>
          <w:rFonts w:ascii="Times New Roman" w:hAnsi="Times New Roman" w:cs="Times New Roman"/>
          <w:sz w:val="24"/>
          <w:szCs w:val="24"/>
        </w:rPr>
        <w:t>должен</w:t>
      </w:r>
      <w:r w:rsidRPr="00063DD9">
        <w:rPr>
          <w:rFonts w:ascii="Times New Roman" w:hAnsi="Times New Roman" w:cs="Times New Roman"/>
          <w:sz w:val="24"/>
          <w:szCs w:val="24"/>
        </w:rPr>
        <w:t xml:space="preserve"> манипулировать длительностью внедрения ИС в целях увеличения стоимости проекта.</w:t>
      </w:r>
      <w:r w:rsidR="006F64CA" w:rsidRPr="00600E67">
        <w:rPr>
          <w:rFonts w:ascii="Times New Roman" w:hAnsi="Times New Roman"/>
          <w:sz w:val="24"/>
        </w:rPr>
        <w:tab/>
      </w:r>
    </w:p>
    <w:p w14:paraId="3DC823F2" w14:textId="77777777" w:rsidR="00013BC1" w:rsidRPr="004D20E5" w:rsidRDefault="00013BC1" w:rsidP="005C7DA3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7DB46" w14:textId="77777777" w:rsidR="0094244D" w:rsidRPr="004D20E5" w:rsidRDefault="00D44A1B" w:rsidP="005C7DA3">
      <w:pPr>
        <w:pStyle w:val="1"/>
        <w:numPr>
          <w:ilvl w:val="0"/>
          <w:numId w:val="1"/>
        </w:numPr>
        <w:spacing w:before="0" w:after="100" w:line="264" w:lineRule="auto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46" w:name="_Toc175753125"/>
      <w:r w:rsidRPr="004D20E5">
        <w:rPr>
          <w:rFonts w:ascii="Times New Roman" w:hAnsi="Times New Roman" w:cs="Times New Roman"/>
          <w:b/>
          <w:color w:val="auto"/>
          <w:sz w:val="24"/>
          <w:szCs w:val="24"/>
        </w:rPr>
        <w:t>ТРЕБОВАНИЯ ПО ПРАВИЛАМ СДАЧИ И ПРИЁМКИ</w:t>
      </w:r>
      <w:bookmarkEnd w:id="246"/>
    </w:p>
    <w:p w14:paraId="4DB2FF0D" w14:textId="77777777" w:rsidR="00E133E3" w:rsidRPr="00E133E3" w:rsidRDefault="00E133E3" w:rsidP="00E133E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133E3">
        <w:rPr>
          <w:rFonts w:ascii="Times New Roman" w:hAnsi="Times New Roman"/>
          <w:sz w:val="24"/>
          <w:szCs w:val="24"/>
        </w:rPr>
        <w:t>Контроль, испытания и приемка ИС должны быть осуществлены на основании и в соответствии с ГОСТ 34.603-92.</w:t>
      </w:r>
    </w:p>
    <w:p w14:paraId="66EF8763" w14:textId="77777777" w:rsidR="00E133E3" w:rsidRPr="00E133E3" w:rsidRDefault="00E133E3" w:rsidP="00E133E3">
      <w:pPr>
        <w:spacing w:after="0"/>
        <w:rPr>
          <w:rFonts w:ascii="Times New Roman" w:hAnsi="Times New Roman"/>
          <w:sz w:val="24"/>
          <w:szCs w:val="24"/>
        </w:rPr>
      </w:pPr>
      <w:r w:rsidRPr="00E133E3">
        <w:rPr>
          <w:rFonts w:ascii="Times New Roman" w:hAnsi="Times New Roman"/>
          <w:sz w:val="24"/>
          <w:szCs w:val="24"/>
        </w:rPr>
        <w:t>В соответствии с ГОСТ 34.603-92 для ИС предусматриваются следующие виды проверок и испытаний:</w:t>
      </w:r>
    </w:p>
    <w:p w14:paraId="0E29CFDD" w14:textId="77777777" w:rsidR="00E133E3" w:rsidRPr="00E133E3" w:rsidRDefault="00E133E3" w:rsidP="00024E69">
      <w:pPr>
        <w:pStyle w:val="a4"/>
        <w:widowControl w:val="0"/>
        <w:numPr>
          <w:ilvl w:val="1"/>
          <w:numId w:val="3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3E3">
        <w:rPr>
          <w:rFonts w:ascii="Times New Roman" w:hAnsi="Times New Roman"/>
          <w:sz w:val="24"/>
          <w:szCs w:val="24"/>
        </w:rPr>
        <w:t>предварительные испытания;</w:t>
      </w:r>
    </w:p>
    <w:p w14:paraId="7517FE2A" w14:textId="77777777" w:rsidR="00E133E3" w:rsidRPr="00E133E3" w:rsidRDefault="00E133E3" w:rsidP="00024E69">
      <w:pPr>
        <w:pStyle w:val="a4"/>
        <w:widowControl w:val="0"/>
        <w:numPr>
          <w:ilvl w:val="1"/>
          <w:numId w:val="3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3E3">
        <w:rPr>
          <w:rFonts w:ascii="Times New Roman" w:hAnsi="Times New Roman"/>
          <w:sz w:val="24"/>
          <w:szCs w:val="24"/>
        </w:rPr>
        <w:t>приемочные испытания.</w:t>
      </w:r>
    </w:p>
    <w:p w14:paraId="347E89E5" w14:textId="77777777" w:rsidR="00E133E3" w:rsidRPr="00E133E3" w:rsidRDefault="00E133E3" w:rsidP="00E133E3">
      <w:pPr>
        <w:spacing w:after="0"/>
        <w:rPr>
          <w:rFonts w:ascii="Times New Roman" w:hAnsi="Times New Roman"/>
          <w:sz w:val="24"/>
          <w:szCs w:val="24"/>
        </w:rPr>
      </w:pPr>
      <w:r w:rsidRPr="00E133E3">
        <w:rPr>
          <w:rFonts w:ascii="Times New Roman" w:hAnsi="Times New Roman"/>
          <w:sz w:val="24"/>
          <w:szCs w:val="24"/>
        </w:rPr>
        <w:t>На этапе ввода в эксплуатацию ИС должен быть подвергнут приемочным испытаниям в соответствии с «Программой и методикой испытаний». По результатам приемочных испытаний ИС должен быть введен в эксплуатацию. Проверке на испытаниях должны быть подвергнуты:</w:t>
      </w:r>
    </w:p>
    <w:p w14:paraId="757CDABF" w14:textId="77777777" w:rsidR="00E133E3" w:rsidRPr="00E133E3" w:rsidRDefault="00E133E3" w:rsidP="00024E69">
      <w:pPr>
        <w:pStyle w:val="a4"/>
        <w:widowControl w:val="0"/>
        <w:numPr>
          <w:ilvl w:val="1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3E3">
        <w:rPr>
          <w:rFonts w:ascii="Times New Roman" w:hAnsi="Times New Roman"/>
          <w:sz w:val="24"/>
          <w:szCs w:val="24"/>
        </w:rPr>
        <w:t>комплекс программных средств ИС в соответствии с O'z DSt ISO/IEC 12207:2018;</w:t>
      </w:r>
    </w:p>
    <w:p w14:paraId="51E0D94E" w14:textId="77777777" w:rsidR="00E133E3" w:rsidRPr="00E133E3" w:rsidRDefault="00E133E3" w:rsidP="00024E69">
      <w:pPr>
        <w:pStyle w:val="a4"/>
        <w:widowControl w:val="0"/>
        <w:numPr>
          <w:ilvl w:val="1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3E3">
        <w:rPr>
          <w:rFonts w:ascii="Times New Roman" w:hAnsi="Times New Roman"/>
          <w:sz w:val="24"/>
          <w:szCs w:val="24"/>
        </w:rPr>
        <w:t>ИС в целом;</w:t>
      </w:r>
    </w:p>
    <w:p w14:paraId="39FD725B" w14:textId="57AEE9D0" w:rsidR="00E133E3" w:rsidRPr="00E133E3" w:rsidRDefault="00E133E3" w:rsidP="00024E69">
      <w:pPr>
        <w:pStyle w:val="a4"/>
        <w:widowControl w:val="0"/>
        <w:numPr>
          <w:ilvl w:val="1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3E3">
        <w:rPr>
          <w:rFonts w:ascii="Times New Roman" w:hAnsi="Times New Roman"/>
          <w:sz w:val="24"/>
          <w:szCs w:val="24"/>
        </w:rPr>
        <w:t xml:space="preserve">Наличие телеметрии в ИС по </w:t>
      </w:r>
      <w:r w:rsidR="00CB73D8">
        <w:rPr>
          <w:rFonts w:ascii="Times New Roman" w:hAnsi="Times New Roman"/>
          <w:sz w:val="24"/>
          <w:szCs w:val="24"/>
        </w:rPr>
        <w:t>п</w:t>
      </w:r>
      <w:r w:rsidRPr="00E133E3">
        <w:rPr>
          <w:rFonts w:ascii="Times New Roman" w:hAnsi="Times New Roman"/>
          <w:sz w:val="24"/>
          <w:szCs w:val="24"/>
        </w:rPr>
        <w:t>ункт</w:t>
      </w:r>
      <w:r w:rsidR="00631D97">
        <w:rPr>
          <w:rFonts w:ascii="Times New Roman" w:hAnsi="Times New Roman"/>
          <w:sz w:val="24"/>
          <w:szCs w:val="24"/>
        </w:rPr>
        <w:t>у</w:t>
      </w:r>
      <w:r w:rsidRPr="00E133E3">
        <w:rPr>
          <w:rFonts w:ascii="Times New Roman" w:hAnsi="Times New Roman"/>
          <w:sz w:val="24"/>
          <w:szCs w:val="24"/>
        </w:rPr>
        <w:t xml:space="preserve"> 3.</w:t>
      </w:r>
      <w:r w:rsidR="00CB73D8">
        <w:rPr>
          <w:rFonts w:ascii="Times New Roman" w:hAnsi="Times New Roman"/>
          <w:sz w:val="24"/>
          <w:szCs w:val="24"/>
        </w:rPr>
        <w:t>2</w:t>
      </w:r>
    </w:p>
    <w:p w14:paraId="4B18F1E9" w14:textId="77777777" w:rsidR="00E133E3" w:rsidRPr="00E133E3" w:rsidRDefault="00E133E3" w:rsidP="00024E69">
      <w:pPr>
        <w:pStyle w:val="a4"/>
        <w:widowControl w:val="0"/>
        <w:numPr>
          <w:ilvl w:val="1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3E3">
        <w:rPr>
          <w:rFonts w:ascii="Times New Roman" w:hAnsi="Times New Roman"/>
          <w:sz w:val="24"/>
          <w:szCs w:val="24"/>
        </w:rPr>
        <w:t>состав эксплуатационной документации, регламентирующей деятельность персонала при функционировании ИС;</w:t>
      </w:r>
    </w:p>
    <w:p w14:paraId="3E717BE6" w14:textId="25A98D11" w:rsidR="00E133E3" w:rsidRPr="00CE3179" w:rsidRDefault="00E133E3" w:rsidP="00024E69">
      <w:pPr>
        <w:pStyle w:val="a4"/>
        <w:widowControl w:val="0"/>
        <w:numPr>
          <w:ilvl w:val="1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3E3">
        <w:rPr>
          <w:rFonts w:ascii="Times New Roman" w:hAnsi="Times New Roman"/>
          <w:sz w:val="24"/>
          <w:szCs w:val="24"/>
        </w:rPr>
        <w:t>степень ознакомления персонала с эксплуатационной документацией и его подготовленность к эксплуатации ИС.</w:t>
      </w:r>
    </w:p>
    <w:p w14:paraId="16070B2F" w14:textId="77777777" w:rsidR="00E133E3" w:rsidRPr="00E133E3" w:rsidRDefault="00E133E3" w:rsidP="00E133E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133E3">
        <w:rPr>
          <w:rFonts w:ascii="Times New Roman" w:hAnsi="Times New Roman"/>
          <w:sz w:val="24"/>
          <w:szCs w:val="24"/>
        </w:rPr>
        <w:t>При испытаниях должны быть проверены:</w:t>
      </w:r>
    </w:p>
    <w:p w14:paraId="2744CB6A" w14:textId="77777777" w:rsidR="00E133E3" w:rsidRPr="00E133E3" w:rsidRDefault="00E133E3" w:rsidP="00E133E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133E3">
        <w:rPr>
          <w:rFonts w:ascii="Times New Roman" w:hAnsi="Times New Roman"/>
          <w:sz w:val="24"/>
          <w:szCs w:val="24"/>
        </w:rPr>
        <w:t>1) полнота соответствия подсистем входящим в систему функциональным требованиям, описанным в ТЗ, с учетом изменений, документально оформленных в установленном порядке и утвержденных на момент испытаний;</w:t>
      </w:r>
    </w:p>
    <w:p w14:paraId="153C63F9" w14:textId="77777777" w:rsidR="00E133E3" w:rsidRPr="00E133E3" w:rsidRDefault="00E133E3" w:rsidP="00E133E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133E3">
        <w:rPr>
          <w:rFonts w:ascii="Times New Roman" w:hAnsi="Times New Roman"/>
          <w:sz w:val="24"/>
          <w:szCs w:val="24"/>
        </w:rPr>
        <w:t>2) выполнение комплексом программных средств автоматических и автоматизированных функций в режимах функционирования ИС согласно функциональным требованиям к ИС;</w:t>
      </w:r>
    </w:p>
    <w:p w14:paraId="48D3FF5A" w14:textId="77777777" w:rsidR="00E133E3" w:rsidRPr="00E133E3" w:rsidRDefault="00E133E3" w:rsidP="00E133E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133E3">
        <w:rPr>
          <w:rFonts w:ascii="Times New Roman" w:hAnsi="Times New Roman"/>
          <w:sz w:val="24"/>
          <w:szCs w:val="24"/>
        </w:rPr>
        <w:lastRenderedPageBreak/>
        <w:t>3) соответствие количественных и (или) качественных характеристик выполнения автоматических и автоматизированных функций требованиям настоящего (с учетом свойств технических средств, фактически примененных при испытаниях).</w:t>
      </w:r>
    </w:p>
    <w:p w14:paraId="52126D13" w14:textId="77777777" w:rsidR="00E133E3" w:rsidRPr="00E133E3" w:rsidRDefault="00E133E3" w:rsidP="00E133E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133E3">
        <w:rPr>
          <w:rFonts w:ascii="Times New Roman" w:hAnsi="Times New Roman"/>
          <w:sz w:val="24"/>
          <w:szCs w:val="24"/>
        </w:rPr>
        <w:t>При проверке эксплуатационной документации, регламентирующей деятельность персонала при функционировании ИС, должны быть проверены:</w:t>
      </w:r>
    </w:p>
    <w:p w14:paraId="27EF563C" w14:textId="77777777" w:rsidR="00E133E3" w:rsidRPr="00E133E3" w:rsidRDefault="00E133E3" w:rsidP="00E133E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133E3">
        <w:rPr>
          <w:rFonts w:ascii="Times New Roman" w:hAnsi="Times New Roman"/>
          <w:sz w:val="24"/>
          <w:szCs w:val="24"/>
        </w:rPr>
        <w:t>1) соответствие состава эксплуатационной документации требованиям настоящего Технического задания;</w:t>
      </w:r>
    </w:p>
    <w:p w14:paraId="23CBF797" w14:textId="77777777" w:rsidR="00E133E3" w:rsidRPr="00E133E3" w:rsidRDefault="00E133E3" w:rsidP="00E133E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133E3">
        <w:rPr>
          <w:rFonts w:ascii="Times New Roman" w:hAnsi="Times New Roman"/>
          <w:sz w:val="24"/>
          <w:szCs w:val="24"/>
        </w:rPr>
        <w:t>2) знание персоналом состава эксплуатационной документации и наличие у него навыков, необходимых для выполнения функций ИС согласно настоящего ТЗ;</w:t>
      </w:r>
    </w:p>
    <w:p w14:paraId="62E633BF" w14:textId="77777777" w:rsidR="00E133E3" w:rsidRPr="00E133E3" w:rsidRDefault="00E133E3" w:rsidP="00E133E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133E3">
        <w:rPr>
          <w:rFonts w:ascii="Times New Roman" w:hAnsi="Times New Roman"/>
          <w:sz w:val="24"/>
          <w:szCs w:val="24"/>
        </w:rPr>
        <w:t>3) полнота содержащихся в эксплуатационной документации указаний персоналу по выполнению им предписанных действий при работе с ИС, в рамках требований настоящего ТЗ.</w:t>
      </w:r>
    </w:p>
    <w:p w14:paraId="3BC77EEE" w14:textId="10CAE36D" w:rsidR="00721F69" w:rsidRPr="00E133E3" w:rsidRDefault="00E133E3" w:rsidP="00E133E3">
      <w:pPr>
        <w:spacing w:after="10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3E3">
        <w:rPr>
          <w:rFonts w:ascii="Times New Roman" w:hAnsi="Times New Roman"/>
          <w:sz w:val="24"/>
          <w:szCs w:val="24"/>
        </w:rPr>
        <w:t>Результаты проведения предварительных и приемочных испытаний должны быть зафиксированы в актах. Положительные результаты</w:t>
      </w:r>
    </w:p>
    <w:p w14:paraId="5283973A" w14:textId="77777777" w:rsidR="00E133E3" w:rsidRPr="00641755" w:rsidRDefault="00E133E3" w:rsidP="00E133E3">
      <w:pPr>
        <w:spacing w:after="10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D3DB6" w14:textId="77777777" w:rsidR="00013BC1" w:rsidRPr="0047048C" w:rsidRDefault="00D44A1B" w:rsidP="005C7DA3">
      <w:pPr>
        <w:pStyle w:val="1"/>
        <w:numPr>
          <w:ilvl w:val="0"/>
          <w:numId w:val="1"/>
        </w:numPr>
        <w:spacing w:before="120" w:after="120" w:line="264" w:lineRule="auto"/>
        <w:ind w:left="851" w:hanging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47" w:name="_Toc62731731"/>
      <w:bookmarkStart w:id="248" w:name="_Toc70087491"/>
      <w:bookmarkStart w:id="249" w:name="_Toc175753126"/>
      <w:r w:rsidRPr="0047048C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ТРЕБОВАНИЯ К СОСТАВУ И СОДЕРЖАНИЮ РАБОТ ПО ПОДГОТОВКЕ СИСТЕМЫ К ВВОДУ В </w:t>
      </w:r>
      <w:bookmarkEnd w:id="247"/>
      <w:bookmarkEnd w:id="248"/>
      <w:r w:rsidRPr="0047048C">
        <w:rPr>
          <w:rFonts w:ascii="Times New Roman" w:hAnsi="Times New Roman" w:cs="Times New Roman"/>
          <w:b/>
          <w:color w:val="auto"/>
          <w:sz w:val="24"/>
          <w:szCs w:val="24"/>
        </w:rPr>
        <w:t>ЭКСПЛУАТАЦИЮ</w:t>
      </w:r>
      <w:bookmarkEnd w:id="249"/>
    </w:p>
    <w:p w14:paraId="4D3DA2D6" w14:textId="77777777" w:rsidR="00547888" w:rsidRPr="0036296C" w:rsidRDefault="00547888" w:rsidP="00547888">
      <w:pPr>
        <w:spacing w:after="0" w:line="240" w:lineRule="auto"/>
        <w:ind w:firstLine="349"/>
        <w:rPr>
          <w:rFonts w:ascii="Times New Roman" w:hAnsi="Times New Roman" w:cs="Times New Roman"/>
          <w:sz w:val="24"/>
          <w:szCs w:val="24"/>
        </w:rPr>
      </w:pPr>
      <w:r w:rsidRPr="0036296C">
        <w:rPr>
          <w:rFonts w:ascii="Times New Roman" w:hAnsi="Times New Roman" w:cs="Times New Roman"/>
          <w:sz w:val="24"/>
          <w:szCs w:val="24"/>
        </w:rPr>
        <w:t xml:space="preserve">В ходе выполнения проекта на объекте мониторинга требуется выполнить работы по подготовке к вводу системы в действие. При подготовке к вводу в эксплуатацию расширенного ИС Заказчик должен обеспечить выполнение следующих работ: </w:t>
      </w:r>
    </w:p>
    <w:p w14:paraId="509CD1A5" w14:textId="77777777" w:rsidR="00547888" w:rsidRPr="0036296C" w:rsidRDefault="00547888" w:rsidP="00024E69">
      <w:pPr>
        <w:numPr>
          <w:ilvl w:val="0"/>
          <w:numId w:val="3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6296C">
        <w:rPr>
          <w:rFonts w:ascii="Times New Roman" w:hAnsi="Times New Roman" w:cs="Times New Roman"/>
          <w:sz w:val="24"/>
          <w:szCs w:val="24"/>
        </w:rPr>
        <w:t>Определить место выполнения работ как онсайт, так и онлайн;</w:t>
      </w:r>
    </w:p>
    <w:p w14:paraId="2B2381FB" w14:textId="77777777" w:rsidR="00547888" w:rsidRPr="0036296C" w:rsidRDefault="00547888" w:rsidP="00024E69">
      <w:pPr>
        <w:numPr>
          <w:ilvl w:val="0"/>
          <w:numId w:val="3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6296C">
        <w:rPr>
          <w:rFonts w:ascii="Times New Roman" w:hAnsi="Times New Roman" w:cs="Times New Roman"/>
          <w:sz w:val="24"/>
          <w:szCs w:val="24"/>
        </w:rPr>
        <w:t xml:space="preserve">Определить подразделение и ответственных должностных лиц; ответственных за расширение емкости и проведение испытаний ИС; </w:t>
      </w:r>
    </w:p>
    <w:p w14:paraId="0C3E4843" w14:textId="77777777" w:rsidR="00547888" w:rsidRPr="0036296C" w:rsidRDefault="00547888" w:rsidP="00024E69">
      <w:pPr>
        <w:numPr>
          <w:ilvl w:val="0"/>
          <w:numId w:val="3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6296C">
        <w:rPr>
          <w:rFonts w:ascii="Times New Roman" w:hAnsi="Times New Roman" w:cs="Times New Roman"/>
          <w:sz w:val="24"/>
          <w:szCs w:val="24"/>
        </w:rPr>
        <w:t xml:space="preserve">Обеспечить присутствие пользователей на обучении работе с системой, проводимом Исполнителем; </w:t>
      </w:r>
    </w:p>
    <w:p w14:paraId="4C66F028" w14:textId="77777777" w:rsidR="00547888" w:rsidRPr="0036296C" w:rsidRDefault="00547888" w:rsidP="00024E69">
      <w:pPr>
        <w:numPr>
          <w:ilvl w:val="0"/>
          <w:numId w:val="3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6296C">
        <w:rPr>
          <w:rFonts w:ascii="Times New Roman" w:hAnsi="Times New Roman" w:cs="Times New Roman"/>
          <w:sz w:val="24"/>
          <w:szCs w:val="24"/>
        </w:rPr>
        <w:t xml:space="preserve">Обеспечить соответствие помещений и рабочих мест пользователей системы требованиям, изложенным в настоящем техническом задании; </w:t>
      </w:r>
    </w:p>
    <w:p w14:paraId="241802C1" w14:textId="77777777" w:rsidR="00547888" w:rsidRPr="0036296C" w:rsidRDefault="00547888" w:rsidP="00024E69">
      <w:pPr>
        <w:numPr>
          <w:ilvl w:val="0"/>
          <w:numId w:val="3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6296C">
        <w:rPr>
          <w:rFonts w:ascii="Times New Roman" w:hAnsi="Times New Roman" w:cs="Times New Roman"/>
          <w:sz w:val="24"/>
          <w:szCs w:val="24"/>
        </w:rPr>
        <w:t xml:space="preserve">Совместно с Исполнителем подготовить план расширения системы; </w:t>
      </w:r>
    </w:p>
    <w:p w14:paraId="482E5FE2" w14:textId="77777777" w:rsidR="00547888" w:rsidRPr="0036296C" w:rsidRDefault="00547888" w:rsidP="00024E69">
      <w:pPr>
        <w:numPr>
          <w:ilvl w:val="0"/>
          <w:numId w:val="3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6296C">
        <w:rPr>
          <w:rFonts w:ascii="Times New Roman" w:hAnsi="Times New Roman" w:cs="Times New Roman"/>
          <w:sz w:val="24"/>
          <w:szCs w:val="24"/>
        </w:rPr>
        <w:t xml:space="preserve">Перевести ИС в эксплуатацию. </w:t>
      </w:r>
    </w:p>
    <w:p w14:paraId="36213CAA" w14:textId="77777777" w:rsidR="00547888" w:rsidRPr="0036296C" w:rsidRDefault="00547888" w:rsidP="00547888">
      <w:pPr>
        <w:spacing w:after="0" w:line="240" w:lineRule="auto"/>
        <w:ind w:firstLine="349"/>
        <w:rPr>
          <w:rFonts w:ascii="Times New Roman" w:hAnsi="Times New Roman" w:cs="Times New Roman"/>
          <w:sz w:val="24"/>
          <w:szCs w:val="24"/>
        </w:rPr>
      </w:pPr>
      <w:r w:rsidRPr="0036296C">
        <w:rPr>
          <w:rFonts w:ascii="Times New Roman" w:hAnsi="Times New Roman" w:cs="Times New Roman"/>
          <w:sz w:val="24"/>
          <w:szCs w:val="24"/>
        </w:rPr>
        <w:t>Требования к составу и содержанию работ по подготовке объекта автоматизации к вводу системы в действие, включая перечень основных мероприятий и их исполнителей, должны быть уточнены на стадии подготовки рабочей документации и по результатам испытаний.</w:t>
      </w:r>
    </w:p>
    <w:p w14:paraId="34211E40" w14:textId="77777777" w:rsidR="00547888" w:rsidRPr="0036296C" w:rsidRDefault="00547888" w:rsidP="00547888">
      <w:pPr>
        <w:spacing w:after="0" w:line="240" w:lineRule="auto"/>
        <w:ind w:firstLine="349"/>
        <w:rPr>
          <w:rFonts w:ascii="Times New Roman" w:hAnsi="Times New Roman" w:cs="Times New Roman"/>
          <w:sz w:val="24"/>
          <w:szCs w:val="24"/>
        </w:rPr>
      </w:pPr>
      <w:r w:rsidRPr="0036296C">
        <w:rPr>
          <w:rFonts w:ascii="Times New Roman" w:hAnsi="Times New Roman" w:cs="Times New Roman"/>
          <w:sz w:val="24"/>
          <w:szCs w:val="24"/>
        </w:rPr>
        <w:t xml:space="preserve">Сроки ввода системы в эксплуатацию определяются Заказчиком и согласуются с Исполнителем. </w:t>
      </w:r>
    </w:p>
    <w:p w14:paraId="75924494" w14:textId="77777777" w:rsidR="00547888" w:rsidRPr="0036296C" w:rsidRDefault="00547888" w:rsidP="00547888">
      <w:pPr>
        <w:spacing w:after="0" w:line="240" w:lineRule="auto"/>
        <w:ind w:firstLine="349"/>
        <w:rPr>
          <w:rFonts w:ascii="Times New Roman" w:hAnsi="Times New Roman" w:cs="Times New Roman"/>
          <w:sz w:val="24"/>
          <w:szCs w:val="24"/>
        </w:rPr>
      </w:pPr>
      <w:r w:rsidRPr="0036296C">
        <w:rPr>
          <w:rFonts w:ascii="Times New Roman" w:hAnsi="Times New Roman" w:cs="Times New Roman"/>
          <w:sz w:val="24"/>
          <w:szCs w:val="24"/>
        </w:rPr>
        <w:t>В период подготовки к началу эксплуатации Исполнитель занимается:</w:t>
      </w:r>
    </w:p>
    <w:p w14:paraId="075DDEF9" w14:textId="77777777" w:rsidR="00547888" w:rsidRPr="0036296C" w:rsidRDefault="00547888" w:rsidP="00024E69">
      <w:pPr>
        <w:numPr>
          <w:ilvl w:val="0"/>
          <w:numId w:val="3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6296C">
        <w:rPr>
          <w:rFonts w:ascii="Times New Roman" w:hAnsi="Times New Roman" w:cs="Times New Roman"/>
          <w:sz w:val="24"/>
          <w:szCs w:val="24"/>
        </w:rPr>
        <w:t>подготовкой информационных баз данных,</w:t>
      </w:r>
    </w:p>
    <w:p w14:paraId="373FBE04" w14:textId="77777777" w:rsidR="00547888" w:rsidRPr="0036296C" w:rsidRDefault="00547888" w:rsidP="00024E69">
      <w:pPr>
        <w:numPr>
          <w:ilvl w:val="0"/>
          <w:numId w:val="3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6296C">
        <w:rPr>
          <w:rFonts w:ascii="Times New Roman" w:hAnsi="Times New Roman" w:cs="Times New Roman"/>
          <w:sz w:val="24"/>
          <w:szCs w:val="24"/>
        </w:rPr>
        <w:t>разработкой технологии верификации баз данных,</w:t>
      </w:r>
    </w:p>
    <w:p w14:paraId="236964D7" w14:textId="77777777" w:rsidR="00547888" w:rsidRPr="0036296C" w:rsidRDefault="00547888" w:rsidP="00024E69">
      <w:pPr>
        <w:numPr>
          <w:ilvl w:val="0"/>
          <w:numId w:val="3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6296C">
        <w:rPr>
          <w:rFonts w:ascii="Times New Roman" w:hAnsi="Times New Roman" w:cs="Times New Roman"/>
          <w:sz w:val="24"/>
          <w:szCs w:val="24"/>
        </w:rPr>
        <w:t>обучением персонала работе с системой,</w:t>
      </w:r>
    </w:p>
    <w:p w14:paraId="1D4E473A" w14:textId="77777777" w:rsidR="00547888" w:rsidRPr="0036296C" w:rsidRDefault="00547888" w:rsidP="00024E69">
      <w:pPr>
        <w:numPr>
          <w:ilvl w:val="0"/>
          <w:numId w:val="3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6296C">
        <w:rPr>
          <w:rFonts w:ascii="Times New Roman" w:hAnsi="Times New Roman" w:cs="Times New Roman"/>
          <w:sz w:val="24"/>
          <w:szCs w:val="24"/>
        </w:rPr>
        <w:t>установкой и настройкой всех расширяемых компонентов аппаратного и программного обеспечения.</w:t>
      </w:r>
    </w:p>
    <w:p w14:paraId="687B19B4" w14:textId="77777777" w:rsidR="00013BC1" w:rsidRPr="00641755" w:rsidRDefault="00013BC1" w:rsidP="005C7DA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5595EF6C" w14:textId="77777777" w:rsidR="00013BC1" w:rsidRPr="0047048C" w:rsidRDefault="00D44A1B" w:rsidP="005C7DA3">
      <w:pPr>
        <w:pStyle w:val="1"/>
        <w:numPr>
          <w:ilvl w:val="0"/>
          <w:numId w:val="1"/>
        </w:numPr>
        <w:spacing w:before="120" w:after="120" w:line="264" w:lineRule="auto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50" w:name="_Toc38751161"/>
      <w:bookmarkStart w:id="251" w:name="_Toc38751622"/>
      <w:bookmarkStart w:id="252" w:name="_Toc62731734"/>
      <w:bookmarkStart w:id="253" w:name="_Toc70087492"/>
      <w:bookmarkStart w:id="254" w:name="_Toc175753127"/>
      <w:r w:rsidRPr="0047048C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ТРЕБОВАНИЕ К </w:t>
      </w:r>
      <w:bookmarkEnd w:id="250"/>
      <w:bookmarkEnd w:id="251"/>
      <w:r w:rsidRPr="0047048C">
        <w:rPr>
          <w:rFonts w:ascii="Times New Roman" w:hAnsi="Times New Roman" w:cs="Times New Roman"/>
          <w:b/>
          <w:color w:val="auto"/>
          <w:sz w:val="24"/>
          <w:szCs w:val="24"/>
        </w:rPr>
        <w:t>ДОКУМЕНТИРОВАНИЮ</w:t>
      </w:r>
      <w:bookmarkEnd w:id="252"/>
      <w:bookmarkEnd w:id="253"/>
      <w:bookmarkEnd w:id="254"/>
    </w:p>
    <w:p w14:paraId="0B605BC1" w14:textId="77777777" w:rsidR="006A155D" w:rsidRPr="006A155D" w:rsidRDefault="006A155D" w:rsidP="00C033E3">
      <w:pPr>
        <w:pStyle w:val="a4"/>
        <w:tabs>
          <w:tab w:val="left" w:pos="1134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A155D">
        <w:rPr>
          <w:rFonts w:ascii="Times New Roman" w:hAnsi="Times New Roman" w:cs="Times New Roman"/>
          <w:sz w:val="24"/>
          <w:szCs w:val="24"/>
        </w:rPr>
        <w:t>Перечень документов технического и рабочего проектирования должен соответствовать номенклатуре, приведенной в O‘z DSt 1985:2018 и РД 50-34.698-90. Исполнитель по результатам выполненных работ должен предоставить комплект документов, необходимых для эксплуатации системы и отражающих текущее состояние системы при ее сдаче в эксплуатацию.</w:t>
      </w:r>
    </w:p>
    <w:p w14:paraId="0AACBC87" w14:textId="77777777" w:rsidR="006A155D" w:rsidRPr="006A155D" w:rsidRDefault="006A155D" w:rsidP="00C033E3">
      <w:pPr>
        <w:pStyle w:val="a4"/>
        <w:tabs>
          <w:tab w:val="left" w:pos="1134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A155D">
        <w:rPr>
          <w:rFonts w:ascii="Times New Roman" w:hAnsi="Times New Roman" w:cs="Times New Roman"/>
          <w:sz w:val="24"/>
          <w:szCs w:val="24"/>
        </w:rPr>
        <w:lastRenderedPageBreak/>
        <w:t>Комплекты документации должны быть предоставлены на английском или русском языке.</w:t>
      </w:r>
    </w:p>
    <w:p w14:paraId="1FC9507A" w14:textId="77777777" w:rsidR="006A155D" w:rsidRPr="006A155D" w:rsidRDefault="006A155D" w:rsidP="00C033E3">
      <w:pPr>
        <w:pStyle w:val="a4"/>
        <w:tabs>
          <w:tab w:val="left" w:pos="1134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A155D">
        <w:rPr>
          <w:rFonts w:ascii="Times New Roman" w:hAnsi="Times New Roman" w:cs="Times New Roman"/>
          <w:sz w:val="24"/>
          <w:szCs w:val="24"/>
        </w:rPr>
        <w:t>Комплект документов технического проекта представляется Заказчику в трех экземплярах в печатном виде, а также в электронном виде (на компакт-дисках).</w:t>
      </w:r>
    </w:p>
    <w:p w14:paraId="09210C19" w14:textId="38BDFFF8" w:rsidR="006A155D" w:rsidRPr="006A155D" w:rsidRDefault="006A155D" w:rsidP="00C033E3">
      <w:pPr>
        <w:pStyle w:val="a4"/>
        <w:tabs>
          <w:tab w:val="left" w:pos="1134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A155D">
        <w:rPr>
          <w:rFonts w:ascii="Times New Roman" w:hAnsi="Times New Roman" w:cs="Times New Roman"/>
          <w:sz w:val="24"/>
          <w:szCs w:val="24"/>
        </w:rPr>
        <w:t>Электронный вид предоставляемых документов должен соответствовать формату Adobe Portable Document Format (PDF) версии не ниже 7.0 и формату документов пакета Microsoft Office 201</w:t>
      </w:r>
      <w:r w:rsidR="00E756B2">
        <w:rPr>
          <w:rFonts w:ascii="Times New Roman" w:hAnsi="Times New Roman" w:cs="Times New Roman"/>
          <w:sz w:val="24"/>
          <w:szCs w:val="24"/>
        </w:rPr>
        <w:t>9</w:t>
      </w:r>
      <w:r w:rsidRPr="006A155D">
        <w:rPr>
          <w:rFonts w:ascii="Times New Roman" w:hAnsi="Times New Roman" w:cs="Times New Roman"/>
          <w:sz w:val="24"/>
          <w:szCs w:val="24"/>
        </w:rPr>
        <w:t xml:space="preserve"> или выше. Графические элементы должны быть выполнены как рисунки, вставленные в основной текстовый документ. В случае, если графический элемент не может быть вставлен в текстовый документ без потери его смыслового наполнения, элемент исполняется как отдельный графический документ с использованием программы Microsoft Visio 201</w:t>
      </w:r>
      <w:r w:rsidR="00B13984">
        <w:rPr>
          <w:rFonts w:ascii="Times New Roman" w:hAnsi="Times New Roman" w:cs="Times New Roman"/>
          <w:sz w:val="24"/>
          <w:szCs w:val="24"/>
        </w:rPr>
        <w:t>9</w:t>
      </w:r>
      <w:r w:rsidRPr="006A155D">
        <w:rPr>
          <w:rFonts w:ascii="Times New Roman" w:hAnsi="Times New Roman" w:cs="Times New Roman"/>
          <w:sz w:val="24"/>
          <w:szCs w:val="24"/>
        </w:rPr>
        <w:t xml:space="preserve"> и выше.</w:t>
      </w:r>
    </w:p>
    <w:p w14:paraId="53D9E243" w14:textId="77777777" w:rsidR="006A155D" w:rsidRPr="006A155D" w:rsidRDefault="006A155D" w:rsidP="00C033E3">
      <w:pPr>
        <w:pStyle w:val="a4"/>
        <w:tabs>
          <w:tab w:val="left" w:pos="1134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A155D">
        <w:rPr>
          <w:rFonts w:ascii="Times New Roman" w:hAnsi="Times New Roman" w:cs="Times New Roman"/>
          <w:sz w:val="24"/>
          <w:szCs w:val="24"/>
        </w:rPr>
        <w:t>Комплекты документации должны быть предоставлены на английском или русском языке в следующем составе:</w:t>
      </w:r>
    </w:p>
    <w:p w14:paraId="68CA139B" w14:textId="77777777" w:rsidR="006A155D" w:rsidRPr="006A155D" w:rsidRDefault="006A155D" w:rsidP="00C033E3">
      <w:pPr>
        <w:pStyle w:val="a4"/>
        <w:tabs>
          <w:tab w:val="left" w:pos="1134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A155D">
        <w:rPr>
          <w:rFonts w:ascii="Times New Roman" w:hAnsi="Times New Roman" w:cs="Times New Roman"/>
          <w:sz w:val="24"/>
          <w:szCs w:val="24"/>
        </w:rPr>
        <w:t>Общее описание системы и подсистем;</w:t>
      </w:r>
    </w:p>
    <w:p w14:paraId="2B5F1766" w14:textId="77777777" w:rsidR="006A155D" w:rsidRPr="006A155D" w:rsidRDefault="006A155D" w:rsidP="00C033E3">
      <w:pPr>
        <w:pStyle w:val="a4"/>
        <w:tabs>
          <w:tab w:val="left" w:pos="1134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A155D">
        <w:rPr>
          <w:rFonts w:ascii="Times New Roman" w:hAnsi="Times New Roman" w:cs="Times New Roman"/>
          <w:sz w:val="24"/>
          <w:szCs w:val="24"/>
        </w:rPr>
        <w:t>Руководство пользователя системы;</w:t>
      </w:r>
    </w:p>
    <w:p w14:paraId="7A1161B8" w14:textId="77777777" w:rsidR="006A155D" w:rsidRPr="006A155D" w:rsidRDefault="006A155D" w:rsidP="00C033E3">
      <w:pPr>
        <w:pStyle w:val="a4"/>
        <w:tabs>
          <w:tab w:val="left" w:pos="1134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A155D">
        <w:rPr>
          <w:rFonts w:ascii="Times New Roman" w:hAnsi="Times New Roman" w:cs="Times New Roman"/>
          <w:sz w:val="24"/>
          <w:szCs w:val="24"/>
        </w:rPr>
        <w:t>Руководство администратора системы;</w:t>
      </w:r>
    </w:p>
    <w:p w14:paraId="01D70D2B" w14:textId="5A35B9DB" w:rsidR="00BC7D88" w:rsidRDefault="006A155D" w:rsidP="00C033E3">
      <w:pPr>
        <w:pStyle w:val="a4"/>
        <w:tabs>
          <w:tab w:val="left" w:pos="1134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A155D">
        <w:rPr>
          <w:rFonts w:ascii="Times New Roman" w:hAnsi="Times New Roman" w:cs="Times New Roman"/>
          <w:sz w:val="24"/>
          <w:szCs w:val="24"/>
        </w:rPr>
        <w:t>Рабочие инструкции, содержащие методики выполнения типовых прикладных задач, решаемых с помощью системы;</w:t>
      </w:r>
    </w:p>
    <w:p w14:paraId="5A27EF4F" w14:textId="77777777" w:rsidR="00D37E17" w:rsidRPr="006A155D" w:rsidRDefault="00D37E17" w:rsidP="00C033E3">
      <w:pPr>
        <w:pStyle w:val="a4"/>
        <w:tabs>
          <w:tab w:val="left" w:pos="1134"/>
        </w:tabs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379264D8" w14:textId="4478DAAF" w:rsidR="00BC7D88" w:rsidRDefault="00BC7D88" w:rsidP="00BC7D88">
      <w:pPr>
        <w:pStyle w:val="1"/>
        <w:numPr>
          <w:ilvl w:val="0"/>
          <w:numId w:val="1"/>
        </w:numPr>
        <w:spacing w:before="120" w:after="120" w:line="264" w:lineRule="auto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55" w:name="_Toc175753128"/>
      <w:r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ОБУЧЕНИЮ ПЕРСОНАЛА</w:t>
      </w:r>
      <w:bookmarkEnd w:id="255"/>
    </w:p>
    <w:p w14:paraId="659D8243" w14:textId="77777777" w:rsidR="00BA030F" w:rsidRDefault="00BA030F" w:rsidP="00BA030F">
      <w:pPr>
        <w:spacing w:after="0" w:line="264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 xml:space="preserve">В рамках проекта, Исполнитель обеспечивает </w:t>
      </w:r>
      <w:r>
        <w:rPr>
          <w:rFonts w:ascii="Times New Roman" w:hAnsi="Times New Roman" w:cs="Times New Roman"/>
          <w:sz w:val="24"/>
          <w:szCs w:val="24"/>
        </w:rPr>
        <w:t>следующие учебные программы:</w:t>
      </w:r>
    </w:p>
    <w:p w14:paraId="708A4209" w14:textId="1E55D440" w:rsidR="00BA030F" w:rsidRDefault="00BA030F" w:rsidP="00024E69">
      <w:pPr>
        <w:pStyle w:val="a4"/>
        <w:numPr>
          <w:ilvl w:val="0"/>
          <w:numId w:val="6"/>
        </w:numPr>
        <w:tabs>
          <w:tab w:val="left" w:pos="993"/>
        </w:tabs>
        <w:spacing w:after="12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C3683">
        <w:rPr>
          <w:rFonts w:ascii="Times New Roman" w:hAnsi="Times New Roman" w:cs="Times New Roman"/>
          <w:sz w:val="24"/>
          <w:szCs w:val="24"/>
        </w:rPr>
        <w:t xml:space="preserve">бучение </w:t>
      </w:r>
      <w:r w:rsidR="004414C4">
        <w:rPr>
          <w:rFonts w:ascii="Times New Roman" w:hAnsi="Times New Roman" w:cs="Times New Roman"/>
          <w:sz w:val="24"/>
          <w:szCs w:val="24"/>
        </w:rPr>
        <w:t xml:space="preserve">(очное) </w:t>
      </w:r>
      <w:r>
        <w:rPr>
          <w:rFonts w:ascii="Times New Roman" w:hAnsi="Times New Roman" w:cs="Times New Roman"/>
          <w:sz w:val="24"/>
          <w:szCs w:val="24"/>
        </w:rPr>
        <w:t>четырех</w:t>
      </w:r>
      <w:r w:rsidRPr="00EC3683">
        <w:rPr>
          <w:rFonts w:ascii="Times New Roman" w:hAnsi="Times New Roman" w:cs="Times New Roman"/>
          <w:sz w:val="24"/>
          <w:szCs w:val="24"/>
        </w:rPr>
        <w:t xml:space="preserve"> специалистов З</w:t>
      </w:r>
      <w:r>
        <w:rPr>
          <w:rFonts w:ascii="Times New Roman" w:hAnsi="Times New Roman" w:cs="Times New Roman"/>
          <w:sz w:val="24"/>
          <w:szCs w:val="24"/>
        </w:rPr>
        <w:t>аказчика</w:t>
      </w:r>
      <w:r w:rsidRPr="00EC36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сертифицированными специалистами производителя </w:t>
      </w:r>
      <w:r w:rsidRPr="00EC3683">
        <w:rPr>
          <w:rFonts w:ascii="Times New Roman" w:hAnsi="Times New Roman" w:cs="Times New Roman"/>
          <w:sz w:val="24"/>
          <w:szCs w:val="24"/>
        </w:rPr>
        <w:t xml:space="preserve">по программе администрирование Системы и компонентов, входящих в ее состав. Факт прохождения обучения должен быть подтвержден соответствующим сертификатом. </w:t>
      </w:r>
    </w:p>
    <w:p w14:paraId="669B3DF2" w14:textId="132794F5" w:rsidR="00BA030F" w:rsidRPr="00EC3683" w:rsidRDefault="00BA030F" w:rsidP="00024E69">
      <w:pPr>
        <w:pStyle w:val="a4"/>
        <w:numPr>
          <w:ilvl w:val="0"/>
          <w:numId w:val="6"/>
        </w:numPr>
        <w:tabs>
          <w:tab w:val="left" w:pos="993"/>
        </w:tabs>
        <w:spacing w:after="120" w:line="26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C3683">
        <w:rPr>
          <w:rFonts w:ascii="Times New Roman" w:hAnsi="Times New Roman" w:cs="Times New Roman"/>
          <w:sz w:val="24"/>
          <w:szCs w:val="24"/>
        </w:rPr>
        <w:t>Программу обучения предварительно согласовать с Заказчиком.</w:t>
      </w:r>
    </w:p>
    <w:p w14:paraId="6887A988" w14:textId="77777777" w:rsidR="00BC7D88" w:rsidRPr="00BC7D88" w:rsidRDefault="00BC7D88" w:rsidP="00F202C0">
      <w:pPr>
        <w:pStyle w:val="a4"/>
        <w:keepLines/>
        <w:spacing w:after="0" w:line="264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EFF205D" w14:textId="77777777" w:rsidR="00013BC1" w:rsidRPr="00B4533A" w:rsidRDefault="00D44A1B" w:rsidP="005C7DA3">
      <w:pPr>
        <w:pStyle w:val="1"/>
        <w:numPr>
          <w:ilvl w:val="0"/>
          <w:numId w:val="1"/>
        </w:numPr>
        <w:spacing w:before="120" w:after="120" w:line="264" w:lineRule="auto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56" w:name="_Toc38751164"/>
      <w:bookmarkStart w:id="257" w:name="_Toc38751625"/>
      <w:bookmarkStart w:id="258" w:name="_Toc62731735"/>
      <w:bookmarkStart w:id="259" w:name="_Toc70087495"/>
      <w:bookmarkStart w:id="260" w:name="_Toc175753129"/>
      <w:r w:rsidRPr="00B4533A">
        <w:rPr>
          <w:rFonts w:ascii="Times New Roman" w:hAnsi="Times New Roman" w:cs="Times New Roman"/>
          <w:b/>
          <w:color w:val="auto"/>
          <w:sz w:val="24"/>
          <w:szCs w:val="24"/>
        </w:rPr>
        <w:t>ГАРАНТИЙНЫЕ ОБЯЗАТЕЛЬСТВА</w:t>
      </w:r>
      <w:bookmarkEnd w:id="256"/>
      <w:bookmarkEnd w:id="257"/>
      <w:bookmarkEnd w:id="258"/>
      <w:bookmarkEnd w:id="259"/>
      <w:bookmarkEnd w:id="260"/>
    </w:p>
    <w:p w14:paraId="4C8984E6" w14:textId="05B202D3" w:rsidR="00DB1A82" w:rsidRPr="00B4533A" w:rsidRDefault="00B4533A" w:rsidP="005C7DA3">
      <w:pPr>
        <w:pStyle w:val="2"/>
        <w:keepLines w:val="0"/>
        <w:widowControl w:val="0"/>
        <w:numPr>
          <w:ilvl w:val="0"/>
          <w:numId w:val="0"/>
        </w:numPr>
        <w:tabs>
          <w:tab w:val="left" w:pos="1134"/>
        </w:tabs>
        <w:spacing w:before="0" w:after="120" w:line="264" w:lineRule="auto"/>
        <w:ind w:left="576" w:hanging="576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261" w:name="_Toc117010131"/>
      <w:bookmarkStart w:id="262" w:name="_Toc358636746"/>
      <w:bookmarkStart w:id="263" w:name="_Toc358305683"/>
      <w:bookmarkStart w:id="264" w:name="_Toc339277561"/>
      <w:bookmarkStart w:id="265" w:name="_Toc69923136"/>
      <w:bookmarkStart w:id="266" w:name="_Toc70087496"/>
      <w:bookmarkStart w:id="267" w:name="_Toc100594933"/>
      <w:bookmarkStart w:id="268" w:name="_Toc100648922"/>
      <w:bookmarkStart w:id="269" w:name="_Toc102638348"/>
      <w:r w:rsidRPr="00B4533A">
        <w:rPr>
          <w:rFonts w:ascii="Times New Roman" w:hAnsi="Times New Roman" w:cs="Times New Roman"/>
          <w:color w:val="auto"/>
          <w:sz w:val="24"/>
          <w:szCs w:val="24"/>
        </w:rPr>
        <w:tab/>
      </w:r>
      <w:bookmarkStart w:id="270" w:name="_Toc174028073"/>
      <w:bookmarkStart w:id="271" w:name="_Toc175753130"/>
      <w:r w:rsidR="00DB1A82" w:rsidRPr="00B4533A">
        <w:rPr>
          <w:rFonts w:ascii="Times New Roman" w:hAnsi="Times New Roman" w:cs="Times New Roman"/>
          <w:color w:val="auto"/>
          <w:sz w:val="24"/>
          <w:szCs w:val="24"/>
        </w:rPr>
        <w:t>Гарантийные обязательства, принимаемые Исполнителем, включают следующее:</w:t>
      </w:r>
      <w:bookmarkEnd w:id="261"/>
      <w:bookmarkEnd w:id="270"/>
      <w:bookmarkEnd w:id="271"/>
    </w:p>
    <w:p w14:paraId="52BC41CC" w14:textId="77777777" w:rsidR="00013BC1" w:rsidRPr="00B4533A" w:rsidRDefault="00013BC1" w:rsidP="00BC7D88">
      <w:pPr>
        <w:pStyle w:val="2"/>
        <w:keepLines w:val="0"/>
        <w:widowControl w:val="0"/>
        <w:numPr>
          <w:ilvl w:val="1"/>
          <w:numId w:val="1"/>
        </w:numPr>
        <w:tabs>
          <w:tab w:val="left" w:pos="1134"/>
        </w:tabs>
        <w:spacing w:before="0" w:after="120" w:line="264" w:lineRule="auto"/>
        <w:ind w:left="0" w:firstLine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272" w:name="_Toc117010132"/>
      <w:bookmarkStart w:id="273" w:name="_Toc174028074"/>
      <w:bookmarkStart w:id="274" w:name="_Toc175753131"/>
      <w:r w:rsidRPr="00B4533A">
        <w:rPr>
          <w:rFonts w:ascii="Times New Roman" w:hAnsi="Times New Roman" w:cs="Times New Roman"/>
          <w:color w:val="auto"/>
          <w:sz w:val="24"/>
          <w:szCs w:val="24"/>
        </w:rPr>
        <w:t>Исполнитель должен гарантировать, что качество выполненной работы будет соответствовать техническому заданию и требованиям указанным Заказчиком, при условии соблюдения правил эксплуатации программно</w:t>
      </w:r>
      <w:r w:rsidR="002A5285" w:rsidRPr="00B4533A">
        <w:rPr>
          <w:rFonts w:ascii="Times New Roman" w:hAnsi="Times New Roman" w:cs="Times New Roman"/>
          <w:color w:val="auto"/>
          <w:sz w:val="24"/>
          <w:szCs w:val="24"/>
        </w:rPr>
        <w:t xml:space="preserve">го </w:t>
      </w:r>
      <w:r w:rsidRPr="00B4533A">
        <w:rPr>
          <w:rFonts w:ascii="Times New Roman" w:hAnsi="Times New Roman" w:cs="Times New Roman"/>
          <w:color w:val="auto"/>
          <w:sz w:val="24"/>
          <w:szCs w:val="24"/>
        </w:rPr>
        <w:t>комплекса, установленных производителем в документации и отсутствия несанкционированного вмешательства в работу инсталлированного программного обеспечения.</w:t>
      </w:r>
      <w:bookmarkStart w:id="275" w:name="_Toc358636747"/>
      <w:bookmarkStart w:id="276" w:name="_Toc358305684"/>
      <w:bookmarkStart w:id="277" w:name="_Toc339277562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2"/>
      <w:bookmarkEnd w:id="273"/>
      <w:bookmarkEnd w:id="274"/>
    </w:p>
    <w:p w14:paraId="1B350B93" w14:textId="77777777" w:rsidR="00013BC1" w:rsidRPr="00B4533A" w:rsidRDefault="00013BC1" w:rsidP="005C7DA3">
      <w:pPr>
        <w:pStyle w:val="2"/>
        <w:keepLines w:val="0"/>
        <w:widowControl w:val="0"/>
        <w:numPr>
          <w:ilvl w:val="1"/>
          <w:numId w:val="1"/>
        </w:numPr>
        <w:tabs>
          <w:tab w:val="left" w:pos="1134"/>
        </w:tabs>
        <w:spacing w:before="0" w:after="120" w:line="264" w:lineRule="auto"/>
        <w:ind w:left="0" w:firstLine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278" w:name="_Toc69923138"/>
      <w:bookmarkStart w:id="279" w:name="_Toc70087498"/>
      <w:bookmarkStart w:id="280" w:name="_Toc100594935"/>
      <w:bookmarkStart w:id="281" w:name="_Toc100648924"/>
      <w:bookmarkStart w:id="282" w:name="_Toc102638349"/>
      <w:bookmarkStart w:id="283" w:name="_Toc117010133"/>
      <w:bookmarkStart w:id="284" w:name="_Toc174028075"/>
      <w:bookmarkStart w:id="285" w:name="_Toc175753132"/>
      <w:bookmarkEnd w:id="275"/>
      <w:bookmarkEnd w:id="276"/>
      <w:bookmarkEnd w:id="277"/>
      <w:r w:rsidRPr="00B4533A">
        <w:rPr>
          <w:rFonts w:ascii="Times New Roman" w:hAnsi="Times New Roman" w:cs="Times New Roman"/>
          <w:color w:val="auto"/>
          <w:sz w:val="24"/>
          <w:szCs w:val="24"/>
        </w:rPr>
        <w:t>Период опытной эксплуатации должен составлять 1 (один) месяц и исчисляться со дня подписания Сторонами акта сдачи – приемки работ.</w:t>
      </w:r>
      <w:bookmarkEnd w:id="278"/>
      <w:bookmarkEnd w:id="279"/>
      <w:bookmarkEnd w:id="280"/>
      <w:bookmarkEnd w:id="281"/>
      <w:bookmarkEnd w:id="282"/>
      <w:bookmarkEnd w:id="283"/>
      <w:bookmarkEnd w:id="284"/>
      <w:bookmarkEnd w:id="285"/>
    </w:p>
    <w:p w14:paraId="5D09BF6C" w14:textId="06CC23AD" w:rsidR="00013BC1" w:rsidRPr="00B4533A" w:rsidRDefault="00013BC1" w:rsidP="005C7DA3">
      <w:pPr>
        <w:pStyle w:val="2"/>
        <w:keepLines w:val="0"/>
        <w:widowControl w:val="0"/>
        <w:numPr>
          <w:ilvl w:val="1"/>
          <w:numId w:val="1"/>
        </w:numPr>
        <w:tabs>
          <w:tab w:val="left" w:pos="1134"/>
        </w:tabs>
        <w:spacing w:before="0" w:after="120" w:line="264" w:lineRule="auto"/>
        <w:ind w:left="0" w:firstLine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286" w:name="_Toc69923139"/>
      <w:bookmarkStart w:id="287" w:name="_Toc70087499"/>
      <w:bookmarkStart w:id="288" w:name="_Toc100594936"/>
      <w:bookmarkStart w:id="289" w:name="_Toc100648925"/>
      <w:bookmarkStart w:id="290" w:name="_Toc102638350"/>
      <w:bookmarkStart w:id="291" w:name="_Toc117010134"/>
      <w:bookmarkStart w:id="292" w:name="_Toc174028076"/>
      <w:bookmarkStart w:id="293" w:name="_Toc175753133"/>
      <w:r w:rsidRPr="00B4533A">
        <w:rPr>
          <w:rFonts w:ascii="Times New Roman" w:hAnsi="Times New Roman" w:cs="Times New Roman"/>
          <w:color w:val="auto"/>
          <w:sz w:val="24"/>
          <w:szCs w:val="24"/>
        </w:rPr>
        <w:t>Период сервисной поддержки со стороны Исполнителя/Вендора долж</w:t>
      </w:r>
      <w:r w:rsidR="009039D0" w:rsidRPr="00B4533A">
        <w:rPr>
          <w:rFonts w:ascii="Times New Roman" w:hAnsi="Times New Roman" w:cs="Times New Roman"/>
          <w:color w:val="auto"/>
          <w:sz w:val="24"/>
          <w:szCs w:val="24"/>
        </w:rPr>
        <w:t>ен составлять 12 (двенадцать</w:t>
      </w:r>
      <w:r w:rsidRPr="00B4533A">
        <w:rPr>
          <w:rFonts w:ascii="Times New Roman" w:hAnsi="Times New Roman" w:cs="Times New Roman"/>
          <w:color w:val="auto"/>
          <w:sz w:val="24"/>
          <w:szCs w:val="24"/>
        </w:rPr>
        <w:t>) месяцев, со дня ввода системы в эксплуатацию.</w:t>
      </w:r>
      <w:bookmarkEnd w:id="286"/>
      <w:bookmarkEnd w:id="287"/>
      <w:bookmarkEnd w:id="288"/>
      <w:bookmarkEnd w:id="289"/>
      <w:bookmarkEnd w:id="290"/>
      <w:bookmarkEnd w:id="291"/>
      <w:bookmarkEnd w:id="292"/>
      <w:bookmarkEnd w:id="293"/>
    </w:p>
    <w:p w14:paraId="5A0174D7" w14:textId="3538B9D5" w:rsidR="00013BC1" w:rsidRDefault="00013BC1" w:rsidP="005C7DA3">
      <w:pPr>
        <w:pStyle w:val="2"/>
        <w:keepLines w:val="0"/>
        <w:widowControl w:val="0"/>
        <w:numPr>
          <w:ilvl w:val="1"/>
          <w:numId w:val="1"/>
        </w:numPr>
        <w:tabs>
          <w:tab w:val="left" w:pos="1134"/>
        </w:tabs>
        <w:spacing w:before="0" w:after="120" w:line="264" w:lineRule="auto"/>
        <w:ind w:left="0" w:firstLine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294" w:name="_Toc69923140"/>
      <w:bookmarkStart w:id="295" w:name="_Toc70087500"/>
      <w:bookmarkStart w:id="296" w:name="_Toc100594937"/>
      <w:bookmarkStart w:id="297" w:name="_Toc100648926"/>
      <w:bookmarkStart w:id="298" w:name="_Toc102638351"/>
      <w:bookmarkStart w:id="299" w:name="_Toc117010135"/>
      <w:bookmarkStart w:id="300" w:name="_Toc174028077"/>
      <w:bookmarkStart w:id="301" w:name="_Toc175753134"/>
      <w:r w:rsidRPr="00B4533A">
        <w:rPr>
          <w:rFonts w:ascii="Times New Roman" w:hAnsi="Times New Roman" w:cs="Times New Roman"/>
          <w:color w:val="auto"/>
          <w:sz w:val="24"/>
          <w:szCs w:val="24"/>
        </w:rPr>
        <w:t>Исполнитель должен обеспечить Заказчика всей информацией и документацией, необходимой для оказания услуг по сервисной поддержке.</w:t>
      </w:r>
      <w:bookmarkEnd w:id="294"/>
      <w:bookmarkEnd w:id="295"/>
      <w:bookmarkEnd w:id="296"/>
      <w:bookmarkEnd w:id="297"/>
      <w:bookmarkEnd w:id="298"/>
      <w:bookmarkEnd w:id="299"/>
      <w:bookmarkEnd w:id="300"/>
      <w:bookmarkEnd w:id="301"/>
    </w:p>
    <w:p w14:paraId="4D1771A8" w14:textId="50D34944" w:rsidR="00D33FD8" w:rsidRDefault="00D33FD8" w:rsidP="00AC118A">
      <w:pPr>
        <w:pStyle w:val="2"/>
        <w:keepLines w:val="0"/>
        <w:widowControl w:val="0"/>
        <w:numPr>
          <w:ilvl w:val="1"/>
          <w:numId w:val="1"/>
        </w:numPr>
        <w:tabs>
          <w:tab w:val="left" w:pos="1134"/>
        </w:tabs>
        <w:spacing w:before="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302" w:name="_Toc175753135"/>
      <w:r w:rsidRPr="00B4533A">
        <w:rPr>
          <w:rFonts w:ascii="Times New Roman" w:hAnsi="Times New Roman" w:cs="Times New Roman"/>
          <w:color w:val="auto"/>
          <w:sz w:val="24"/>
          <w:szCs w:val="24"/>
        </w:rPr>
        <w:t>Исполнитель</w:t>
      </w:r>
      <w:r w:rsidRPr="00D33F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предоставляет консультации по вопросам конфигурации, функционирования и обновления ПО ИС</w:t>
      </w:r>
      <w:r w:rsidRPr="00B4533A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302"/>
    </w:p>
    <w:p w14:paraId="04EC3772" w14:textId="77777777" w:rsidR="00404953" w:rsidRPr="00AC118A" w:rsidRDefault="00404953" w:rsidP="00AC118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7D3FF" w14:textId="77777777" w:rsidR="00013BC1" w:rsidRPr="00641755" w:rsidRDefault="00D44A1B" w:rsidP="005C7DA3">
      <w:pPr>
        <w:pStyle w:val="1"/>
        <w:numPr>
          <w:ilvl w:val="0"/>
          <w:numId w:val="1"/>
        </w:numPr>
        <w:spacing w:before="120" w:after="120" w:line="264" w:lineRule="auto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03" w:name="_Toc38751165"/>
      <w:bookmarkStart w:id="304" w:name="_Toc38751626"/>
      <w:bookmarkStart w:id="305" w:name="_Toc62731736"/>
      <w:bookmarkStart w:id="306" w:name="_Toc70087501"/>
      <w:bookmarkStart w:id="307" w:name="_Toc175753136"/>
      <w:r w:rsidRPr="0064175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УСЛОВИЯ СЕРВИСНОЙ ПОДДЕРЖКИ</w:t>
      </w:r>
      <w:bookmarkEnd w:id="303"/>
      <w:bookmarkEnd w:id="304"/>
      <w:bookmarkEnd w:id="305"/>
      <w:bookmarkEnd w:id="306"/>
      <w:bookmarkEnd w:id="307"/>
    </w:p>
    <w:p w14:paraId="2E2CD7B2" w14:textId="6EBCBC77" w:rsidR="00F4301B" w:rsidRPr="00E82747" w:rsidRDefault="00F4301B" w:rsidP="005C7DA3">
      <w:pPr>
        <w:spacing w:after="0" w:line="264" w:lineRule="auto"/>
        <w:ind w:firstLine="567"/>
        <w:jc w:val="both"/>
        <w:rPr>
          <w:sz w:val="24"/>
          <w:szCs w:val="24"/>
        </w:rPr>
      </w:pPr>
      <w:bookmarkStart w:id="308" w:name="_Toc69923142"/>
      <w:bookmarkStart w:id="309" w:name="_Toc70087502"/>
      <w:bookmarkStart w:id="310" w:name="_Toc100594940"/>
      <w:bookmarkStart w:id="311" w:name="_Toc100648929"/>
      <w:r w:rsidRPr="00E82747">
        <w:rPr>
          <w:rStyle w:val="22"/>
          <w:rFonts w:eastAsiaTheme="minorHAnsi"/>
          <w:sz w:val="24"/>
          <w:szCs w:val="24"/>
        </w:rPr>
        <w:t>Перечень у</w:t>
      </w:r>
      <w:r w:rsidR="00B4533A">
        <w:rPr>
          <w:rStyle w:val="22"/>
          <w:rFonts w:eastAsiaTheme="minorHAnsi"/>
          <w:sz w:val="24"/>
          <w:szCs w:val="24"/>
        </w:rPr>
        <w:t>слуг по технической поддержке ИС</w:t>
      </w:r>
      <w:r w:rsidRPr="00E82747">
        <w:rPr>
          <w:rStyle w:val="22"/>
          <w:rFonts w:eastAsiaTheme="minorHAnsi"/>
          <w:sz w:val="24"/>
          <w:szCs w:val="24"/>
        </w:rPr>
        <w:t>, оказываемой Исполнителем, включает следующее:</w:t>
      </w:r>
    </w:p>
    <w:p w14:paraId="095B9D76" w14:textId="77777777" w:rsidR="00013BC1" w:rsidRPr="00E82747" w:rsidRDefault="00013BC1" w:rsidP="005C7DA3">
      <w:pPr>
        <w:pStyle w:val="2"/>
        <w:keepLines w:val="0"/>
        <w:widowControl w:val="0"/>
        <w:numPr>
          <w:ilvl w:val="1"/>
          <w:numId w:val="1"/>
        </w:numPr>
        <w:tabs>
          <w:tab w:val="left" w:pos="1134"/>
        </w:tabs>
        <w:spacing w:before="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312" w:name="_Toc102638353"/>
      <w:bookmarkStart w:id="313" w:name="_Toc117010137"/>
      <w:bookmarkStart w:id="314" w:name="_Toc174028079"/>
      <w:bookmarkStart w:id="315" w:name="_Toc175753137"/>
      <w:r w:rsidRPr="00E82747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CC4023" w:rsidRPr="00E82747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E82747">
        <w:rPr>
          <w:rFonts w:ascii="Times New Roman" w:hAnsi="Times New Roman" w:cs="Times New Roman"/>
          <w:color w:val="auto"/>
          <w:sz w:val="24"/>
          <w:szCs w:val="24"/>
        </w:rPr>
        <w:t>полнитель должен подтвердить наличие статуса авторизованного сервисного партнера Вендора решения на территории Республики Узбекистан.</w:t>
      </w:r>
      <w:bookmarkEnd w:id="308"/>
      <w:bookmarkEnd w:id="309"/>
      <w:bookmarkEnd w:id="310"/>
      <w:bookmarkEnd w:id="311"/>
      <w:bookmarkEnd w:id="312"/>
      <w:bookmarkEnd w:id="313"/>
      <w:bookmarkEnd w:id="314"/>
      <w:bookmarkEnd w:id="315"/>
    </w:p>
    <w:p w14:paraId="1AB46A85" w14:textId="77777777" w:rsidR="00013BC1" w:rsidRPr="00E82747" w:rsidRDefault="00013BC1" w:rsidP="005C7DA3">
      <w:pPr>
        <w:pStyle w:val="2"/>
        <w:keepLines w:val="0"/>
        <w:widowControl w:val="0"/>
        <w:numPr>
          <w:ilvl w:val="1"/>
          <w:numId w:val="1"/>
        </w:numPr>
        <w:tabs>
          <w:tab w:val="left" w:pos="1134"/>
        </w:tabs>
        <w:spacing w:before="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316" w:name="_Toc69923143"/>
      <w:bookmarkStart w:id="317" w:name="_Toc70087503"/>
      <w:bookmarkStart w:id="318" w:name="_Toc100594941"/>
      <w:bookmarkStart w:id="319" w:name="_Toc100648930"/>
      <w:bookmarkStart w:id="320" w:name="_Toc102638354"/>
      <w:bookmarkStart w:id="321" w:name="_Toc117010138"/>
      <w:bookmarkStart w:id="322" w:name="_Toc174028080"/>
      <w:bookmarkStart w:id="323" w:name="_Toc175753138"/>
      <w:r w:rsidRPr="00E82747">
        <w:rPr>
          <w:rFonts w:ascii="Times New Roman" w:hAnsi="Times New Roman" w:cs="Times New Roman"/>
          <w:color w:val="auto"/>
          <w:sz w:val="24"/>
          <w:szCs w:val="24"/>
        </w:rPr>
        <w:t>Исполнитель должен предоставить единый номер службы технической поддержки.</w:t>
      </w:r>
      <w:bookmarkEnd w:id="316"/>
      <w:bookmarkEnd w:id="317"/>
      <w:bookmarkEnd w:id="318"/>
      <w:bookmarkEnd w:id="319"/>
      <w:bookmarkEnd w:id="320"/>
      <w:bookmarkEnd w:id="321"/>
      <w:bookmarkEnd w:id="322"/>
      <w:bookmarkEnd w:id="323"/>
    </w:p>
    <w:p w14:paraId="16674211" w14:textId="77777777" w:rsidR="00013BC1" w:rsidRPr="00E82747" w:rsidRDefault="00013BC1" w:rsidP="005C7DA3">
      <w:pPr>
        <w:pStyle w:val="2"/>
        <w:keepLines w:val="0"/>
        <w:widowControl w:val="0"/>
        <w:numPr>
          <w:ilvl w:val="1"/>
          <w:numId w:val="1"/>
        </w:numPr>
        <w:tabs>
          <w:tab w:val="left" w:pos="1134"/>
        </w:tabs>
        <w:spacing w:before="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324" w:name="_Toc69923144"/>
      <w:bookmarkStart w:id="325" w:name="_Toc70087504"/>
      <w:bookmarkStart w:id="326" w:name="_Toc100594942"/>
      <w:bookmarkStart w:id="327" w:name="_Toc100648931"/>
      <w:bookmarkStart w:id="328" w:name="_Toc102638355"/>
      <w:bookmarkStart w:id="329" w:name="_Toc117010139"/>
      <w:bookmarkStart w:id="330" w:name="_Toc174028081"/>
      <w:bookmarkStart w:id="331" w:name="_Toc175753139"/>
      <w:r w:rsidRPr="00E82747">
        <w:rPr>
          <w:rFonts w:ascii="Times New Roman" w:hAnsi="Times New Roman" w:cs="Times New Roman"/>
          <w:color w:val="auto"/>
          <w:sz w:val="24"/>
          <w:szCs w:val="24"/>
        </w:rPr>
        <w:t xml:space="preserve">Консультирование по вопросам </w:t>
      </w:r>
      <w:r w:rsidR="00267388" w:rsidRPr="00E82747">
        <w:rPr>
          <w:rFonts w:ascii="Times New Roman" w:hAnsi="Times New Roman" w:cs="Times New Roman"/>
          <w:color w:val="auto"/>
          <w:sz w:val="24"/>
          <w:szCs w:val="24"/>
        </w:rPr>
        <w:t>работоспособности ПО</w:t>
      </w:r>
      <w:r w:rsidRPr="00E82747">
        <w:rPr>
          <w:rFonts w:ascii="Times New Roman" w:hAnsi="Times New Roman" w:cs="Times New Roman"/>
          <w:color w:val="auto"/>
          <w:sz w:val="24"/>
          <w:szCs w:val="24"/>
        </w:rPr>
        <w:t xml:space="preserve"> – бесплатное, неограниченное, на протяжении всего срока действующей сервисной поддержки.</w:t>
      </w:r>
      <w:bookmarkEnd w:id="324"/>
      <w:bookmarkEnd w:id="325"/>
      <w:bookmarkEnd w:id="326"/>
      <w:bookmarkEnd w:id="327"/>
      <w:bookmarkEnd w:id="328"/>
      <w:bookmarkEnd w:id="329"/>
      <w:bookmarkEnd w:id="330"/>
      <w:bookmarkEnd w:id="331"/>
    </w:p>
    <w:p w14:paraId="125E402C" w14:textId="77777777" w:rsidR="00013BC1" w:rsidRPr="00E82747" w:rsidRDefault="00013BC1" w:rsidP="005C7DA3">
      <w:pPr>
        <w:pStyle w:val="2"/>
        <w:keepLines w:val="0"/>
        <w:widowControl w:val="0"/>
        <w:numPr>
          <w:ilvl w:val="1"/>
          <w:numId w:val="1"/>
        </w:numPr>
        <w:tabs>
          <w:tab w:val="left" w:pos="1134"/>
        </w:tabs>
        <w:spacing w:before="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332" w:name="_Toc69923145"/>
      <w:bookmarkStart w:id="333" w:name="_Toc70087505"/>
      <w:bookmarkStart w:id="334" w:name="_Toc100594943"/>
      <w:bookmarkStart w:id="335" w:name="_Toc100648932"/>
      <w:bookmarkStart w:id="336" w:name="_Toc102638356"/>
      <w:bookmarkStart w:id="337" w:name="_Toc117010140"/>
      <w:bookmarkStart w:id="338" w:name="_Toc174028082"/>
      <w:bookmarkStart w:id="339" w:name="_Toc175753140"/>
      <w:r w:rsidRPr="00E82747">
        <w:rPr>
          <w:rFonts w:ascii="Times New Roman" w:hAnsi="Times New Roman" w:cs="Times New Roman"/>
          <w:color w:val="auto"/>
          <w:sz w:val="24"/>
          <w:szCs w:val="24"/>
        </w:rPr>
        <w:t>Исполнитель должен предоставить возможность открытия заявок следующими способами:</w:t>
      </w:r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r w:rsidRPr="00E8274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4D0A217" w14:textId="77777777" w:rsidR="00013BC1" w:rsidRPr="00E82747" w:rsidRDefault="00013BC1" w:rsidP="00024E69">
      <w:pPr>
        <w:pStyle w:val="a4"/>
        <w:numPr>
          <w:ilvl w:val="0"/>
          <w:numId w:val="2"/>
        </w:numPr>
        <w:tabs>
          <w:tab w:val="left" w:pos="1134"/>
        </w:tabs>
        <w:spacing w:after="0" w:line="264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747">
        <w:rPr>
          <w:rFonts w:ascii="Times New Roman" w:hAnsi="Times New Roman" w:cs="Times New Roman"/>
          <w:sz w:val="24"/>
          <w:szCs w:val="24"/>
        </w:rPr>
        <w:t>через веб-сайт компании Исполнителя;</w:t>
      </w:r>
    </w:p>
    <w:p w14:paraId="12E7187C" w14:textId="77777777" w:rsidR="00013BC1" w:rsidRPr="007655B5" w:rsidRDefault="00013BC1" w:rsidP="00024E69">
      <w:pPr>
        <w:pStyle w:val="a4"/>
        <w:numPr>
          <w:ilvl w:val="0"/>
          <w:numId w:val="2"/>
        </w:numPr>
        <w:tabs>
          <w:tab w:val="left" w:pos="1134"/>
        </w:tabs>
        <w:spacing w:after="0" w:line="264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5B5">
        <w:rPr>
          <w:rFonts w:ascii="Times New Roman" w:hAnsi="Times New Roman" w:cs="Times New Roman"/>
          <w:sz w:val="24"/>
          <w:szCs w:val="24"/>
        </w:rPr>
        <w:t>по бесплатному на территории Узбекистана телефону;</w:t>
      </w:r>
    </w:p>
    <w:p w14:paraId="46A31581" w14:textId="77777777" w:rsidR="00013BC1" w:rsidRPr="00E82747" w:rsidRDefault="00013BC1" w:rsidP="00024E69">
      <w:pPr>
        <w:pStyle w:val="a4"/>
        <w:numPr>
          <w:ilvl w:val="0"/>
          <w:numId w:val="2"/>
        </w:numPr>
        <w:tabs>
          <w:tab w:val="left" w:pos="1134"/>
        </w:tabs>
        <w:spacing w:after="0" w:line="264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747">
        <w:rPr>
          <w:rFonts w:ascii="Times New Roman" w:hAnsi="Times New Roman" w:cs="Times New Roman"/>
          <w:sz w:val="24"/>
          <w:szCs w:val="24"/>
        </w:rPr>
        <w:t>по электронной почте.</w:t>
      </w:r>
    </w:p>
    <w:p w14:paraId="797CC223" w14:textId="6BE7758B" w:rsidR="00013BC1" w:rsidRDefault="00013BC1" w:rsidP="005C7DA3">
      <w:pPr>
        <w:pStyle w:val="2"/>
        <w:keepLines w:val="0"/>
        <w:widowControl w:val="0"/>
        <w:numPr>
          <w:ilvl w:val="1"/>
          <w:numId w:val="1"/>
        </w:numPr>
        <w:tabs>
          <w:tab w:val="left" w:pos="1134"/>
        </w:tabs>
        <w:spacing w:before="0" w:line="264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340" w:name="_Toc69923146"/>
      <w:bookmarkStart w:id="341" w:name="_Toc70087506"/>
      <w:bookmarkStart w:id="342" w:name="_Toc100594944"/>
      <w:bookmarkStart w:id="343" w:name="_Toc100648933"/>
      <w:bookmarkStart w:id="344" w:name="_Toc102638357"/>
      <w:bookmarkStart w:id="345" w:name="_Toc117010141"/>
      <w:bookmarkStart w:id="346" w:name="_Toc174028083"/>
      <w:bookmarkStart w:id="347" w:name="_Toc175753141"/>
      <w:r w:rsidRPr="00E82747">
        <w:rPr>
          <w:rFonts w:ascii="Times New Roman" w:hAnsi="Times New Roman" w:cs="Times New Roman"/>
          <w:color w:val="auto"/>
          <w:sz w:val="24"/>
          <w:szCs w:val="24"/>
        </w:rPr>
        <w:t>Исполнитель должен обеспечить время реагирования и осуществлять сервисную поддержку с классификацией инцидентов, не менее, чем по четырём приоритетам, в соответствии с нижеследующей таблицей:</w:t>
      </w:r>
      <w:bookmarkEnd w:id="340"/>
      <w:bookmarkEnd w:id="341"/>
      <w:bookmarkEnd w:id="342"/>
      <w:bookmarkEnd w:id="343"/>
      <w:bookmarkEnd w:id="344"/>
      <w:bookmarkEnd w:id="345"/>
      <w:bookmarkEnd w:id="346"/>
      <w:bookmarkEnd w:id="347"/>
    </w:p>
    <w:p w14:paraId="29954272" w14:textId="77777777" w:rsidR="001D20F6" w:rsidRPr="001D20F6" w:rsidRDefault="001D20F6" w:rsidP="00AC118A">
      <w:pPr>
        <w:spacing w:after="0" w:line="264" w:lineRule="auto"/>
      </w:pPr>
    </w:p>
    <w:tbl>
      <w:tblPr>
        <w:tblW w:w="9985" w:type="dxa"/>
        <w:jc w:val="center"/>
        <w:tblLook w:val="04A0" w:firstRow="1" w:lastRow="0" w:firstColumn="1" w:lastColumn="0" w:noHBand="0" w:noVBand="1"/>
      </w:tblPr>
      <w:tblGrid>
        <w:gridCol w:w="741"/>
        <w:gridCol w:w="2949"/>
        <w:gridCol w:w="1682"/>
        <w:gridCol w:w="1462"/>
        <w:gridCol w:w="1416"/>
        <w:gridCol w:w="1735"/>
      </w:tblGrid>
      <w:tr w:rsidR="00887F9B" w:rsidRPr="00641755" w14:paraId="4B3E8C63" w14:textId="77777777" w:rsidTr="00E737B7">
        <w:trPr>
          <w:cantSplit/>
          <w:trHeight w:val="689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0B578" w14:textId="77777777" w:rsidR="00013BC1" w:rsidRPr="00641755" w:rsidRDefault="00013BC1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b/>
                <w:sz w:val="24"/>
                <w:szCs w:val="24"/>
              </w:rPr>
              <w:t>Заявка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A711" w14:textId="77777777" w:rsidR="00013BC1" w:rsidRPr="00641755" w:rsidRDefault="00013BC1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b/>
                <w:sz w:val="24"/>
                <w:szCs w:val="24"/>
              </w:rPr>
              <w:t>Критический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154A" w14:textId="77777777" w:rsidR="00013BC1" w:rsidRPr="00641755" w:rsidRDefault="00013BC1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b/>
                <w:sz w:val="24"/>
                <w:szCs w:val="24"/>
              </w:rPr>
              <w:t>Сильное влияние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70C0" w14:textId="77777777" w:rsidR="00013BC1" w:rsidRPr="00641755" w:rsidRDefault="00013BC1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b/>
                <w:sz w:val="24"/>
                <w:szCs w:val="24"/>
              </w:rPr>
              <w:t>Слабое влияние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0C9" w14:textId="77777777" w:rsidR="00013BC1" w:rsidRPr="00641755" w:rsidRDefault="00013BC1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b/>
                <w:sz w:val="24"/>
                <w:szCs w:val="24"/>
              </w:rPr>
              <w:t>Запрос на информацию</w:t>
            </w:r>
          </w:p>
        </w:tc>
      </w:tr>
      <w:tr w:rsidR="00887F9B" w:rsidRPr="00641755" w14:paraId="1AEB3CAD" w14:textId="77777777" w:rsidTr="00E737B7">
        <w:trPr>
          <w:cantSplit/>
          <w:trHeight w:val="401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99C82BD" w14:textId="77777777" w:rsidR="00013BC1" w:rsidRPr="002F4064" w:rsidRDefault="00013BC1" w:rsidP="004A54A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4">
              <w:rPr>
                <w:rFonts w:ascii="Times New Roman" w:hAnsi="Times New Roman" w:cs="Times New Roman"/>
                <w:sz w:val="24"/>
                <w:szCs w:val="24"/>
              </w:rPr>
              <w:t>Техническое сопровождение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5F28" w14:textId="77777777" w:rsidR="00013BC1" w:rsidRPr="002F4064" w:rsidRDefault="00013BC1" w:rsidP="005C7DA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4">
              <w:rPr>
                <w:rFonts w:ascii="Times New Roman" w:hAnsi="Times New Roman" w:cs="Times New Roman"/>
                <w:sz w:val="24"/>
                <w:szCs w:val="24"/>
              </w:rPr>
              <w:t>Режим обслуживания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5AD8" w14:textId="77777777" w:rsidR="00013BC1" w:rsidRPr="002F4064" w:rsidRDefault="00013BC1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4">
              <w:rPr>
                <w:rFonts w:ascii="Times New Roman" w:hAnsi="Times New Roman" w:cs="Times New Roman"/>
                <w:sz w:val="24"/>
                <w:szCs w:val="24"/>
              </w:rPr>
              <w:t>24х7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FE17" w14:textId="77777777" w:rsidR="00013BC1" w:rsidRPr="002F4064" w:rsidRDefault="00013BC1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4">
              <w:rPr>
                <w:rFonts w:ascii="Times New Roman" w:hAnsi="Times New Roman" w:cs="Times New Roman"/>
                <w:sz w:val="24"/>
                <w:szCs w:val="24"/>
              </w:rPr>
              <w:t>24х7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883B" w14:textId="77777777" w:rsidR="00013BC1" w:rsidRPr="002F4064" w:rsidRDefault="00013BC1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4">
              <w:rPr>
                <w:rFonts w:ascii="Times New Roman" w:hAnsi="Times New Roman" w:cs="Times New Roman"/>
                <w:sz w:val="24"/>
                <w:szCs w:val="24"/>
              </w:rPr>
              <w:t>8х5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0B09" w14:textId="77777777" w:rsidR="00013BC1" w:rsidRPr="00641755" w:rsidRDefault="00013BC1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4">
              <w:rPr>
                <w:rFonts w:ascii="Times New Roman" w:hAnsi="Times New Roman" w:cs="Times New Roman"/>
                <w:sz w:val="24"/>
                <w:szCs w:val="24"/>
              </w:rPr>
              <w:t>8х5</w:t>
            </w:r>
          </w:p>
        </w:tc>
      </w:tr>
      <w:tr w:rsidR="00887F9B" w:rsidRPr="00641755" w14:paraId="05542BDD" w14:textId="77777777" w:rsidTr="00E737B7">
        <w:trPr>
          <w:trHeight w:val="465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7B9C" w14:textId="77777777" w:rsidR="00013BC1" w:rsidRPr="00641755" w:rsidRDefault="00013BC1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9E371" w14:textId="77777777" w:rsidR="00013BC1" w:rsidRPr="00641755" w:rsidRDefault="00013BC1" w:rsidP="005C7DA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sz w:val="24"/>
                <w:szCs w:val="24"/>
              </w:rPr>
              <w:t>Время реакции (не более)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42BE" w14:textId="446C5C3D" w:rsidR="00013BC1" w:rsidRPr="00641755" w:rsidRDefault="00AA4DC7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="00013BC1" w:rsidRPr="0064175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1A96" w14:textId="00072814" w:rsidR="00013BC1" w:rsidRPr="00641755" w:rsidRDefault="00AA4DC7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13BC1" w:rsidRPr="002F406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2F4064" w:rsidRPr="002F4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C2BD" w14:textId="62409B56" w:rsidR="00013BC1" w:rsidRPr="00641755" w:rsidRDefault="00AA4DC7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  <w:r w:rsidR="00013BC1" w:rsidRPr="0064175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82C3" w14:textId="2470B2BE" w:rsidR="00013BC1" w:rsidRPr="00641755" w:rsidRDefault="00AA4DC7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  <w:r w:rsidR="00013BC1" w:rsidRPr="0064175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887F9B" w:rsidRPr="00641755" w14:paraId="15B24D5D" w14:textId="77777777" w:rsidTr="00E737B7">
        <w:trPr>
          <w:trHeight w:val="459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7988" w14:textId="77777777" w:rsidR="00013BC1" w:rsidRPr="00641755" w:rsidRDefault="00013BC1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A0B62" w14:textId="77777777" w:rsidR="00013BC1" w:rsidRPr="00641755" w:rsidRDefault="00013BC1" w:rsidP="005C7DA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sz w:val="24"/>
                <w:szCs w:val="24"/>
              </w:rPr>
              <w:t>Время восстановления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7231" w14:textId="348B3246" w:rsidR="00013BC1" w:rsidRPr="00641755" w:rsidRDefault="00AA4DC7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013BC1" w:rsidRPr="00641755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6F22" w14:textId="42F68D0A" w:rsidR="00013BC1" w:rsidRPr="00AA4DC7" w:rsidRDefault="00013BC1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755">
              <w:rPr>
                <w:rFonts w:ascii="Times New Roman" w:hAnsi="Times New Roman" w:cs="Times New Roman"/>
                <w:sz w:val="24"/>
                <w:szCs w:val="24"/>
              </w:rPr>
              <w:t>4 час</w:t>
            </w:r>
            <w:r w:rsidR="00AA4D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4112" w14:textId="77777777" w:rsidR="00013BC1" w:rsidRPr="00641755" w:rsidRDefault="00013BC1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2197" w14:textId="77777777" w:rsidR="00013BC1" w:rsidRPr="00641755" w:rsidRDefault="00013BC1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sz w:val="24"/>
                <w:szCs w:val="24"/>
              </w:rPr>
              <w:t>48часов</w:t>
            </w:r>
          </w:p>
        </w:tc>
      </w:tr>
      <w:tr w:rsidR="00887F9B" w:rsidRPr="00641755" w14:paraId="65EB4774" w14:textId="77777777" w:rsidTr="004A54A6">
        <w:trPr>
          <w:trHeight w:val="499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A267" w14:textId="77777777" w:rsidR="00013BC1" w:rsidRPr="00641755" w:rsidRDefault="00013BC1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3D69" w14:textId="77777777" w:rsidR="00013BC1" w:rsidRPr="00641755" w:rsidRDefault="00013BC1" w:rsidP="005C7DA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sz w:val="24"/>
                <w:szCs w:val="24"/>
              </w:rPr>
              <w:t>Время решения*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9F83" w14:textId="7297C1E6" w:rsidR="00013BC1" w:rsidRPr="00641755" w:rsidRDefault="00AA4DC7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3BC1" w:rsidRPr="0064175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518A" w14:textId="2FC3B9E1" w:rsidR="00013BC1" w:rsidRPr="00641755" w:rsidRDefault="00AA4DC7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3BC1" w:rsidRPr="00641755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D2A8" w14:textId="77777777" w:rsidR="00013BC1" w:rsidRPr="00641755" w:rsidRDefault="00013BC1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sz w:val="24"/>
                <w:szCs w:val="24"/>
              </w:rPr>
              <w:t>2 РД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415D" w14:textId="77777777" w:rsidR="00013BC1" w:rsidRPr="00641755" w:rsidRDefault="00013BC1" w:rsidP="005C7DA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55">
              <w:rPr>
                <w:rFonts w:ascii="Times New Roman" w:hAnsi="Times New Roman" w:cs="Times New Roman"/>
                <w:sz w:val="24"/>
                <w:szCs w:val="24"/>
              </w:rPr>
              <w:t>7 КД</w:t>
            </w:r>
          </w:p>
        </w:tc>
      </w:tr>
    </w:tbl>
    <w:p w14:paraId="0E210F9A" w14:textId="77777777" w:rsidR="00013BC1" w:rsidRPr="00641755" w:rsidRDefault="00013BC1" w:rsidP="005C7DA3">
      <w:pPr>
        <w:pStyle w:val="Default"/>
        <w:spacing w:line="264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641755">
        <w:rPr>
          <w:rFonts w:ascii="Times New Roman" w:hAnsi="Times New Roman" w:cs="Times New Roman"/>
          <w:color w:val="auto"/>
        </w:rPr>
        <w:t xml:space="preserve">Обозначения: </w:t>
      </w:r>
    </w:p>
    <w:p w14:paraId="25602DFC" w14:textId="77777777" w:rsidR="00013BC1" w:rsidRPr="00641755" w:rsidRDefault="00013BC1" w:rsidP="005C7DA3">
      <w:pPr>
        <w:pStyle w:val="Default"/>
        <w:spacing w:line="264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641755">
        <w:rPr>
          <w:rFonts w:ascii="Times New Roman" w:hAnsi="Times New Roman" w:cs="Times New Roman"/>
          <w:color w:val="auto"/>
        </w:rPr>
        <w:t>РЧ – рабочие часы</w:t>
      </w:r>
    </w:p>
    <w:p w14:paraId="75D0E85F" w14:textId="77777777" w:rsidR="00013BC1" w:rsidRPr="00641755" w:rsidRDefault="00013BC1" w:rsidP="005C7DA3">
      <w:pPr>
        <w:pStyle w:val="Default"/>
        <w:spacing w:line="264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641755">
        <w:rPr>
          <w:rFonts w:ascii="Times New Roman" w:hAnsi="Times New Roman" w:cs="Times New Roman"/>
          <w:color w:val="auto"/>
        </w:rPr>
        <w:t>РД – рабочий день</w:t>
      </w:r>
    </w:p>
    <w:p w14:paraId="6A6F7DD2" w14:textId="77777777" w:rsidR="00013BC1" w:rsidRPr="00641755" w:rsidRDefault="00013BC1" w:rsidP="005C7DA3">
      <w:pPr>
        <w:pStyle w:val="Default"/>
        <w:spacing w:line="264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641755">
        <w:rPr>
          <w:rFonts w:ascii="Times New Roman" w:hAnsi="Times New Roman" w:cs="Times New Roman"/>
          <w:color w:val="auto"/>
        </w:rPr>
        <w:t>КД – календарный день</w:t>
      </w:r>
    </w:p>
    <w:p w14:paraId="523ABE20" w14:textId="77777777" w:rsidR="00013BC1" w:rsidRPr="00641755" w:rsidRDefault="00013BC1" w:rsidP="005C7DA3">
      <w:pPr>
        <w:pStyle w:val="Default"/>
        <w:spacing w:line="264" w:lineRule="auto"/>
        <w:jc w:val="both"/>
        <w:rPr>
          <w:rFonts w:ascii="Times New Roman" w:hAnsi="Times New Roman" w:cs="Times New Roman"/>
          <w:color w:val="auto"/>
        </w:rPr>
      </w:pPr>
    </w:p>
    <w:p w14:paraId="329CAD7D" w14:textId="77777777" w:rsidR="00013BC1" w:rsidRPr="00641755" w:rsidRDefault="00013BC1" w:rsidP="00024E69">
      <w:pPr>
        <w:pStyle w:val="Default"/>
        <w:numPr>
          <w:ilvl w:val="0"/>
          <w:numId w:val="3"/>
        </w:numPr>
        <w:spacing w:line="264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641755">
        <w:rPr>
          <w:rFonts w:ascii="Times New Roman" w:hAnsi="Times New Roman" w:cs="Times New Roman"/>
          <w:b/>
          <w:color w:val="auto"/>
        </w:rPr>
        <w:t>Режим обслуживания</w:t>
      </w:r>
      <w:r w:rsidRPr="00641755">
        <w:rPr>
          <w:rFonts w:ascii="Times New Roman" w:hAnsi="Times New Roman" w:cs="Times New Roman"/>
          <w:color w:val="auto"/>
        </w:rPr>
        <w:t xml:space="preserve"> – расписание работы технической поддержки Исполнителя, в течение которого они выполняют запрошенное Заказчиком техническое обслуживание.</w:t>
      </w:r>
    </w:p>
    <w:p w14:paraId="3FB86269" w14:textId="77777777" w:rsidR="00013BC1" w:rsidRPr="00641755" w:rsidRDefault="00013BC1" w:rsidP="00024E69">
      <w:pPr>
        <w:pStyle w:val="Default"/>
        <w:numPr>
          <w:ilvl w:val="0"/>
          <w:numId w:val="3"/>
        </w:numPr>
        <w:spacing w:line="264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641755">
        <w:rPr>
          <w:rFonts w:ascii="Times New Roman" w:hAnsi="Times New Roman" w:cs="Times New Roman"/>
          <w:b/>
          <w:color w:val="auto"/>
        </w:rPr>
        <w:t>Время реакции</w:t>
      </w:r>
      <w:r w:rsidRPr="00641755">
        <w:rPr>
          <w:rFonts w:ascii="Times New Roman" w:hAnsi="Times New Roman" w:cs="Times New Roman"/>
          <w:color w:val="auto"/>
        </w:rPr>
        <w:t xml:space="preserve"> – максимальный период времени с момента уведомления о возникшей </w:t>
      </w:r>
      <w:r w:rsidR="0012609E">
        <w:rPr>
          <w:rFonts w:ascii="Times New Roman" w:hAnsi="Times New Roman" w:cs="Times New Roman"/>
          <w:color w:val="auto"/>
        </w:rPr>
        <w:t>проблеме</w:t>
      </w:r>
      <w:r w:rsidRPr="00641755">
        <w:rPr>
          <w:rFonts w:ascii="Times New Roman" w:hAnsi="Times New Roman" w:cs="Times New Roman"/>
          <w:color w:val="auto"/>
        </w:rPr>
        <w:t xml:space="preserve"> Заказчиком, технической поддержки Исполнителя, в течение которого инженеры Исполнителя должны приступить к процедуре выявления неисправности.</w:t>
      </w:r>
    </w:p>
    <w:p w14:paraId="1FA4335C" w14:textId="77777777" w:rsidR="00013BC1" w:rsidRPr="00641755" w:rsidRDefault="00013BC1" w:rsidP="00024E69">
      <w:pPr>
        <w:pStyle w:val="Default"/>
        <w:numPr>
          <w:ilvl w:val="0"/>
          <w:numId w:val="3"/>
        </w:numPr>
        <w:spacing w:line="264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641755">
        <w:rPr>
          <w:rFonts w:ascii="Times New Roman" w:hAnsi="Times New Roman" w:cs="Times New Roman"/>
          <w:b/>
          <w:color w:val="auto"/>
        </w:rPr>
        <w:t>Время восстановления</w:t>
      </w:r>
      <w:r w:rsidRPr="00641755">
        <w:rPr>
          <w:rFonts w:ascii="Times New Roman" w:hAnsi="Times New Roman" w:cs="Times New Roman"/>
          <w:color w:val="auto"/>
        </w:rPr>
        <w:t xml:space="preserve"> – промежуток времени с момента уведомления о возникшей </w:t>
      </w:r>
      <w:r w:rsidR="0012609E">
        <w:rPr>
          <w:rFonts w:ascii="Times New Roman" w:hAnsi="Times New Roman" w:cs="Times New Roman"/>
          <w:color w:val="auto"/>
        </w:rPr>
        <w:t>проблеме</w:t>
      </w:r>
      <w:r w:rsidRPr="00641755">
        <w:rPr>
          <w:rFonts w:ascii="Times New Roman" w:hAnsi="Times New Roman" w:cs="Times New Roman"/>
          <w:color w:val="auto"/>
        </w:rPr>
        <w:t xml:space="preserve"> Заказчиком технической поддержки Исполнителя, до момента восстановления полноценного функционирования </w:t>
      </w:r>
      <w:r w:rsidR="0012609E">
        <w:rPr>
          <w:rFonts w:ascii="Times New Roman" w:hAnsi="Times New Roman" w:cs="Times New Roman"/>
          <w:color w:val="auto"/>
        </w:rPr>
        <w:t>Системы</w:t>
      </w:r>
      <w:r w:rsidRPr="00641755">
        <w:rPr>
          <w:rFonts w:ascii="Times New Roman" w:hAnsi="Times New Roman" w:cs="Times New Roman"/>
          <w:color w:val="auto"/>
        </w:rPr>
        <w:t xml:space="preserve">, или поиска обходного решения, позволяющего снизить влияние возникшей </w:t>
      </w:r>
      <w:r w:rsidR="0012609E">
        <w:rPr>
          <w:rFonts w:ascii="Times New Roman" w:hAnsi="Times New Roman" w:cs="Times New Roman"/>
          <w:color w:val="auto"/>
        </w:rPr>
        <w:t>проблемы</w:t>
      </w:r>
      <w:r w:rsidRPr="00641755">
        <w:rPr>
          <w:rFonts w:ascii="Times New Roman" w:hAnsi="Times New Roman" w:cs="Times New Roman"/>
          <w:color w:val="auto"/>
        </w:rPr>
        <w:t xml:space="preserve"> на системы Заказчика.</w:t>
      </w:r>
    </w:p>
    <w:p w14:paraId="79530265" w14:textId="77777777" w:rsidR="00013BC1" w:rsidRPr="00641755" w:rsidRDefault="00013BC1" w:rsidP="00024E69">
      <w:pPr>
        <w:pStyle w:val="Default"/>
        <w:numPr>
          <w:ilvl w:val="0"/>
          <w:numId w:val="3"/>
        </w:numPr>
        <w:spacing w:line="264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641755">
        <w:rPr>
          <w:rFonts w:ascii="Times New Roman" w:hAnsi="Times New Roman" w:cs="Times New Roman"/>
          <w:b/>
          <w:color w:val="auto"/>
        </w:rPr>
        <w:t>Время решения</w:t>
      </w:r>
      <w:r w:rsidRPr="00641755">
        <w:rPr>
          <w:rFonts w:ascii="Times New Roman" w:hAnsi="Times New Roman" w:cs="Times New Roman"/>
          <w:color w:val="auto"/>
        </w:rPr>
        <w:t xml:space="preserve"> - означает промежуток времени с момента уведомления Заказчиком технической поддержки Исполнителя, до момента предоставления Заказчику решения по устранению проблемы.</w:t>
      </w:r>
    </w:p>
    <w:p w14:paraId="2AFD24CC" w14:textId="77777777" w:rsidR="0094244D" w:rsidRPr="00B4533A" w:rsidRDefault="00D44A1B" w:rsidP="005C7DA3">
      <w:pPr>
        <w:pStyle w:val="1"/>
        <w:numPr>
          <w:ilvl w:val="0"/>
          <w:numId w:val="1"/>
        </w:numPr>
        <w:spacing w:before="120" w:after="120" w:line="264" w:lineRule="auto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48" w:name="_Toc175753142"/>
      <w:r w:rsidRPr="00B4533A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ДОПОЛНИТЕЛЬНЫЕ ТРЕБОВАНИЯ</w:t>
      </w:r>
      <w:bookmarkEnd w:id="348"/>
    </w:p>
    <w:p w14:paraId="4C797AC7" w14:textId="77777777" w:rsidR="00404953" w:rsidRPr="00B4533A" w:rsidRDefault="00404953" w:rsidP="005C7DA3">
      <w:pPr>
        <w:spacing w:after="120" w:line="264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33A">
        <w:rPr>
          <w:rFonts w:ascii="Times New Roman" w:hAnsi="Times New Roman" w:cs="Times New Roman"/>
          <w:sz w:val="24"/>
          <w:szCs w:val="24"/>
        </w:rPr>
        <w:t>Обязательным условием оказания услуг является соблюдение правил действующего внутреннего распорядка Заказчика, контрольно-пропускного режима, внутренних положений, инструкций и требований, о которых Заказчик уведомит Исполнителя. Заказчик предоставляет Исполнителю список и контактные данные персонала, уполномоченного им на контакты с Исполнителе</w:t>
      </w:r>
      <w:r w:rsidR="00783501" w:rsidRPr="00B4533A">
        <w:rPr>
          <w:rFonts w:ascii="Times New Roman" w:hAnsi="Times New Roman" w:cs="Times New Roman"/>
          <w:sz w:val="24"/>
          <w:szCs w:val="24"/>
        </w:rPr>
        <w:t>м по решению заявленных проблем, связанных с активацией подписки на ПО.</w:t>
      </w:r>
    </w:p>
    <w:p w14:paraId="6B68135F" w14:textId="77777777" w:rsidR="00013BC1" w:rsidRPr="00B4533A" w:rsidRDefault="00013BC1" w:rsidP="005C7DA3">
      <w:pPr>
        <w:spacing w:after="10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BC1B66" w14:textId="77777777" w:rsidR="0094244D" w:rsidRPr="00B4533A" w:rsidRDefault="00D44A1B" w:rsidP="005C7DA3">
      <w:pPr>
        <w:pStyle w:val="1"/>
        <w:numPr>
          <w:ilvl w:val="0"/>
          <w:numId w:val="1"/>
        </w:numPr>
        <w:spacing w:before="120" w:after="120" w:line="264" w:lineRule="auto"/>
        <w:ind w:left="851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49" w:name="_Toc175753143"/>
      <w:r w:rsidRPr="00B4533A">
        <w:rPr>
          <w:rFonts w:ascii="Times New Roman" w:hAnsi="Times New Roman" w:cs="Times New Roman"/>
          <w:b/>
          <w:color w:val="auto"/>
          <w:sz w:val="24"/>
          <w:szCs w:val="24"/>
        </w:rPr>
        <w:t>ПЕРЕЧЕНЬ ПРИЛОЖЕНИЙ</w:t>
      </w:r>
      <w:bookmarkEnd w:id="349"/>
    </w:p>
    <w:p w14:paraId="5573E382" w14:textId="6DE73FA8" w:rsidR="0094244D" w:rsidRPr="00CD3135" w:rsidRDefault="00AB2292" w:rsidP="005C7DA3">
      <w:pPr>
        <w:spacing w:after="10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33A">
        <w:rPr>
          <w:rFonts w:ascii="Times New Roman" w:hAnsi="Times New Roman" w:cs="Times New Roman"/>
          <w:sz w:val="24"/>
          <w:szCs w:val="24"/>
        </w:rPr>
        <w:t xml:space="preserve">Приложение 1 – </w:t>
      </w:r>
      <w:r w:rsidR="00CD3135" w:rsidRPr="00CD3135">
        <w:rPr>
          <w:rFonts w:ascii="Times New Roman" w:hAnsi="Times New Roman" w:cs="Times New Roman"/>
          <w:sz w:val="24"/>
          <w:szCs w:val="24"/>
        </w:rPr>
        <w:t>Действующая логическая структура информационных сегментов и информационных потоков между ними</w:t>
      </w:r>
      <w:r w:rsidR="00CD3135">
        <w:rPr>
          <w:rFonts w:ascii="Times New Roman" w:hAnsi="Times New Roman" w:cs="Times New Roman"/>
          <w:sz w:val="24"/>
          <w:szCs w:val="24"/>
        </w:rPr>
        <w:t>.</w:t>
      </w:r>
    </w:p>
    <w:p w14:paraId="044B4663" w14:textId="071C2E98" w:rsidR="00CD3135" w:rsidRPr="00CD3135" w:rsidRDefault="00B87AE0" w:rsidP="00CD3135">
      <w:pPr>
        <w:spacing w:after="10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33A">
        <w:rPr>
          <w:rFonts w:ascii="Times New Roman" w:hAnsi="Times New Roman" w:cs="Times New Roman"/>
          <w:sz w:val="24"/>
          <w:szCs w:val="24"/>
        </w:rPr>
        <w:t xml:space="preserve">Приложение 2 – </w:t>
      </w:r>
      <w:r w:rsidR="00CD3135" w:rsidRPr="00CD31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Метрики производительности приложений</w:t>
      </w:r>
      <w:r w:rsidR="00CD31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E9F9F7" w14:textId="2DE923AD" w:rsidR="005C13F0" w:rsidRDefault="00CD3135" w:rsidP="00AC118A">
      <w:pPr>
        <w:spacing w:line="264" w:lineRule="auto"/>
        <w:ind w:firstLine="567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r w:rsidRPr="00B4533A">
        <w:rPr>
          <w:rFonts w:ascii="Times New Roman" w:hAnsi="Times New Roman" w:cs="Times New Roman"/>
          <w:sz w:val="24"/>
          <w:szCs w:val="24"/>
        </w:rPr>
        <w:t xml:space="preserve"> – </w:t>
      </w:r>
      <w:r w:rsidRPr="00CD31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Метрики производительности инфраструктуры.</w:t>
      </w:r>
      <w:r w:rsidR="000F2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144C05E" w14:textId="169262EE" w:rsidR="001D20F6" w:rsidRPr="00B4533A" w:rsidRDefault="00D44A1B" w:rsidP="005C7DA3">
      <w:pPr>
        <w:pStyle w:val="1"/>
        <w:numPr>
          <w:ilvl w:val="0"/>
          <w:numId w:val="1"/>
        </w:numPr>
        <w:spacing w:before="120" w:after="120" w:line="264" w:lineRule="auto"/>
        <w:ind w:left="851" w:hanging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50" w:name="_Toc175753144"/>
      <w:r w:rsidRPr="00B4533A">
        <w:rPr>
          <w:rFonts w:ascii="Times New Roman" w:hAnsi="Times New Roman" w:cs="Times New Roman"/>
          <w:b/>
          <w:color w:val="auto"/>
          <w:sz w:val="24"/>
          <w:szCs w:val="24"/>
        </w:rPr>
        <w:t>МАТРИЦА РАСПРЕДЕЛЕНИЯ ОТВЕТСТВЕННОСТИ ПРИ ОКАЗАНИИ УСЛУГ</w:t>
      </w:r>
      <w:bookmarkEnd w:id="35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1701"/>
        <w:gridCol w:w="1275"/>
      </w:tblGrid>
      <w:tr w:rsidR="008B2213" w:rsidRPr="00B4533A" w14:paraId="111899F5" w14:textId="77777777" w:rsidTr="00CD3135">
        <w:tc>
          <w:tcPr>
            <w:tcW w:w="6658" w:type="dxa"/>
          </w:tcPr>
          <w:p w14:paraId="38EEB624" w14:textId="77777777" w:rsidR="008B2213" w:rsidRPr="00B4533A" w:rsidRDefault="008B2213" w:rsidP="005C7DA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33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701" w:type="dxa"/>
            <w:vAlign w:val="center"/>
          </w:tcPr>
          <w:p w14:paraId="38CE66CF" w14:textId="77777777" w:rsidR="008B2213" w:rsidRPr="00B4533A" w:rsidRDefault="008B2213" w:rsidP="005C7DA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33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275" w:type="dxa"/>
            <w:vAlign w:val="center"/>
          </w:tcPr>
          <w:p w14:paraId="614AE3F8" w14:textId="77777777" w:rsidR="008B2213" w:rsidRPr="00B4533A" w:rsidRDefault="00F97768" w:rsidP="005C7DA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33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8B2213" w:rsidRPr="00B4533A">
              <w:rPr>
                <w:rFonts w:ascii="Times New Roman" w:hAnsi="Times New Roman" w:cs="Times New Roman"/>
                <w:b/>
                <w:sz w:val="24"/>
                <w:szCs w:val="24"/>
              </w:rPr>
              <w:t>аказчик</w:t>
            </w:r>
          </w:p>
        </w:tc>
      </w:tr>
      <w:tr w:rsidR="008B2213" w:rsidRPr="00B4533A" w14:paraId="0DFFC444" w14:textId="77777777" w:rsidTr="00CD3135">
        <w:trPr>
          <w:trHeight w:val="371"/>
        </w:trPr>
        <w:tc>
          <w:tcPr>
            <w:tcW w:w="9634" w:type="dxa"/>
            <w:gridSpan w:val="3"/>
          </w:tcPr>
          <w:p w14:paraId="77D6FEF4" w14:textId="77777777" w:rsidR="008B2213" w:rsidRPr="00B4533A" w:rsidRDefault="008B2213" w:rsidP="005C7DA3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Доступность системы</w:t>
            </w: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8B2213" w:rsidRPr="00B4533A" w14:paraId="1C1F49BC" w14:textId="77777777" w:rsidTr="00CD3135">
        <w:tc>
          <w:tcPr>
            <w:tcW w:w="6658" w:type="dxa"/>
          </w:tcPr>
          <w:p w14:paraId="28190E4A" w14:textId="77777777" w:rsidR="008B2213" w:rsidRPr="00B4533A" w:rsidRDefault="008B2213" w:rsidP="005C7DA3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</w:rPr>
              <w:t>Обнаружение и классификация приоритетности проблемы, открытие запроса для решения у Правообладателя</w:t>
            </w:r>
          </w:p>
        </w:tc>
        <w:tc>
          <w:tcPr>
            <w:tcW w:w="1701" w:type="dxa"/>
          </w:tcPr>
          <w:p w14:paraId="6445FF74" w14:textId="77777777" w:rsidR="008B2213" w:rsidRPr="00B4533A" w:rsidRDefault="008B2213" w:rsidP="005C7DA3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75" w:type="dxa"/>
          </w:tcPr>
          <w:p w14:paraId="6C65E56C" w14:textId="77777777" w:rsidR="008B2213" w:rsidRPr="00B4533A" w:rsidRDefault="008B2213" w:rsidP="005C7DA3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</w:tr>
      <w:tr w:rsidR="008B2213" w:rsidRPr="00B4533A" w14:paraId="2365F113" w14:textId="77777777" w:rsidTr="00CD3135">
        <w:tc>
          <w:tcPr>
            <w:tcW w:w="6658" w:type="dxa"/>
          </w:tcPr>
          <w:p w14:paraId="775C818B" w14:textId="77777777" w:rsidR="008B2213" w:rsidRPr="00B4533A" w:rsidRDefault="00267388" w:rsidP="005C7DA3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</w:rPr>
              <w:t>Производить настройку ПО З</w:t>
            </w:r>
            <w:r w:rsidR="008B2213" w:rsidRPr="00B4533A">
              <w:rPr>
                <w:rFonts w:ascii="Times New Roman" w:hAnsi="Times New Roman" w:cs="Times New Roman"/>
                <w:sz w:val="24"/>
                <w:szCs w:val="24"/>
              </w:rPr>
              <w:t>аказчика по запросу</w:t>
            </w:r>
          </w:p>
        </w:tc>
        <w:tc>
          <w:tcPr>
            <w:tcW w:w="1701" w:type="dxa"/>
          </w:tcPr>
          <w:p w14:paraId="32E29FF1" w14:textId="77777777" w:rsidR="008B2213" w:rsidRPr="00B4533A" w:rsidRDefault="008B2213" w:rsidP="005C7DA3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75" w:type="dxa"/>
          </w:tcPr>
          <w:p w14:paraId="3B1EB080" w14:textId="77777777" w:rsidR="008B2213" w:rsidRPr="00B4533A" w:rsidRDefault="008B2213" w:rsidP="005C7DA3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</w:tr>
      <w:tr w:rsidR="008B2213" w:rsidRPr="00B4533A" w14:paraId="68ED73EE" w14:textId="77777777" w:rsidTr="00CD3135">
        <w:tc>
          <w:tcPr>
            <w:tcW w:w="6658" w:type="dxa"/>
          </w:tcPr>
          <w:p w14:paraId="18DE1FD3" w14:textId="77777777" w:rsidR="008B2213" w:rsidRPr="00B4533A" w:rsidRDefault="008B2213" w:rsidP="005C7DA3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</w:rPr>
              <w:t>Предоставлять статистику решения проблем за отчетный период</w:t>
            </w:r>
          </w:p>
        </w:tc>
        <w:tc>
          <w:tcPr>
            <w:tcW w:w="1701" w:type="dxa"/>
          </w:tcPr>
          <w:p w14:paraId="1C77A4CA" w14:textId="77777777" w:rsidR="008B2213" w:rsidRPr="00B4533A" w:rsidRDefault="008B2213" w:rsidP="005C7DA3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275" w:type="dxa"/>
          </w:tcPr>
          <w:p w14:paraId="34F9A9A2" w14:textId="77777777" w:rsidR="008B2213" w:rsidRPr="00B4533A" w:rsidRDefault="008B2213" w:rsidP="005C7DA3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</w:tr>
      <w:tr w:rsidR="008B2213" w:rsidRPr="00B4533A" w14:paraId="5EC148C0" w14:textId="77777777" w:rsidTr="00CD3135">
        <w:tc>
          <w:tcPr>
            <w:tcW w:w="6658" w:type="dxa"/>
          </w:tcPr>
          <w:p w14:paraId="7885679F" w14:textId="467E4F2A" w:rsidR="008B2213" w:rsidRPr="00B4533A" w:rsidRDefault="008B2213" w:rsidP="005C7DA3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Регистрировать все запросы на </w:t>
            </w:r>
            <w:r w:rsidR="00842222"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портале Правообладателя</w:t>
            </w:r>
          </w:p>
        </w:tc>
        <w:tc>
          <w:tcPr>
            <w:tcW w:w="1701" w:type="dxa"/>
          </w:tcPr>
          <w:p w14:paraId="30E529C3" w14:textId="77777777" w:rsidR="008B2213" w:rsidRPr="00B4533A" w:rsidRDefault="008B2213" w:rsidP="005C7DA3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275" w:type="dxa"/>
          </w:tcPr>
          <w:p w14:paraId="627FE000" w14:textId="77777777" w:rsidR="008B2213" w:rsidRPr="00B4533A" w:rsidRDefault="008B2213" w:rsidP="005C7DA3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</w:tr>
      <w:tr w:rsidR="008B2213" w:rsidRPr="00B4533A" w14:paraId="766401EC" w14:textId="77777777" w:rsidTr="00CD3135">
        <w:tc>
          <w:tcPr>
            <w:tcW w:w="9634" w:type="dxa"/>
            <w:gridSpan w:val="3"/>
          </w:tcPr>
          <w:p w14:paraId="3810C50B" w14:textId="77777777" w:rsidR="008B2213" w:rsidRPr="00B4533A" w:rsidRDefault="008B2213" w:rsidP="005C7DA3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Обновления, исправления, корректировки программного обеспечения</w:t>
            </w: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2213" w:rsidRPr="00B4533A" w14:paraId="67CE06BD" w14:textId="77777777" w:rsidTr="00CD3135">
        <w:tc>
          <w:tcPr>
            <w:tcW w:w="6658" w:type="dxa"/>
          </w:tcPr>
          <w:p w14:paraId="75AAAD26" w14:textId="77777777" w:rsidR="008B2213" w:rsidRPr="00B4533A" w:rsidRDefault="008B2213" w:rsidP="005C7DA3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</w:rPr>
              <w:t>Предоставить метод процедуры</w:t>
            </w:r>
          </w:p>
        </w:tc>
        <w:tc>
          <w:tcPr>
            <w:tcW w:w="1701" w:type="dxa"/>
          </w:tcPr>
          <w:p w14:paraId="2FC172BB" w14:textId="77777777" w:rsidR="008B2213" w:rsidRPr="00B4533A" w:rsidRDefault="008B2213" w:rsidP="005C7DA3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275" w:type="dxa"/>
          </w:tcPr>
          <w:p w14:paraId="2B5B4760" w14:textId="77777777" w:rsidR="008B2213" w:rsidRPr="00B4533A" w:rsidRDefault="008B2213" w:rsidP="005C7DA3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</w:tr>
      <w:tr w:rsidR="008B2213" w:rsidRPr="00B4533A" w14:paraId="68D84C4D" w14:textId="77777777" w:rsidTr="00CD3135">
        <w:tc>
          <w:tcPr>
            <w:tcW w:w="6658" w:type="dxa"/>
          </w:tcPr>
          <w:p w14:paraId="65E56AD5" w14:textId="77777777" w:rsidR="008B2213" w:rsidRPr="00B4533A" w:rsidRDefault="008B2213" w:rsidP="005C7DA3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</w:rPr>
              <w:t>Определить время установки</w:t>
            </w:r>
          </w:p>
        </w:tc>
        <w:tc>
          <w:tcPr>
            <w:tcW w:w="1701" w:type="dxa"/>
          </w:tcPr>
          <w:p w14:paraId="2D4055FB" w14:textId="77777777" w:rsidR="008B2213" w:rsidRPr="00B4533A" w:rsidRDefault="008B2213" w:rsidP="005C7DA3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75" w:type="dxa"/>
          </w:tcPr>
          <w:p w14:paraId="182F478B" w14:textId="77777777" w:rsidR="008B2213" w:rsidRPr="00B4533A" w:rsidRDefault="008B2213" w:rsidP="005C7DA3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</w:tr>
      <w:tr w:rsidR="008B2213" w:rsidRPr="00B4533A" w14:paraId="28075B25" w14:textId="77777777" w:rsidTr="00CD3135">
        <w:tc>
          <w:tcPr>
            <w:tcW w:w="6658" w:type="dxa"/>
          </w:tcPr>
          <w:p w14:paraId="4CF417A3" w14:textId="77777777" w:rsidR="008B2213" w:rsidRPr="00B4533A" w:rsidRDefault="008B2213" w:rsidP="005C7DA3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</w:rPr>
              <w:t>Установить Программное обеспечения</w:t>
            </w:r>
          </w:p>
        </w:tc>
        <w:tc>
          <w:tcPr>
            <w:tcW w:w="1701" w:type="dxa"/>
          </w:tcPr>
          <w:p w14:paraId="4B3BB71C" w14:textId="77777777" w:rsidR="008B2213" w:rsidRPr="00B4533A" w:rsidRDefault="008B2213" w:rsidP="005C7DA3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275" w:type="dxa"/>
          </w:tcPr>
          <w:p w14:paraId="4CEC806B" w14:textId="77777777" w:rsidR="008B2213" w:rsidRPr="00B4533A" w:rsidRDefault="008B2213" w:rsidP="005C7DA3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</w:tr>
      <w:tr w:rsidR="008B2213" w:rsidRPr="00B4533A" w14:paraId="6B5E2703" w14:textId="77777777" w:rsidTr="00CD3135">
        <w:tc>
          <w:tcPr>
            <w:tcW w:w="6658" w:type="dxa"/>
          </w:tcPr>
          <w:p w14:paraId="3D405EDA" w14:textId="77777777" w:rsidR="008B2213" w:rsidRPr="00B4533A" w:rsidRDefault="008B2213" w:rsidP="005C7DA3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</w:rPr>
              <w:t>Проверить работу установленного программного обеспечения, решить оставаться ли на новом программном обеспечении или откатиться на старое программное обеспечение</w:t>
            </w: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6983A4D0" w14:textId="77777777" w:rsidR="008B2213" w:rsidRPr="00B4533A" w:rsidRDefault="008B2213" w:rsidP="005C7DA3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75" w:type="dxa"/>
          </w:tcPr>
          <w:p w14:paraId="7A56B4AC" w14:textId="77777777" w:rsidR="008B2213" w:rsidRPr="00B4533A" w:rsidRDefault="008B2213" w:rsidP="005C7DA3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</w:tr>
      <w:tr w:rsidR="008B2213" w:rsidRPr="00B4533A" w14:paraId="56237C3C" w14:textId="77777777" w:rsidTr="00CD3135">
        <w:tc>
          <w:tcPr>
            <w:tcW w:w="9634" w:type="dxa"/>
            <w:gridSpan w:val="3"/>
            <w:vAlign w:val="center"/>
          </w:tcPr>
          <w:p w14:paraId="160B9A19" w14:textId="77777777" w:rsidR="008B2213" w:rsidRPr="00B4533A" w:rsidRDefault="008B2213" w:rsidP="005C7DA3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b/>
                <w:sz w:val="24"/>
                <w:szCs w:val="24"/>
              </w:rPr>
              <w:t>Сервисы  и рекомендации</w:t>
            </w:r>
          </w:p>
        </w:tc>
      </w:tr>
      <w:tr w:rsidR="008B2213" w:rsidRPr="00B4533A" w14:paraId="2098C90C" w14:textId="77777777" w:rsidTr="00CD3135">
        <w:tc>
          <w:tcPr>
            <w:tcW w:w="6658" w:type="dxa"/>
            <w:vAlign w:val="center"/>
          </w:tcPr>
          <w:p w14:paraId="2A61EAC1" w14:textId="77777777" w:rsidR="008B2213" w:rsidRPr="00B4533A" w:rsidRDefault="008B2213" w:rsidP="005C7DA3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</w:rPr>
              <w:t>Предоставить технические требования</w:t>
            </w:r>
          </w:p>
        </w:tc>
        <w:tc>
          <w:tcPr>
            <w:tcW w:w="1701" w:type="dxa"/>
          </w:tcPr>
          <w:p w14:paraId="0977C99B" w14:textId="77777777" w:rsidR="008B2213" w:rsidRPr="00B4533A" w:rsidRDefault="008B2213" w:rsidP="005C7DA3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275" w:type="dxa"/>
          </w:tcPr>
          <w:p w14:paraId="537DEA77" w14:textId="77777777" w:rsidR="008B2213" w:rsidRPr="00B4533A" w:rsidRDefault="008B2213" w:rsidP="005C7DA3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</w:tr>
      <w:tr w:rsidR="008B2213" w:rsidRPr="00B4533A" w14:paraId="50885279" w14:textId="77777777" w:rsidTr="00CD3135">
        <w:tc>
          <w:tcPr>
            <w:tcW w:w="6658" w:type="dxa"/>
            <w:vAlign w:val="center"/>
          </w:tcPr>
          <w:p w14:paraId="2065A7D4" w14:textId="77777777" w:rsidR="008B2213" w:rsidRPr="00B4533A" w:rsidRDefault="008B2213" w:rsidP="005C7DA3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</w:rPr>
              <w:t>Внедрение технических требований</w:t>
            </w:r>
          </w:p>
        </w:tc>
        <w:tc>
          <w:tcPr>
            <w:tcW w:w="1701" w:type="dxa"/>
          </w:tcPr>
          <w:p w14:paraId="76E43B04" w14:textId="77777777" w:rsidR="008B2213" w:rsidRPr="00B4533A" w:rsidRDefault="008B2213" w:rsidP="005C7DA3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275" w:type="dxa"/>
          </w:tcPr>
          <w:p w14:paraId="2CB901D7" w14:textId="77777777" w:rsidR="008B2213" w:rsidRPr="00B4533A" w:rsidRDefault="008B2213" w:rsidP="005C7DA3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</w:tr>
      <w:tr w:rsidR="008B2213" w:rsidRPr="00B4533A" w14:paraId="74DA900C" w14:textId="77777777" w:rsidTr="00CD3135">
        <w:tc>
          <w:tcPr>
            <w:tcW w:w="6658" w:type="dxa"/>
            <w:vAlign w:val="center"/>
          </w:tcPr>
          <w:p w14:paraId="18D0BCBC" w14:textId="77777777" w:rsidR="008B2213" w:rsidRPr="00B4533A" w:rsidRDefault="008B2213" w:rsidP="005C7DA3">
            <w:pPr>
              <w:spacing w:after="0" w:line="264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</w:rPr>
              <w:t>Предоставить технические рекомендации</w:t>
            </w:r>
          </w:p>
        </w:tc>
        <w:tc>
          <w:tcPr>
            <w:tcW w:w="1701" w:type="dxa"/>
          </w:tcPr>
          <w:p w14:paraId="1AE5246F" w14:textId="77777777" w:rsidR="008B2213" w:rsidRPr="00B4533A" w:rsidRDefault="008B2213" w:rsidP="005C7DA3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275" w:type="dxa"/>
          </w:tcPr>
          <w:p w14:paraId="63B36946" w14:textId="77777777" w:rsidR="008B2213" w:rsidRPr="00B4533A" w:rsidRDefault="008B2213" w:rsidP="005C7DA3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</w:tbl>
    <w:p w14:paraId="7FD51298" w14:textId="0A1B3E1F" w:rsidR="008B2213" w:rsidRPr="00B4533A" w:rsidRDefault="008B2213" w:rsidP="004A54A6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533A">
        <w:rPr>
          <w:rFonts w:ascii="Times New Roman" w:hAnsi="Times New Roman" w:cs="Times New Roman"/>
          <w:i/>
          <w:sz w:val="24"/>
          <w:szCs w:val="24"/>
        </w:rPr>
        <w:t xml:space="preserve">R (от англ. Responsible) – непосредственный исполнитель; </w:t>
      </w:r>
    </w:p>
    <w:p w14:paraId="2C374356" w14:textId="77777777" w:rsidR="008B2213" w:rsidRPr="00B4533A" w:rsidRDefault="008B2213" w:rsidP="004A54A6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533A">
        <w:rPr>
          <w:rFonts w:ascii="Times New Roman" w:hAnsi="Times New Roman" w:cs="Times New Roman"/>
          <w:i/>
          <w:sz w:val="24"/>
          <w:szCs w:val="24"/>
        </w:rPr>
        <w:t xml:space="preserve">А (от англ. Accountable) – ответственное лицо, которое руководит работой исполнителя; </w:t>
      </w:r>
    </w:p>
    <w:p w14:paraId="5F1F064B" w14:textId="77777777" w:rsidR="008B2213" w:rsidRPr="00B4533A" w:rsidRDefault="008B2213" w:rsidP="004A54A6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533A">
        <w:rPr>
          <w:rFonts w:ascii="Times New Roman" w:hAnsi="Times New Roman" w:cs="Times New Roman"/>
          <w:i/>
          <w:sz w:val="24"/>
          <w:szCs w:val="24"/>
        </w:rPr>
        <w:t xml:space="preserve">С (от англ. Consulted) – консультант (специалист либо эксперт в предметной области, к чьей помощи прибегает ответственное лицо до принятия конкретных решений); </w:t>
      </w:r>
    </w:p>
    <w:p w14:paraId="44415319" w14:textId="77777777" w:rsidR="008B2213" w:rsidRPr="00641755" w:rsidRDefault="008B2213" w:rsidP="004A54A6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533A">
        <w:rPr>
          <w:rFonts w:ascii="Times New Roman" w:hAnsi="Times New Roman" w:cs="Times New Roman"/>
          <w:i/>
          <w:sz w:val="24"/>
          <w:szCs w:val="24"/>
        </w:rPr>
        <w:t>І (от англ. Informed) – наблюдатель, информируемое лицо (лицо, которое надлежит уведомлять о ходе (либо результатах) выполнения задачи)</w:t>
      </w:r>
    </w:p>
    <w:p w14:paraId="66D253CA" w14:textId="3074EE6B" w:rsidR="00E844DF" w:rsidRPr="004A54A6" w:rsidRDefault="008B2213" w:rsidP="004A54A6">
      <w:pPr>
        <w:spacing w:after="100" w:line="264" w:lineRule="auto"/>
        <w:rPr>
          <w:rFonts w:ascii="Times New Roman" w:hAnsi="Times New Roman" w:cs="Times New Roman"/>
          <w:sz w:val="24"/>
          <w:szCs w:val="24"/>
        </w:rPr>
      </w:pPr>
      <w:r w:rsidRPr="006417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B6D87" w14:textId="1A94994C" w:rsidR="00E81F69" w:rsidRDefault="00E81F69" w:rsidP="005C7DA3">
      <w:pPr>
        <w:spacing w:line="264" w:lineRule="auto"/>
      </w:pPr>
    </w:p>
    <w:p w14:paraId="51C9B4C7" w14:textId="02D6EA31" w:rsidR="00E81F69" w:rsidRDefault="00F77498" w:rsidP="00B17914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</w:t>
      </w:r>
      <w:bookmarkStart w:id="351" w:name="_GoBack"/>
      <w:bookmarkEnd w:id="351"/>
      <w:r w:rsidR="00CD3135" w:rsidRPr="00CD3135">
        <w:rPr>
          <w:rFonts w:ascii="Times New Roman" w:hAnsi="Times New Roman" w:cs="Times New Roman"/>
          <w:b/>
          <w:sz w:val="24"/>
        </w:rPr>
        <w:t>Приложение 1</w:t>
      </w:r>
    </w:p>
    <w:p w14:paraId="2E4688E1" w14:textId="77777777" w:rsidR="005E63CB" w:rsidRDefault="005E63CB" w:rsidP="00CD3135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DBD27" w14:textId="1CCE37FC" w:rsidR="00CD3135" w:rsidRPr="00CD3135" w:rsidRDefault="00CD3135" w:rsidP="00CD3135">
      <w:pPr>
        <w:spacing w:line="264" w:lineRule="auto"/>
        <w:jc w:val="center"/>
        <w:rPr>
          <w:rFonts w:ascii="Times New Roman" w:hAnsi="Times New Roman" w:cs="Times New Roman"/>
          <w:b/>
          <w:sz w:val="24"/>
        </w:rPr>
      </w:pPr>
      <w:r w:rsidRPr="00CD3135">
        <w:rPr>
          <w:rFonts w:ascii="Times New Roman" w:hAnsi="Times New Roman" w:cs="Times New Roman"/>
          <w:b/>
          <w:sz w:val="24"/>
          <w:szCs w:val="24"/>
        </w:rPr>
        <w:t>Действующая логическая структура информационных сегментов и информационных потоков между ними</w:t>
      </w:r>
    </w:p>
    <w:p w14:paraId="68A31A8F" w14:textId="141D3BF0" w:rsidR="00CD3135" w:rsidRDefault="00CD3135" w:rsidP="00CD3135">
      <w:pPr>
        <w:spacing w:line="264" w:lineRule="auto"/>
        <w:ind w:hanging="426"/>
      </w:pPr>
      <w:r w:rsidRPr="00D80DC1">
        <w:rPr>
          <w:rStyle w:val="22"/>
          <w:rFonts w:eastAsia="Tahoma"/>
          <w:noProof/>
          <w:sz w:val="24"/>
          <w:szCs w:val="24"/>
          <w:lang w:bidi="ar-SA"/>
        </w:rPr>
        <w:drawing>
          <wp:inline distT="0" distB="0" distL="0" distR="0" wp14:anchorId="40912128" wp14:editId="0A318A5B">
            <wp:extent cx="6508390" cy="2939142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14996" cy="294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0FEE6" w14:textId="77777777" w:rsidR="00CD3135" w:rsidRDefault="00CD3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CF9FD6" w14:textId="1D5153C0" w:rsidR="00CD3135" w:rsidRDefault="00CD3135" w:rsidP="00CD3135">
      <w:pPr>
        <w:spacing w:after="100" w:line="264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  <w:r w:rsidRPr="00B453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E5F1C" w14:textId="6A839469" w:rsidR="00CD3135" w:rsidRPr="00CD3135" w:rsidRDefault="00CD3135" w:rsidP="00CD3135">
      <w:pPr>
        <w:spacing w:after="100" w:line="264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Метрики производительности приложений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9"/>
        <w:gridCol w:w="6271"/>
      </w:tblGrid>
      <w:tr w:rsidR="00CD3135" w:rsidRPr="001447BB" w14:paraId="6A40AEE2" w14:textId="77777777" w:rsidTr="00CD3135">
        <w:trPr>
          <w:trHeight w:val="468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AAA9" w14:textId="77777777" w:rsidR="00CD3135" w:rsidRPr="009A1901" w:rsidRDefault="00CD3135" w:rsidP="00CD31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19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метрики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E80A" w14:textId="77777777" w:rsidR="00CD3135" w:rsidRPr="009A1901" w:rsidRDefault="00CD3135" w:rsidP="00CD31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19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метрики</w:t>
            </w:r>
          </w:p>
        </w:tc>
      </w:tr>
      <w:tr w:rsidR="00CD3135" w:rsidRPr="001447BB" w14:paraId="4CBF0903" w14:textId="77777777" w:rsidTr="00CD313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F9A1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52" w:name="_Toc43974532"/>
            <w:bookmarkStart w:id="353" w:name="_Toc78044612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Block Time (ms),</w:t>
            </w:r>
            <w:bookmarkEnd w:id="352"/>
            <w:bookmarkEnd w:id="353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 xml:space="preserve"> </w:t>
            </w:r>
          </w:p>
          <w:p w14:paraId="6B52740C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54" w:name="_Toc43974533"/>
            <w:bookmarkStart w:id="355" w:name="_Toc78044613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Average Block Time (ms)</w:t>
            </w:r>
            <w:bookmarkEnd w:id="354"/>
            <w:bookmarkEnd w:id="355"/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D30A" w14:textId="32FF794C" w:rsidR="00CD3135" w:rsidRPr="009A1901" w:rsidRDefault="00CD3135" w:rsidP="00CD31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Среднее время ожид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ания, чтобы получить блокировку</w:t>
            </w:r>
          </w:p>
        </w:tc>
      </w:tr>
      <w:tr w:rsidR="00CD3135" w:rsidRPr="001447BB" w14:paraId="38B448B3" w14:textId="77777777" w:rsidTr="00CD313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A4E2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56" w:name="_Toc43974534"/>
            <w:bookmarkStart w:id="357" w:name="_Toc78044614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Calls,</w:t>
            </w:r>
            <w:bookmarkEnd w:id="356"/>
            <w:bookmarkEnd w:id="357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 xml:space="preserve"> </w:t>
            </w:r>
          </w:p>
          <w:p w14:paraId="6DC76869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58" w:name="_Toc43974535"/>
            <w:bookmarkStart w:id="359" w:name="_Toc78044615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Number of Calls</w:t>
            </w:r>
            <w:bookmarkEnd w:id="358"/>
            <w:bookmarkEnd w:id="359"/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7D15" w14:textId="69177CB7" w:rsidR="00CD3135" w:rsidRPr="009A1901" w:rsidRDefault="00CD3135" w:rsidP="00CD31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Общее число вызовов точки входа для всех экземпляров бизнес-транзакции в течение указанного време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 от узла до места назначения</w:t>
            </w:r>
          </w:p>
        </w:tc>
      </w:tr>
      <w:tr w:rsidR="00CD3135" w:rsidRPr="001447BB" w14:paraId="12440C16" w14:textId="77777777" w:rsidTr="00CD313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CC19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60" w:name="_Toc43974536"/>
            <w:bookmarkStart w:id="361" w:name="_Toc78044616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Calls/min,</w:t>
            </w:r>
            <w:bookmarkEnd w:id="360"/>
            <w:bookmarkEnd w:id="361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 xml:space="preserve"> </w:t>
            </w:r>
          </w:p>
          <w:p w14:paraId="3183C974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62" w:name="_Toc43974537"/>
            <w:bookmarkStart w:id="363" w:name="_Toc78044617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Calls per Minute</w:t>
            </w:r>
            <w:bookmarkEnd w:id="362"/>
            <w:bookmarkEnd w:id="363"/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300C" w14:textId="737C4D48" w:rsidR="00CD3135" w:rsidRPr="009A1901" w:rsidRDefault="00CD3135" w:rsidP="00CD31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Среднее количество входящих или исходящих вызовов в минуту в течение указанного врем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ени от узла до места назначения</w:t>
            </w:r>
          </w:p>
        </w:tc>
      </w:tr>
      <w:tr w:rsidR="00CD3135" w:rsidRPr="001447BB" w14:paraId="17E76086" w14:textId="77777777" w:rsidTr="00CD313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65A8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64" w:name="_Toc43974538"/>
            <w:bookmarkStart w:id="365" w:name="_Toc78044618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CPU Used (ms),</w:t>
            </w:r>
            <w:bookmarkEnd w:id="364"/>
            <w:bookmarkEnd w:id="365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 </w:t>
            </w:r>
          </w:p>
          <w:p w14:paraId="5998CAAD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66" w:name="_Toc43974539"/>
            <w:bookmarkStart w:id="367" w:name="_Toc78044619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JVM CPU Burnt (ms/min)</w:t>
            </w:r>
            <w:bookmarkEnd w:id="366"/>
            <w:bookmarkEnd w:id="367"/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3739" w14:textId="77777777" w:rsidR="00CD3135" w:rsidRPr="009A1901" w:rsidRDefault="00CD3135" w:rsidP="00CD31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Количество времени, в течение которого JVM использовал процессор для обработки транзакций, отслеживаемых агентом Java</w:t>
            </w:r>
          </w:p>
        </w:tc>
      </w:tr>
      <w:tr w:rsidR="00CD3135" w:rsidRPr="001447BB" w14:paraId="695593CA" w14:textId="77777777" w:rsidTr="00CD313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ADDA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68" w:name="_Toc43974540"/>
            <w:bookmarkStart w:id="369" w:name="_Toc78044620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Errors/min,</w:t>
            </w:r>
            <w:bookmarkEnd w:id="368"/>
            <w:bookmarkEnd w:id="369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 </w:t>
            </w:r>
          </w:p>
          <w:p w14:paraId="0B104E61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70" w:name="_Toc43974541"/>
            <w:bookmarkStart w:id="371" w:name="_Toc78044621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Errors per Minute</w:t>
            </w:r>
            <w:bookmarkEnd w:id="370"/>
            <w:bookmarkEnd w:id="371"/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8BF9" w14:textId="77777777" w:rsidR="00CD3135" w:rsidRPr="009A1901" w:rsidRDefault="00CD3135" w:rsidP="00CD31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Необработанные исключения</w:t>
            </w:r>
            <w:r w:rsidRPr="009A1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 любое исключение, которое препятствует успешному завершению бизнес-транзакции, считаются ошибками</w:t>
            </w:r>
          </w:p>
        </w:tc>
      </w:tr>
      <w:tr w:rsidR="00CD3135" w:rsidRPr="001447BB" w14:paraId="178FA6EC" w14:textId="77777777" w:rsidTr="00CD313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9F67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72" w:name="_Toc43974542"/>
            <w:bookmarkStart w:id="373" w:name="_Toc78044622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Response Time (ms),</w:t>
            </w:r>
            <w:bookmarkEnd w:id="372"/>
            <w:bookmarkEnd w:id="373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 </w:t>
            </w:r>
          </w:p>
          <w:p w14:paraId="72D6DEEC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74" w:name="_Toc43974543"/>
            <w:bookmarkStart w:id="375" w:name="_Toc78044623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Average Response Time (ms), Avg. Time per Call</w:t>
            </w:r>
            <w:bookmarkEnd w:id="374"/>
            <w:bookmarkEnd w:id="375"/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FFE4" w14:textId="5BD4CC67" w:rsidR="00CD3135" w:rsidRPr="009A1901" w:rsidRDefault="00CD3135" w:rsidP="00CD31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Среднее время ответа (ART), затраченное на обработку всех экземпляров бизнес-транзакций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или вызовов от начала до конца</w:t>
            </w:r>
          </w:p>
        </w:tc>
      </w:tr>
      <w:tr w:rsidR="00CD3135" w:rsidRPr="001447BB" w14:paraId="1BEEF7FD" w14:textId="77777777" w:rsidTr="00CD313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5E15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76" w:name="_Toc43974544"/>
            <w:bookmarkStart w:id="377" w:name="_Toc78044624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Slow Transactions, Number of Slow Calls</w:t>
            </w:r>
            <w:bookmarkEnd w:id="376"/>
            <w:bookmarkEnd w:id="377"/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4E3C" w14:textId="77777777" w:rsidR="00CD3135" w:rsidRPr="009A1901" w:rsidRDefault="00CD3135" w:rsidP="00CD31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78" w:name="_Toc43974545"/>
            <w:bookmarkStart w:id="379" w:name="_Toc78044625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Медленные транзакции, количество медленных вызовов</w:t>
            </w:r>
            <w:bookmarkEnd w:id="378"/>
            <w:bookmarkEnd w:id="379"/>
          </w:p>
        </w:tc>
      </w:tr>
      <w:tr w:rsidR="00CD3135" w:rsidRPr="001447BB" w14:paraId="6DFAC992" w14:textId="77777777" w:rsidTr="00CD313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747C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80" w:name="_Toc43974546"/>
            <w:bookmarkStart w:id="381" w:name="_Toc78044626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Very Slow Transactions,</w:t>
            </w:r>
            <w:bookmarkEnd w:id="380"/>
            <w:bookmarkEnd w:id="381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 </w:t>
            </w:r>
          </w:p>
          <w:p w14:paraId="27FD8F24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82" w:name="_Toc43974547"/>
            <w:bookmarkStart w:id="383" w:name="_Toc78044627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Number of Very Slow Calls</w:t>
            </w:r>
            <w:bookmarkEnd w:id="382"/>
            <w:bookmarkEnd w:id="383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 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269A" w14:textId="77777777" w:rsidR="00CD3135" w:rsidRPr="009A1901" w:rsidRDefault="00CD3135" w:rsidP="00CD31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84" w:name="_Toc43974548"/>
            <w:bookmarkStart w:id="385" w:name="_Toc78044628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 xml:space="preserve">Очень медленные транзакции, количество очень медленных </w:t>
            </w:r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вызовов</w:t>
            </w:r>
            <w:bookmarkEnd w:id="384"/>
            <w:bookmarkEnd w:id="385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 </w:t>
            </w:r>
          </w:p>
        </w:tc>
      </w:tr>
      <w:tr w:rsidR="00CD3135" w:rsidRPr="001447BB" w14:paraId="70525393" w14:textId="77777777" w:rsidTr="00CD313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C7E5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Stalled Transactions, Stall Count 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7EBA" w14:textId="77777777" w:rsidR="00CD3135" w:rsidRPr="009A1901" w:rsidRDefault="00CD3135" w:rsidP="00CD31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Зависшие транзакции, счетчик зависших транзакций</w:t>
            </w:r>
          </w:p>
        </w:tc>
      </w:tr>
      <w:tr w:rsidR="00CD3135" w:rsidRPr="001447BB" w14:paraId="617E59E7" w14:textId="77777777" w:rsidTr="00CD313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1C79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86" w:name="_Toc43974549"/>
            <w:bookmarkStart w:id="387" w:name="_Toc78044629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Wait Time (ms), Average Wait time (ms)</w:t>
            </w:r>
            <w:bookmarkEnd w:id="386"/>
            <w:bookmarkEnd w:id="387"/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215B" w14:textId="140A2CE2" w:rsidR="00CD3135" w:rsidRPr="009A1901" w:rsidRDefault="00CD3135" w:rsidP="00CD31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Среднее время, затраченное при вызовах в потоке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сна или состояния ожидания</w:t>
            </w:r>
          </w:p>
        </w:tc>
      </w:tr>
      <w:tr w:rsidR="00CD3135" w:rsidRPr="001447BB" w14:paraId="4D298683" w14:textId="77777777" w:rsidTr="00CD313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D573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88" w:name="_Toc43974550"/>
            <w:bookmarkStart w:id="389" w:name="_Toc78044630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% Slow Transactions</w:t>
            </w:r>
            <w:bookmarkEnd w:id="388"/>
            <w:bookmarkEnd w:id="389"/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7126" w14:textId="009A6A89" w:rsidR="00CD3135" w:rsidRPr="009A1901" w:rsidRDefault="00CD3135" w:rsidP="00CD31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 </w:t>
            </w: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экземпляров, которые работают медленно </w:t>
            </w:r>
            <w:r w:rsidRPr="009A1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ение выбранного периода времени</w:t>
            </w:r>
          </w:p>
        </w:tc>
      </w:tr>
      <w:tr w:rsidR="00CD3135" w:rsidRPr="001447BB" w14:paraId="45194DC1" w14:textId="77777777" w:rsidTr="00CD313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22E9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90" w:name="_Toc43974551"/>
            <w:bookmarkStart w:id="391" w:name="_Toc78044631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% Very Slow Transactions</w:t>
            </w:r>
            <w:bookmarkEnd w:id="390"/>
            <w:bookmarkEnd w:id="391"/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1DE1" w14:textId="2D1E916B" w:rsidR="00CD3135" w:rsidRPr="009A1901" w:rsidRDefault="00CD3135" w:rsidP="00CD31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 </w:t>
            </w: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экземпляров, которые работают очень медленно </w:t>
            </w:r>
            <w:r w:rsidRPr="009A1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ение выбранного периода времени</w:t>
            </w:r>
          </w:p>
        </w:tc>
      </w:tr>
      <w:tr w:rsidR="00CD3135" w:rsidRPr="001447BB" w14:paraId="4D912EE9" w14:textId="77777777" w:rsidTr="00CD313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B941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92" w:name="_Toc43974552"/>
            <w:bookmarkStart w:id="393" w:name="_Toc78044632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% Stalled Transactions</w:t>
            </w:r>
            <w:bookmarkEnd w:id="392"/>
            <w:bookmarkEnd w:id="393"/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F225" w14:textId="2C9632A4" w:rsidR="00CD3135" w:rsidRPr="009A1901" w:rsidRDefault="00CD3135" w:rsidP="00CD31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 </w:t>
            </w: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экземпляров, остановившихся </w:t>
            </w:r>
            <w:r w:rsidRPr="009A1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ение выбранного периода времени</w:t>
            </w:r>
          </w:p>
        </w:tc>
      </w:tr>
      <w:tr w:rsidR="00CD3135" w:rsidRPr="001447BB" w14:paraId="0784B06A" w14:textId="77777777" w:rsidTr="00CD313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86B2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94" w:name="_Toc43974553"/>
            <w:bookmarkStart w:id="395" w:name="_Toc78044633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Error %</w:t>
            </w:r>
            <w:bookmarkEnd w:id="394"/>
            <w:bookmarkEnd w:id="395"/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43A3" w14:textId="34E04336" w:rsidR="00CD3135" w:rsidRPr="009A1901" w:rsidRDefault="00CD3135" w:rsidP="00CD31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Процент экземпл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яров, которые являются ошибками</w:t>
            </w:r>
          </w:p>
        </w:tc>
      </w:tr>
      <w:tr w:rsidR="00CD3135" w:rsidRPr="001447BB" w14:paraId="2CD2038E" w14:textId="77777777" w:rsidTr="00CD313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9114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96" w:name="_Toc43974554"/>
            <w:bookmarkStart w:id="397" w:name="_Toc78044634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Health</w:t>
            </w:r>
            <w:bookmarkEnd w:id="396"/>
            <w:bookmarkEnd w:id="397"/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A5314" w14:textId="77777777" w:rsidR="00CD3135" w:rsidRPr="009A1901" w:rsidRDefault="00CD3135" w:rsidP="00CD31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работоспособности бизнес-транзакции</w:t>
            </w:r>
          </w:p>
        </w:tc>
      </w:tr>
      <w:tr w:rsidR="00CD3135" w:rsidRPr="001447BB" w14:paraId="3853BD75" w14:textId="77777777" w:rsidTr="00CD313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1789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398" w:name="_Toc43974555"/>
            <w:bookmarkStart w:id="399" w:name="_Toc78044635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Max Response Time (ms)</w:t>
            </w:r>
            <w:bookmarkEnd w:id="398"/>
            <w:bookmarkEnd w:id="399"/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980A" w14:textId="21EE3759" w:rsidR="00CD3135" w:rsidRPr="009A1901" w:rsidRDefault="00CD3135" w:rsidP="00CD31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Самое долгое время, затр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аченное на обработку экземпляра</w:t>
            </w:r>
          </w:p>
        </w:tc>
      </w:tr>
      <w:tr w:rsidR="00CD3135" w:rsidRPr="001447BB" w14:paraId="38B955EB" w14:textId="77777777" w:rsidTr="00CD313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F4DC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400" w:name="_Toc43974556"/>
            <w:bookmarkStart w:id="401" w:name="_Toc78044636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Min Response Time (ms)</w:t>
            </w:r>
            <w:bookmarkEnd w:id="400"/>
            <w:bookmarkEnd w:id="401"/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A771" w14:textId="4C6FAECC" w:rsidR="00CD3135" w:rsidRPr="009A1901" w:rsidRDefault="00CD3135" w:rsidP="00CD31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Самое короткое время, затр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аченное на обработку экземпляра</w:t>
            </w:r>
          </w:p>
        </w:tc>
      </w:tr>
      <w:tr w:rsidR="00CD3135" w:rsidRPr="001447BB" w14:paraId="62054DF2" w14:textId="77777777" w:rsidTr="00CD313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F73B" w14:textId="77777777" w:rsidR="00CD3135" w:rsidRPr="009A1901" w:rsidRDefault="00CD3135" w:rsidP="00CD3135">
            <w:pPr>
              <w:spacing w:before="60" w:after="6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</w:pPr>
            <w:bookmarkStart w:id="402" w:name="_Toc43974557"/>
            <w:bookmarkStart w:id="403" w:name="_Toc78044637"/>
            <w:r w:rsidRPr="009A1901">
              <w:rPr>
                <w:rFonts w:ascii="Times New Roman" w:hAnsi="Times New Roman" w:cs="Times New Roman"/>
                <w:spacing w:val="-1"/>
                <w:sz w:val="24"/>
                <w:szCs w:val="24"/>
                <w:lang w:val="x-none" w:eastAsia="ru-RU"/>
              </w:rPr>
              <w:t>Original Name</w:t>
            </w:r>
            <w:bookmarkEnd w:id="402"/>
            <w:bookmarkEnd w:id="403"/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6A9F" w14:textId="77777777" w:rsidR="00CD3135" w:rsidRPr="009A1901" w:rsidRDefault="00CD3135" w:rsidP="00CD31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Идентификатор бизнес-транзакции</w:t>
            </w:r>
          </w:p>
        </w:tc>
      </w:tr>
    </w:tbl>
    <w:p w14:paraId="18B1E998" w14:textId="20C0B18D" w:rsidR="00CD3135" w:rsidRDefault="00CD3135" w:rsidP="00CD3135">
      <w:pPr>
        <w:spacing w:before="60" w:after="60" w:line="240" w:lineRule="auto"/>
        <w:contextualSpacing/>
      </w:pPr>
    </w:p>
    <w:p w14:paraId="33DE7916" w14:textId="686638BC" w:rsidR="00CD3135" w:rsidRPr="00CD3135" w:rsidRDefault="00CD3135" w:rsidP="00CD3135">
      <w:pPr>
        <w:spacing w:line="264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 3</w:t>
      </w:r>
    </w:p>
    <w:p w14:paraId="2619A731" w14:textId="564E6A04" w:rsidR="00CD3135" w:rsidRPr="00B4533A" w:rsidRDefault="00CD3135" w:rsidP="00CD3135">
      <w:pPr>
        <w:spacing w:after="10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1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Метрики производительности инфраструктуры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8"/>
        <w:gridCol w:w="7129"/>
      </w:tblGrid>
      <w:tr w:rsidR="00CD3135" w:rsidRPr="00CD3135" w14:paraId="03A12257" w14:textId="77777777" w:rsidTr="00CD3135">
        <w:trPr>
          <w:trHeight w:val="269"/>
        </w:trPr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2FCFD4" w14:textId="77777777" w:rsidR="00CD3135" w:rsidRPr="00CD3135" w:rsidRDefault="00CD3135" w:rsidP="00CD3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31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метрики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44C75D" w14:textId="77777777" w:rsidR="00CD3135" w:rsidRPr="00CD3135" w:rsidRDefault="00CD3135" w:rsidP="00CD3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31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Описание метрики</w:t>
            </w:r>
          </w:p>
        </w:tc>
      </w:tr>
      <w:tr w:rsidR="00CD3135" w:rsidRPr="002051DE" w14:paraId="1BDCF7D5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7AF1821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A190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Общие показатели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3D907D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3135" w:rsidRPr="002051DE" w14:paraId="088BD208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71C79EE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A19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Obs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A7E40E0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eastAsia="Calibri" w:hAnsi="Times New Roman" w:cs="Times New Roman"/>
                <w:sz w:val="24"/>
                <w:szCs w:val="24"/>
              </w:rPr>
              <w:t>Среднее значение всех точек данных, видимых для этого интервала</w:t>
            </w:r>
          </w:p>
        </w:tc>
      </w:tr>
      <w:tr w:rsidR="00CD3135" w:rsidRPr="002051DE" w14:paraId="7D69D4C7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7052BA9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A19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C68D96C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Минимальное значение точки данных, видимое для этого интервала</w:t>
            </w:r>
          </w:p>
        </w:tc>
      </w:tr>
      <w:tr w:rsidR="00CD3135" w:rsidRPr="002051DE" w14:paraId="53755092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014E09C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A19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BF9A680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Максимальное значение точки данных, видимое для этого интервала</w:t>
            </w:r>
          </w:p>
        </w:tc>
      </w:tr>
      <w:tr w:rsidR="00CD3135" w:rsidRPr="002051DE" w14:paraId="62ACC3AF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6A0C33C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A19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Sum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06EB899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Сумма всех значений точек данных, видимых для этого интервала</w:t>
            </w:r>
          </w:p>
        </w:tc>
      </w:tr>
      <w:tr w:rsidR="00CD3135" w:rsidRPr="002051DE" w14:paraId="40AAC4BD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8DC0564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A19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Count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BC7879F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Количество точек данных, созданных для метрики в этом интервале</w:t>
            </w:r>
          </w:p>
        </w:tc>
      </w:tr>
      <w:tr w:rsidR="00CD3135" w:rsidRPr="002051DE" w14:paraId="6EF3E787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24A68AA" w14:textId="77777777" w:rsidR="00CD3135" w:rsidRPr="009A1901" w:rsidRDefault="00CD3135" w:rsidP="006175FE">
            <w:pPr>
              <w:spacing w:after="0" w:line="240" w:lineRule="auto"/>
              <w:ind w:right="-277"/>
              <w:rPr>
                <w:rFonts w:ascii="Times New Roman" w:eastAsia="Calibri" w:hAnsi="Times New Roman" w:cs="Times New Roman"/>
                <w:i/>
                <w:iCs/>
                <w:spacing w:val="-2"/>
                <w:sz w:val="24"/>
                <w:szCs w:val="24"/>
                <w:lang w:val="x-none"/>
              </w:rPr>
            </w:pPr>
            <w:bookmarkStart w:id="404" w:name="_Toc43974559"/>
            <w:bookmarkStart w:id="405" w:name="_Toc78044639"/>
            <w:r w:rsidRPr="009A1901">
              <w:rPr>
                <w:rFonts w:ascii="Times New Roman" w:eastAsia="Calibri" w:hAnsi="Times New Roman" w:cs="Times New Roman"/>
                <w:i/>
                <w:iCs/>
                <w:spacing w:val="-2"/>
                <w:sz w:val="24"/>
                <w:szCs w:val="24"/>
                <w:lang w:val="x-none"/>
              </w:rPr>
              <w:t>Метрики процессора</w:t>
            </w:r>
            <w:bookmarkEnd w:id="404"/>
            <w:bookmarkEnd w:id="405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9E3214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3135" w:rsidRPr="002051DE" w14:paraId="38F1D840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E062413" w14:textId="77777777" w:rsidR="00CD3135" w:rsidRPr="009A1901" w:rsidRDefault="00CD3135" w:rsidP="00617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%Nice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CA2B475" w14:textId="77777777" w:rsidR="00CD3135" w:rsidRPr="009A1901" w:rsidRDefault="00CD3135" w:rsidP="00617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% процессорного времени, затраченного на низкоприоритетные процессы</w:t>
            </w:r>
          </w:p>
        </w:tc>
      </w:tr>
      <w:tr w:rsidR="00CD3135" w:rsidRPr="002051DE" w14:paraId="612E8F8F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101F0E2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%Irq: 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282DB94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% процессорного времени, затраченного на обслуживание / обработку аппаратных прерываний</w:t>
            </w:r>
          </w:p>
        </w:tc>
      </w:tr>
      <w:tr w:rsidR="00CD3135" w:rsidRPr="002051DE" w14:paraId="517AD191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2465623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%SoftIrq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F6359D9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% процессорное время, затраченное на обслуживание / обработку программных прерываний</w:t>
            </w:r>
          </w:p>
        </w:tc>
      </w:tr>
      <w:tr w:rsidR="00CD3135" w:rsidRPr="002051DE" w14:paraId="7132F2CB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FC68BB4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System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EEA650A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Процент времени, в течение которого процессор был занят обработкой кода ядра</w:t>
            </w:r>
          </w:p>
        </w:tc>
      </w:tr>
      <w:tr w:rsidR="00CD3135" w:rsidRPr="002051DE" w14:paraId="27E8B7A2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993E7F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User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3FF6593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Процент времени, в течение которого процессор был занят обработкой неядерного кода</w:t>
            </w:r>
          </w:p>
        </w:tc>
      </w:tr>
      <w:tr w:rsidR="00CD3135" w:rsidRPr="002051DE" w14:paraId="0B5FAFC7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D985D0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IOWait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4EF4CBD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Процент времени, затраченного процессором на ожидание запроса ввода-вывода</w:t>
            </w:r>
          </w:p>
        </w:tc>
      </w:tr>
      <w:tr w:rsidR="00CD3135" w:rsidRPr="002051DE" w14:paraId="64D0C343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0E712D9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pacing w:val="-2"/>
                <w:sz w:val="24"/>
                <w:szCs w:val="24"/>
                <w:lang w:val="x-none"/>
              </w:rPr>
            </w:pPr>
            <w:bookmarkStart w:id="406" w:name="_Toc43974560"/>
            <w:bookmarkStart w:id="407" w:name="_Toc78044640"/>
            <w:r w:rsidRPr="009A1901">
              <w:rPr>
                <w:rFonts w:ascii="Times New Roman" w:eastAsia="Calibri" w:hAnsi="Times New Roman" w:cs="Times New Roman"/>
                <w:i/>
                <w:iCs/>
                <w:spacing w:val="-2"/>
                <w:sz w:val="24"/>
                <w:szCs w:val="24"/>
                <w:lang w:val="x-none"/>
              </w:rPr>
              <w:t>Метрики Дисков</w:t>
            </w:r>
            <w:bookmarkEnd w:id="406"/>
            <w:bookmarkEnd w:id="407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CAF974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3135" w:rsidRPr="002051DE" w14:paraId="0E68A3DF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7DFBF60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Avg IO Utilization (%)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DBD9E25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Среднее время, затраченное на обработку запросов чтения/записи в процентах от общего отчетного временного окна</w:t>
            </w:r>
          </w:p>
        </w:tc>
      </w:tr>
      <w:tr w:rsidR="00CD3135" w:rsidRPr="002051DE" w14:paraId="2294A95A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635EDA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Avg read time (ms)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23ABDEC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Среднее время, необходимое для обслуживания запроса на чтение</w:t>
            </w:r>
          </w:p>
        </w:tc>
      </w:tr>
      <w:tr w:rsidR="00CD3135" w:rsidRPr="002051DE" w14:paraId="54710954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C31B864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Avg write time (ms)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A7BA4E0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Среднее время, необходимое для обслуживания запроса на запись</w:t>
            </w:r>
          </w:p>
        </w:tc>
      </w:tr>
      <w:tr w:rsidR="00CD3135" w:rsidRPr="002051DE" w14:paraId="6F587B0C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F7FC132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Метрики Загрузки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23614C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3135" w:rsidRPr="002051DE" w14:paraId="0DC2B937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0755E6A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Last 1 minute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1B3E772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Загрузка процессора, представленная в среднем</w:t>
            </w:r>
          </w:p>
        </w:tc>
      </w:tr>
      <w:tr w:rsidR="00CD3135" w:rsidRPr="002051DE" w14:paraId="169B1D74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2481A52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Last 5 minute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3267D21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Загрузка процессора, представленная в среднем за последние 5 минут.</w:t>
            </w:r>
          </w:p>
        </w:tc>
      </w:tr>
      <w:tr w:rsidR="00CD3135" w:rsidRPr="002051DE" w14:paraId="3CA620E9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7C5BA0A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Last 15 minute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77EF5BC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Загрузка процессора, представленная в среднем за последние 15 минут.</w:t>
            </w:r>
          </w:p>
        </w:tc>
      </w:tr>
      <w:tr w:rsidR="00CD3135" w:rsidRPr="002051DE" w14:paraId="2F637D09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496EE6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pacing w:val="-2"/>
                <w:sz w:val="24"/>
                <w:szCs w:val="24"/>
                <w:lang w:val="x-none"/>
              </w:rPr>
            </w:pPr>
            <w:bookmarkStart w:id="408" w:name="_Toc43974561"/>
            <w:bookmarkStart w:id="409" w:name="_Toc78044641"/>
            <w:r w:rsidRPr="009A1901">
              <w:rPr>
                <w:rFonts w:ascii="Times New Roman" w:eastAsia="Calibri" w:hAnsi="Times New Roman" w:cs="Times New Roman"/>
                <w:i/>
                <w:iCs/>
                <w:spacing w:val="-2"/>
                <w:sz w:val="24"/>
                <w:szCs w:val="24"/>
                <w:lang w:val="x-none"/>
              </w:rPr>
              <w:t>Метрики Машины</w:t>
            </w:r>
            <w:bookmarkEnd w:id="408"/>
            <w:bookmarkEnd w:id="409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3048BE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3135" w:rsidRPr="002051DE" w14:paraId="7AE75FCB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6C09E36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x-none"/>
              </w:rPr>
            </w:pPr>
            <w:bookmarkStart w:id="410" w:name="_Toc43974562"/>
            <w:bookmarkStart w:id="411" w:name="_Toc78044642"/>
            <w:r w:rsidRPr="009A19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t>Availability</w:t>
            </w:r>
            <w:bookmarkEnd w:id="410"/>
            <w:bookmarkEnd w:id="411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6822C38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П</w:t>
            </w:r>
            <w:r w:rsidRPr="009A1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роцент времени, в течение которого агент машины отчитывался перед контроллером</w:t>
            </w:r>
          </w:p>
        </w:tc>
      </w:tr>
      <w:tr w:rsidR="00CD3135" w:rsidRPr="002051DE" w14:paraId="70D1A611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52EDE7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pacing w:val="-2"/>
                <w:sz w:val="24"/>
                <w:szCs w:val="24"/>
              </w:rPr>
            </w:pPr>
            <w:bookmarkStart w:id="412" w:name="_Toc43974563"/>
            <w:bookmarkStart w:id="413" w:name="_Toc78044643"/>
            <w:r w:rsidRPr="009A1901">
              <w:rPr>
                <w:rFonts w:ascii="Times New Roman" w:eastAsia="Calibri" w:hAnsi="Times New Roman" w:cs="Times New Roman"/>
                <w:i/>
                <w:iCs/>
                <w:spacing w:val="-2"/>
                <w:sz w:val="24"/>
                <w:szCs w:val="24"/>
                <w:lang w:val="x-none"/>
              </w:rPr>
              <w:t xml:space="preserve">Метрики </w:t>
            </w:r>
            <w:r w:rsidRPr="009A1901">
              <w:rPr>
                <w:rFonts w:ascii="Times New Roman" w:eastAsia="Calibri" w:hAnsi="Times New Roman" w:cs="Times New Roman"/>
                <w:i/>
                <w:iCs/>
                <w:spacing w:val="-2"/>
                <w:sz w:val="24"/>
                <w:szCs w:val="24"/>
              </w:rPr>
              <w:t>Памяти</w:t>
            </w:r>
            <w:bookmarkEnd w:id="412"/>
            <w:bookmarkEnd w:id="413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7D73D6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3135" w:rsidRPr="002051DE" w14:paraId="63D3AE84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5DCC566" w14:textId="77777777" w:rsidR="00CD3135" w:rsidRPr="009A1901" w:rsidRDefault="00CD3135" w:rsidP="00617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Swap Free (MB)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18DB132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Общий объем свободного пространства подкачки</w:t>
            </w:r>
          </w:p>
        </w:tc>
      </w:tr>
      <w:tr w:rsidR="00CD3135" w:rsidRPr="002051DE" w14:paraId="2D73DA27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DAF8C3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Swap Total (MB)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D861F84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выделенного пространства подкачки</w:t>
            </w:r>
          </w:p>
        </w:tc>
      </w:tr>
      <w:tr w:rsidR="00CD3135" w:rsidRPr="002051DE" w14:paraId="072BCEC7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084E3C8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Swap Used (MB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52352CA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 используемого пространства подкачки</w:t>
            </w:r>
          </w:p>
        </w:tc>
      </w:tr>
      <w:tr w:rsidR="00CD3135" w:rsidRPr="002051DE" w14:paraId="21FDBA24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6A84F08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Swap Used %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1ECBC39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 </w:t>
            </w: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используемого </w:t>
            </w:r>
            <w:r w:rsidRPr="009A1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пространства подкачки</w:t>
            </w:r>
          </w:p>
        </w:tc>
      </w:tr>
      <w:tr w:rsidR="00CD3135" w:rsidRPr="002051DE" w14:paraId="59E1922E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DDAAC0E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Swap Free %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90758AB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Процент свободного пространства подкачки</w:t>
            </w:r>
          </w:p>
        </w:tc>
      </w:tr>
      <w:tr w:rsidR="00CD3135" w:rsidRPr="002051DE" w14:paraId="388D5C98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DB1C46E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bookmarkStart w:id="414" w:name="_Toc43974564"/>
            <w:bookmarkStart w:id="415" w:name="_Toc78044644"/>
            <w:r w:rsidRPr="009A1901">
              <w:rPr>
                <w:rFonts w:ascii="Times New Roman" w:eastAsia="Calibri" w:hAnsi="Times New Roman" w:cs="Times New Roman"/>
                <w:i/>
                <w:iCs/>
                <w:spacing w:val="-2"/>
                <w:sz w:val="24"/>
                <w:szCs w:val="24"/>
                <w:lang w:val="x-none"/>
              </w:rPr>
              <w:t>Метрики</w:t>
            </w:r>
            <w:r w:rsidRPr="009A1901">
              <w:rPr>
                <w:rFonts w:ascii="Times New Roman" w:eastAsia="Calibri" w:hAnsi="Times New Roman" w:cs="Times New Roman"/>
                <w:i/>
                <w:iCs/>
                <w:spacing w:val="-2"/>
                <w:sz w:val="24"/>
                <w:szCs w:val="24"/>
              </w:rPr>
              <w:t xml:space="preserve"> Сети</w:t>
            </w:r>
            <w:bookmarkEnd w:id="414"/>
            <w:bookmarkEnd w:id="415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C98201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3135" w:rsidRPr="002051DE" w14:paraId="1917CBB0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2261334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x-none"/>
              </w:rPr>
            </w:pPr>
            <w:bookmarkStart w:id="416" w:name="_Toc43974565"/>
            <w:bookmarkStart w:id="417" w:name="_Toc78044645"/>
            <w:r w:rsidRPr="009A19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lastRenderedPageBreak/>
              <w:t>Avg Utilization (%)</w:t>
            </w:r>
            <w:bookmarkEnd w:id="416"/>
            <w:bookmarkEnd w:id="417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9BB7F85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Среднее использование сети в процентах от максимально возможной пропускной способности</w:t>
            </w:r>
          </w:p>
        </w:tc>
      </w:tr>
      <w:tr w:rsidR="00CD3135" w:rsidRPr="002051DE" w14:paraId="4C207E38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0EDE585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x-none"/>
              </w:rPr>
            </w:pPr>
            <w:bookmarkStart w:id="418" w:name="_Toc43974566"/>
            <w:bookmarkStart w:id="419" w:name="_Toc78044646"/>
            <w:r w:rsidRPr="009A19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t>Incoming Errors/min</w:t>
            </w:r>
            <w:bookmarkEnd w:id="418"/>
            <w:bookmarkEnd w:id="419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18AFD35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Частота входящих пакетных ошибок, которые сеть совершает каждую минуту.</w:t>
            </w:r>
          </w:p>
        </w:tc>
      </w:tr>
      <w:tr w:rsidR="00CD3135" w:rsidRPr="002051DE" w14:paraId="2DAE0A7F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5970B61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x-none"/>
              </w:rPr>
            </w:pPr>
            <w:bookmarkStart w:id="420" w:name="_Toc43974567"/>
            <w:bookmarkStart w:id="421" w:name="_Toc78044647"/>
            <w:r w:rsidRPr="009A19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t>Outgoing Errors/min</w:t>
            </w:r>
            <w:bookmarkEnd w:id="420"/>
            <w:bookmarkEnd w:id="421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E9C4FCB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Частота исходящих пакетных ошибок, которые сеть совершает каждую минуту</w:t>
            </w:r>
          </w:p>
        </w:tc>
      </w:tr>
      <w:tr w:rsidR="00CD3135" w:rsidRPr="002051DE" w14:paraId="24A926FE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8D56542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pacing w:val="-2"/>
                <w:sz w:val="24"/>
                <w:szCs w:val="24"/>
                <w:lang w:val="x-none"/>
              </w:rPr>
            </w:pPr>
            <w:bookmarkStart w:id="422" w:name="_Toc43974568"/>
            <w:bookmarkStart w:id="423" w:name="_Toc78044648"/>
            <w:r w:rsidRPr="009A1901">
              <w:rPr>
                <w:rFonts w:ascii="Times New Roman" w:eastAsia="Calibri" w:hAnsi="Times New Roman" w:cs="Times New Roman"/>
                <w:i/>
                <w:iCs/>
                <w:spacing w:val="-2"/>
                <w:sz w:val="24"/>
                <w:szCs w:val="24"/>
                <w:lang w:val="x-none"/>
              </w:rPr>
              <w:t>Показатели Процесса</w:t>
            </w:r>
            <w:bookmarkEnd w:id="422"/>
            <w:bookmarkEnd w:id="423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9A5483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3135" w:rsidRPr="002051DE" w14:paraId="005DFDB4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849AC6D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x-none"/>
              </w:rPr>
            </w:pPr>
            <w:bookmarkStart w:id="424" w:name="_Toc43974569"/>
            <w:bookmarkStart w:id="425" w:name="_Toc78044649"/>
            <w:r w:rsidRPr="009A19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t>Count</w:t>
            </w:r>
            <w:bookmarkEnd w:id="424"/>
            <w:bookmarkEnd w:id="425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D689663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число процессов в этом классе</w:t>
            </w:r>
          </w:p>
        </w:tc>
      </w:tr>
      <w:tr w:rsidR="00CD3135" w:rsidRPr="002051DE" w14:paraId="0F35FCD6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0DA9C89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x-none"/>
              </w:rPr>
            </w:pPr>
            <w:bookmarkStart w:id="426" w:name="_Toc43974570"/>
            <w:bookmarkStart w:id="427" w:name="_Toc78044650"/>
            <w:r w:rsidRPr="009A19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t>CPU Used (%)</w:t>
            </w:r>
            <w:bookmarkEnd w:id="426"/>
            <w:bookmarkEnd w:id="427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DB40BD0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Процент пропускной способности ЦП, используемой всеми процессами в классе процессов</w:t>
            </w:r>
          </w:p>
        </w:tc>
      </w:tr>
      <w:tr w:rsidR="00CD3135" w:rsidRPr="002051DE" w14:paraId="7D752521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316227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x-none"/>
              </w:rPr>
            </w:pPr>
            <w:bookmarkStart w:id="428" w:name="_Toc43974571"/>
            <w:bookmarkStart w:id="429" w:name="_Toc78044651"/>
            <w:r w:rsidRPr="009A19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t>Major Faults/sec</w:t>
            </w:r>
            <w:bookmarkEnd w:id="428"/>
            <w:bookmarkEnd w:id="429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28F45C9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Число основных ошибок страницы, вызванных всеми процессами в этом классе</w:t>
            </w:r>
          </w:p>
        </w:tc>
      </w:tr>
      <w:tr w:rsidR="00CD3135" w:rsidRPr="002051DE" w14:paraId="4849A077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21E5F99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x-none"/>
              </w:rPr>
            </w:pPr>
            <w:bookmarkStart w:id="430" w:name="_Toc43974572"/>
            <w:bookmarkStart w:id="431" w:name="_Toc78044652"/>
            <w:r w:rsidRPr="009A19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t>Minor Faults/sec</w:t>
            </w:r>
            <w:bookmarkEnd w:id="430"/>
            <w:bookmarkEnd w:id="431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24626C2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Количество незначительных ошибок страницы, вызванных всеми процессами в этом классе</w:t>
            </w:r>
          </w:p>
        </w:tc>
      </w:tr>
      <w:tr w:rsidR="00CD3135" w:rsidRPr="002051DE" w14:paraId="4418113A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B9DD3B7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x-none"/>
              </w:rPr>
            </w:pPr>
            <w:bookmarkStart w:id="432" w:name="_Toc43974573"/>
            <w:bookmarkStart w:id="433" w:name="_Toc78044653"/>
            <w:r w:rsidRPr="009A19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t>Memory Used (%)</w:t>
            </w:r>
            <w:bookmarkEnd w:id="432"/>
            <w:bookmarkEnd w:id="433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0CFEF32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Процентная доля памяти, потребляемая 10 основными потребляющими процессами, или процентная доля памяти, используемая всеми процессами в этом классе</w:t>
            </w:r>
          </w:p>
        </w:tc>
      </w:tr>
      <w:tr w:rsidR="00CD3135" w:rsidRPr="002051DE" w14:paraId="1D3DE115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A59C386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x-none"/>
              </w:rPr>
            </w:pPr>
            <w:bookmarkStart w:id="434" w:name="_Toc43974574"/>
            <w:bookmarkStart w:id="435" w:name="_Toc78044654"/>
            <w:r w:rsidRPr="009A19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t>Memory Used (KB)</w:t>
            </w:r>
            <w:bookmarkEnd w:id="434"/>
            <w:bookmarkEnd w:id="435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AECEBD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Объем памяти, используемый всеми процессами в этом классе</w:t>
            </w:r>
          </w:p>
        </w:tc>
      </w:tr>
      <w:tr w:rsidR="00CD3135" w:rsidRPr="002051DE" w14:paraId="2AE38DAB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9F0B3D9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x-none"/>
              </w:rPr>
            </w:pPr>
            <w:bookmarkStart w:id="436" w:name="_Toc43974575"/>
            <w:bookmarkStart w:id="437" w:name="_Toc78044655"/>
            <w:r w:rsidRPr="009A19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t>Memory Virtual (KB)</w:t>
            </w:r>
            <w:bookmarkEnd w:id="436"/>
            <w:bookmarkEnd w:id="437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2308823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Текущий размер виртуального адресного пространства, используемого процессом</w:t>
            </w:r>
          </w:p>
        </w:tc>
      </w:tr>
      <w:tr w:rsidR="00CD3135" w:rsidRPr="002051DE" w14:paraId="474281DC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6BEA29F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x-none"/>
              </w:rPr>
            </w:pPr>
            <w:bookmarkStart w:id="438" w:name="_Toc43974576"/>
            <w:bookmarkStart w:id="439" w:name="_Toc78044656"/>
            <w:r w:rsidRPr="009A19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t>Threads Count</w:t>
            </w:r>
            <w:bookmarkEnd w:id="438"/>
            <w:bookmarkEnd w:id="439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A71B53C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Число потоков ядра, используемых всеми процессами в этом классе.</w:t>
            </w:r>
          </w:p>
        </w:tc>
      </w:tr>
      <w:tr w:rsidR="00CD3135" w:rsidRPr="002051DE" w14:paraId="49735124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D7C9E33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bookmarkStart w:id="440" w:name="_Toc43974577"/>
            <w:bookmarkStart w:id="441" w:name="_Toc78044657"/>
            <w:r w:rsidRPr="009A1901">
              <w:rPr>
                <w:rFonts w:ascii="Times New Roman" w:eastAsia="Calibri" w:hAnsi="Times New Roman" w:cs="Times New Roman"/>
                <w:i/>
                <w:iCs/>
                <w:spacing w:val="-2"/>
                <w:sz w:val="24"/>
                <w:szCs w:val="24"/>
              </w:rPr>
              <w:t>Доступность Сервиса</w:t>
            </w:r>
            <w:bookmarkEnd w:id="440"/>
            <w:bookmarkEnd w:id="441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DFD19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3135" w:rsidRPr="002051DE" w14:paraId="45633135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7FCC098" w14:textId="77777777" w:rsidR="00CD3135" w:rsidRPr="009A1901" w:rsidRDefault="00CD3135" w:rsidP="00617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Response Time (ms)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6758459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Время, прошедшее между отправкой запроса и получением ответа от отслеживаемой службы</w:t>
            </w:r>
          </w:p>
        </w:tc>
      </w:tr>
      <w:tr w:rsidR="00CD3135" w:rsidRPr="002051DE" w14:paraId="4381D3BE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963A728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Response Size (bytes)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F106865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Размер ответа, полученного от отслеживаемой службы</w:t>
            </w:r>
          </w:p>
        </w:tc>
      </w:tr>
      <w:tr w:rsidR="00CD3135" w:rsidRPr="002051DE" w14:paraId="02DBEB6C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6A4ECD3" w14:textId="77777777" w:rsidR="00CD3135" w:rsidRPr="009A1901" w:rsidRDefault="00CD3135" w:rsidP="00617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Success Rate (%)</w:t>
            </w:r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01E3B75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Процент успешных запросов над всеми запросами, сделанными в службу</w:t>
            </w:r>
          </w:p>
        </w:tc>
      </w:tr>
      <w:tr w:rsidR="00CD3135" w:rsidRPr="002051DE" w14:paraId="474A2FE2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9E341A3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bookmarkStart w:id="442" w:name="_Toc43974578"/>
            <w:bookmarkStart w:id="443" w:name="_Toc78044658"/>
            <w:r w:rsidRPr="009A1901">
              <w:rPr>
                <w:rFonts w:ascii="Times New Roman" w:eastAsia="Calibri" w:hAnsi="Times New Roman" w:cs="Times New Roman"/>
                <w:i/>
                <w:iCs/>
                <w:spacing w:val="-2"/>
                <w:sz w:val="24"/>
                <w:szCs w:val="24"/>
                <w:lang w:val="x-none"/>
              </w:rPr>
              <w:t>Метрики</w:t>
            </w:r>
            <w:r w:rsidRPr="009A1901">
              <w:rPr>
                <w:rFonts w:ascii="Times New Roman" w:eastAsia="Calibri" w:hAnsi="Times New Roman" w:cs="Times New Roman"/>
                <w:i/>
                <w:iCs/>
                <w:spacing w:val="-2"/>
                <w:sz w:val="24"/>
                <w:szCs w:val="24"/>
              </w:rPr>
              <w:t xml:space="preserve"> Дискового Пространства</w:t>
            </w:r>
            <w:bookmarkEnd w:id="442"/>
            <w:bookmarkEnd w:id="443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59D4EC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3135" w:rsidRPr="002051DE" w14:paraId="34D35DD7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41BDC41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x-none"/>
              </w:rPr>
            </w:pPr>
            <w:bookmarkStart w:id="444" w:name="_Toc43974579"/>
            <w:bookmarkStart w:id="445" w:name="_Toc78044659"/>
            <w:r w:rsidRPr="009A19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t>Total (MB)</w:t>
            </w:r>
            <w:bookmarkEnd w:id="444"/>
            <w:bookmarkEnd w:id="445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BDD5359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eastAsia="Calibri" w:hAnsi="Times New Roman" w:cs="Times New Roman"/>
                <w:sz w:val="24"/>
                <w:szCs w:val="24"/>
              </w:rPr>
              <w:t>Объем дискового пространства, доступного (используемого и свободного) для всех перечисленных томов или в указанной точке монтирования</w:t>
            </w:r>
          </w:p>
        </w:tc>
      </w:tr>
      <w:tr w:rsidR="00CD3135" w:rsidRPr="002051DE" w14:paraId="09343182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BC3D926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x-none"/>
              </w:rPr>
            </w:pPr>
            <w:bookmarkStart w:id="446" w:name="_Toc43974580"/>
            <w:bookmarkStart w:id="447" w:name="_Toc78044660"/>
            <w:r w:rsidRPr="009A19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Free</w:t>
            </w:r>
            <w:r w:rsidRPr="009A19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t xml:space="preserve"> (MB)</w:t>
            </w:r>
            <w:bookmarkEnd w:id="446"/>
            <w:bookmarkEnd w:id="447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36E4AB1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Объем неиспользуемого или свободного пространства на всех перечисленных томах или на выбранном Томе в указанной точке монтирования</w:t>
            </w:r>
          </w:p>
        </w:tc>
      </w:tr>
      <w:tr w:rsidR="00CD3135" w:rsidRPr="002051DE" w14:paraId="2F5D194A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25C0D76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x-none"/>
              </w:rPr>
            </w:pPr>
            <w:bookmarkStart w:id="448" w:name="_Toc43974581"/>
            <w:bookmarkStart w:id="449" w:name="_Toc78044661"/>
            <w:r w:rsidRPr="009A19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Used</w:t>
            </w:r>
            <w:r w:rsidRPr="009A19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t xml:space="preserve"> (MB)</w:t>
            </w:r>
            <w:bookmarkEnd w:id="448"/>
            <w:bookmarkEnd w:id="449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7D3B6A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дискового пространства, используемого во всех перечисленных томах или на выбранном Томе в указанной точке монтирования</w:t>
            </w:r>
          </w:p>
        </w:tc>
      </w:tr>
      <w:tr w:rsidR="00CD3135" w:rsidRPr="002051DE" w14:paraId="58601B78" w14:textId="77777777" w:rsidTr="00CD3135">
        <w:tc>
          <w:tcPr>
            <w:tcW w:w="24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1A0062C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  <w:bookmarkStart w:id="450" w:name="_Toc43974582"/>
            <w:bookmarkStart w:id="451" w:name="_Toc78044662"/>
            <w:r w:rsidRPr="009A19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t>Used (%)</w:t>
            </w:r>
            <w:bookmarkEnd w:id="450"/>
            <w:bookmarkEnd w:id="451"/>
          </w:p>
        </w:tc>
        <w:tc>
          <w:tcPr>
            <w:tcW w:w="7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3199B1B" w14:textId="77777777" w:rsidR="00CD3135" w:rsidRPr="009A1901" w:rsidRDefault="00CD3135" w:rsidP="006175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Процент использования дискового пространства во всех перечисленных томах или на выбранном Томе в указанной точке монтирования.</w:t>
            </w:r>
          </w:p>
        </w:tc>
      </w:tr>
    </w:tbl>
    <w:p w14:paraId="524CD120" w14:textId="77777777" w:rsidR="00CD3135" w:rsidRDefault="00CD3135" w:rsidP="005C7DA3">
      <w:pPr>
        <w:spacing w:line="264" w:lineRule="auto"/>
      </w:pPr>
    </w:p>
    <w:p w14:paraId="2DE561A6" w14:textId="7FB827D1" w:rsidR="0012609E" w:rsidRDefault="0012609E" w:rsidP="005C7DA3">
      <w:pPr>
        <w:spacing w:line="264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2609E" w:rsidSect="006D21BA">
      <w:headerReference w:type="default" r:id="rId11"/>
      <w:footerReference w:type="default" r:id="rId12"/>
      <w:pgSz w:w="11906" w:h="16838"/>
      <w:pgMar w:top="1134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56DD7" w14:textId="77777777" w:rsidR="00A5220C" w:rsidRDefault="00A5220C">
      <w:pPr>
        <w:spacing w:after="0" w:line="240" w:lineRule="auto"/>
      </w:pPr>
      <w:r>
        <w:separator/>
      </w:r>
    </w:p>
  </w:endnote>
  <w:endnote w:type="continuationSeparator" w:id="0">
    <w:p w14:paraId="23688C22" w14:textId="77777777" w:rsidR="00A5220C" w:rsidRDefault="00A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386190"/>
      <w:docPartObj>
        <w:docPartGallery w:val="Page Numbers (Bottom of Page)"/>
        <w:docPartUnique/>
      </w:docPartObj>
    </w:sdtPr>
    <w:sdtContent>
      <w:p w14:paraId="254CE297" w14:textId="5E32DAF0" w:rsidR="004901C7" w:rsidRDefault="004901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498">
          <w:rPr>
            <w:noProof/>
          </w:rPr>
          <w:t>25</w:t>
        </w:r>
        <w:r>
          <w:fldChar w:fldCharType="end"/>
        </w:r>
      </w:p>
    </w:sdtContent>
  </w:sdt>
  <w:p w14:paraId="397B13CD" w14:textId="77777777" w:rsidR="004901C7" w:rsidRDefault="004901C7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4AC3D" w14:textId="77777777" w:rsidR="00A5220C" w:rsidRDefault="00A5220C">
      <w:pPr>
        <w:spacing w:after="0" w:line="240" w:lineRule="auto"/>
      </w:pPr>
      <w:r>
        <w:separator/>
      </w:r>
    </w:p>
  </w:footnote>
  <w:footnote w:type="continuationSeparator" w:id="0">
    <w:p w14:paraId="4F9E2F1C" w14:textId="77777777" w:rsidR="00A5220C" w:rsidRDefault="00A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C2B71" w14:textId="14B3C34E" w:rsidR="004901C7" w:rsidRDefault="004901C7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singleLevel"/>
    <w:tmpl w:val="00000015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szCs w:val="24"/>
        <w:lang w:val="en-US"/>
      </w:rPr>
    </w:lvl>
  </w:abstractNum>
  <w:abstractNum w:abstractNumId="1" w15:restartNumberingAfterBreak="0">
    <w:nsid w:val="0000001A"/>
    <w:multiLevelType w:val="singleLevel"/>
    <w:tmpl w:val="0000001A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26"/>
    <w:multiLevelType w:val="singleLevel"/>
    <w:tmpl w:val="00000026"/>
    <w:name w:val="WW8Num4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szCs w:val="24"/>
        <w:lang w:val="uz-Cyrl-UZ"/>
      </w:rPr>
    </w:lvl>
  </w:abstractNum>
  <w:abstractNum w:abstractNumId="3" w15:restartNumberingAfterBreak="0">
    <w:nsid w:val="00000034"/>
    <w:multiLevelType w:val="singleLevel"/>
    <w:tmpl w:val="AAA89628"/>
    <w:name w:val="WW8Num56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</w:rPr>
    </w:lvl>
  </w:abstractNum>
  <w:abstractNum w:abstractNumId="4" w15:restartNumberingAfterBreak="0">
    <w:nsid w:val="05070938"/>
    <w:multiLevelType w:val="hybridMultilevel"/>
    <w:tmpl w:val="C8C000E6"/>
    <w:lvl w:ilvl="0" w:tplc="04190019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7730925"/>
    <w:multiLevelType w:val="hybridMultilevel"/>
    <w:tmpl w:val="0ED09B44"/>
    <w:lvl w:ilvl="0" w:tplc="2D929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0C1CF7"/>
    <w:multiLevelType w:val="hybridMultilevel"/>
    <w:tmpl w:val="ABA8EE2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0E4852"/>
    <w:multiLevelType w:val="hybridMultilevel"/>
    <w:tmpl w:val="62F244B0"/>
    <w:lvl w:ilvl="0" w:tplc="04190019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1BAC"/>
    <w:multiLevelType w:val="hybridMultilevel"/>
    <w:tmpl w:val="8732EF00"/>
    <w:lvl w:ilvl="0" w:tplc="04190019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95EAD"/>
    <w:multiLevelType w:val="hybridMultilevel"/>
    <w:tmpl w:val="CBFCF644"/>
    <w:lvl w:ilvl="0" w:tplc="04190019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14BFA"/>
    <w:multiLevelType w:val="multilevel"/>
    <w:tmpl w:val="37EE35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9237D92"/>
    <w:multiLevelType w:val="hybridMultilevel"/>
    <w:tmpl w:val="465E00FA"/>
    <w:lvl w:ilvl="0" w:tplc="04190019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809C7"/>
    <w:multiLevelType w:val="hybridMultilevel"/>
    <w:tmpl w:val="7D4E904E"/>
    <w:lvl w:ilvl="0" w:tplc="04190019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15780"/>
    <w:multiLevelType w:val="multilevel"/>
    <w:tmpl w:val="F0E8A7C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2A9A1AD9"/>
    <w:multiLevelType w:val="hybridMultilevel"/>
    <w:tmpl w:val="48A66268"/>
    <w:lvl w:ilvl="0" w:tplc="04190019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128B5"/>
    <w:multiLevelType w:val="hybridMultilevel"/>
    <w:tmpl w:val="C10C9E6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F0F207F"/>
    <w:multiLevelType w:val="hybridMultilevel"/>
    <w:tmpl w:val="BA167A2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27D330E"/>
    <w:multiLevelType w:val="hybridMultilevel"/>
    <w:tmpl w:val="D472C4BC"/>
    <w:lvl w:ilvl="0" w:tplc="2D929D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E95D6A"/>
    <w:multiLevelType w:val="hybridMultilevel"/>
    <w:tmpl w:val="1054D7DE"/>
    <w:lvl w:ilvl="0" w:tplc="04190019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0711E"/>
    <w:multiLevelType w:val="multilevel"/>
    <w:tmpl w:val="A7FE45F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3C413B29"/>
    <w:multiLevelType w:val="multilevel"/>
    <w:tmpl w:val="AB9641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8AE7770"/>
    <w:multiLevelType w:val="hybridMultilevel"/>
    <w:tmpl w:val="CA78152E"/>
    <w:lvl w:ilvl="0" w:tplc="04190019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EF00CCE"/>
    <w:multiLevelType w:val="hybridMultilevel"/>
    <w:tmpl w:val="B8A65A44"/>
    <w:lvl w:ilvl="0" w:tplc="04190019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D130A"/>
    <w:multiLevelType w:val="hybridMultilevel"/>
    <w:tmpl w:val="21B0DF88"/>
    <w:lvl w:ilvl="0" w:tplc="756E7F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30229"/>
    <w:multiLevelType w:val="multilevel"/>
    <w:tmpl w:val="A7FE45F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B604CE7"/>
    <w:multiLevelType w:val="hybridMultilevel"/>
    <w:tmpl w:val="16D44100"/>
    <w:lvl w:ilvl="0" w:tplc="04190019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B744CE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3613BC2"/>
    <w:multiLevelType w:val="hybridMultilevel"/>
    <w:tmpl w:val="9D3EC400"/>
    <w:lvl w:ilvl="0" w:tplc="04190019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302E5"/>
    <w:multiLevelType w:val="hybridMultilevel"/>
    <w:tmpl w:val="4E544B0E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88A3348"/>
    <w:multiLevelType w:val="hybridMultilevel"/>
    <w:tmpl w:val="2BD2758C"/>
    <w:lvl w:ilvl="0" w:tplc="04190019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9597B"/>
    <w:multiLevelType w:val="hybridMultilevel"/>
    <w:tmpl w:val="175EC23E"/>
    <w:lvl w:ilvl="0" w:tplc="04190019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97735"/>
    <w:multiLevelType w:val="hybridMultilevel"/>
    <w:tmpl w:val="E318D484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5254D51"/>
    <w:multiLevelType w:val="hybridMultilevel"/>
    <w:tmpl w:val="A9A25386"/>
    <w:lvl w:ilvl="0" w:tplc="04190019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55366"/>
    <w:multiLevelType w:val="hybridMultilevel"/>
    <w:tmpl w:val="6A1668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A346654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833597"/>
    <w:multiLevelType w:val="hybridMultilevel"/>
    <w:tmpl w:val="64A48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9416D"/>
    <w:multiLevelType w:val="hybridMultilevel"/>
    <w:tmpl w:val="DAEC07A8"/>
    <w:lvl w:ilvl="0" w:tplc="04190019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23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</w:num>
  <w:num w:numId="7">
    <w:abstractNumId w:val="17"/>
  </w:num>
  <w:num w:numId="8">
    <w:abstractNumId w:val="25"/>
  </w:num>
  <w:num w:numId="9">
    <w:abstractNumId w:val="26"/>
  </w:num>
  <w:num w:numId="10">
    <w:abstractNumId w:val="12"/>
  </w:num>
  <w:num w:numId="11">
    <w:abstractNumId w:val="9"/>
  </w:num>
  <w:num w:numId="12">
    <w:abstractNumId w:val="34"/>
  </w:num>
  <w:num w:numId="13">
    <w:abstractNumId w:val="8"/>
  </w:num>
  <w:num w:numId="14">
    <w:abstractNumId w:val="29"/>
  </w:num>
  <w:num w:numId="15">
    <w:abstractNumId w:val="11"/>
  </w:num>
  <w:num w:numId="16">
    <w:abstractNumId w:val="30"/>
  </w:num>
  <w:num w:numId="17">
    <w:abstractNumId w:val="21"/>
  </w:num>
  <w:num w:numId="18">
    <w:abstractNumId w:val="14"/>
  </w:num>
  <w:num w:numId="19">
    <w:abstractNumId w:val="27"/>
  </w:num>
  <w:num w:numId="20">
    <w:abstractNumId w:val="32"/>
  </w:num>
  <w:num w:numId="21">
    <w:abstractNumId w:val="35"/>
  </w:num>
  <w:num w:numId="22">
    <w:abstractNumId w:val="18"/>
  </w:num>
  <w:num w:numId="23">
    <w:abstractNumId w:val="7"/>
  </w:num>
  <w:num w:numId="24">
    <w:abstractNumId w:val="22"/>
  </w:num>
  <w:num w:numId="25">
    <w:abstractNumId w:val="4"/>
  </w:num>
  <w:num w:numId="26">
    <w:abstractNumId w:val="15"/>
  </w:num>
  <w:num w:numId="27">
    <w:abstractNumId w:val="28"/>
  </w:num>
  <w:num w:numId="28">
    <w:abstractNumId w:val="19"/>
  </w:num>
  <w:num w:numId="29">
    <w:abstractNumId w:val="24"/>
  </w:num>
  <w:num w:numId="30">
    <w:abstractNumId w:val="0"/>
  </w:num>
  <w:num w:numId="31">
    <w:abstractNumId w:val="5"/>
  </w:num>
  <w:num w:numId="32">
    <w:abstractNumId w:val="33"/>
  </w:num>
  <w:num w:numId="33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4D"/>
    <w:rsid w:val="00001940"/>
    <w:rsid w:val="00005FF3"/>
    <w:rsid w:val="00013BC1"/>
    <w:rsid w:val="00016510"/>
    <w:rsid w:val="00022EF5"/>
    <w:rsid w:val="00024E69"/>
    <w:rsid w:val="00024F4F"/>
    <w:rsid w:val="00027884"/>
    <w:rsid w:val="00035A18"/>
    <w:rsid w:val="00052CF3"/>
    <w:rsid w:val="00060875"/>
    <w:rsid w:val="0006163B"/>
    <w:rsid w:val="000627E2"/>
    <w:rsid w:val="00063DD9"/>
    <w:rsid w:val="000823BD"/>
    <w:rsid w:val="000854F9"/>
    <w:rsid w:val="00091125"/>
    <w:rsid w:val="00091C47"/>
    <w:rsid w:val="000A2EEE"/>
    <w:rsid w:val="000A31A1"/>
    <w:rsid w:val="000A52E2"/>
    <w:rsid w:val="000A7FAC"/>
    <w:rsid w:val="000B66A8"/>
    <w:rsid w:val="000B6A17"/>
    <w:rsid w:val="000E258A"/>
    <w:rsid w:val="000E3372"/>
    <w:rsid w:val="000E3E20"/>
    <w:rsid w:val="000E533E"/>
    <w:rsid w:val="000E73B8"/>
    <w:rsid w:val="000F23ED"/>
    <w:rsid w:val="000F297B"/>
    <w:rsid w:val="000F66B9"/>
    <w:rsid w:val="00102614"/>
    <w:rsid w:val="0011272C"/>
    <w:rsid w:val="00112AF8"/>
    <w:rsid w:val="00115F7E"/>
    <w:rsid w:val="001168F6"/>
    <w:rsid w:val="00121F2C"/>
    <w:rsid w:val="0012609E"/>
    <w:rsid w:val="0013024C"/>
    <w:rsid w:val="00130322"/>
    <w:rsid w:val="00130E02"/>
    <w:rsid w:val="00130E9E"/>
    <w:rsid w:val="00131F78"/>
    <w:rsid w:val="00141B25"/>
    <w:rsid w:val="001516BA"/>
    <w:rsid w:val="00154042"/>
    <w:rsid w:val="001546EE"/>
    <w:rsid w:val="001628C5"/>
    <w:rsid w:val="00164E9C"/>
    <w:rsid w:val="00166316"/>
    <w:rsid w:val="0017220A"/>
    <w:rsid w:val="0018330D"/>
    <w:rsid w:val="00183411"/>
    <w:rsid w:val="0018380B"/>
    <w:rsid w:val="00186928"/>
    <w:rsid w:val="001938D9"/>
    <w:rsid w:val="00195817"/>
    <w:rsid w:val="001A365E"/>
    <w:rsid w:val="001A4D8B"/>
    <w:rsid w:val="001B3EB2"/>
    <w:rsid w:val="001C3EAB"/>
    <w:rsid w:val="001C65D9"/>
    <w:rsid w:val="001D20F6"/>
    <w:rsid w:val="001D221A"/>
    <w:rsid w:val="001D56C6"/>
    <w:rsid w:val="001D6938"/>
    <w:rsid w:val="001D6C43"/>
    <w:rsid w:val="001F1F57"/>
    <w:rsid w:val="001F3A16"/>
    <w:rsid w:val="002012C4"/>
    <w:rsid w:val="00206931"/>
    <w:rsid w:val="0021614D"/>
    <w:rsid w:val="00217D60"/>
    <w:rsid w:val="00220406"/>
    <w:rsid w:val="00222E53"/>
    <w:rsid w:val="00224E2F"/>
    <w:rsid w:val="00231F08"/>
    <w:rsid w:val="0023386B"/>
    <w:rsid w:val="00237B78"/>
    <w:rsid w:val="00245FF6"/>
    <w:rsid w:val="002504C1"/>
    <w:rsid w:val="00252EEB"/>
    <w:rsid w:val="00266C51"/>
    <w:rsid w:val="0026733E"/>
    <w:rsid w:val="00267388"/>
    <w:rsid w:val="002802FB"/>
    <w:rsid w:val="00287452"/>
    <w:rsid w:val="002879B8"/>
    <w:rsid w:val="002942E4"/>
    <w:rsid w:val="0029563A"/>
    <w:rsid w:val="002A2D07"/>
    <w:rsid w:val="002A5285"/>
    <w:rsid w:val="002A70CC"/>
    <w:rsid w:val="002B07FF"/>
    <w:rsid w:val="002B1907"/>
    <w:rsid w:val="002B1C37"/>
    <w:rsid w:val="002C0CD5"/>
    <w:rsid w:val="002C0E7D"/>
    <w:rsid w:val="002C2745"/>
    <w:rsid w:val="002C3A77"/>
    <w:rsid w:val="002C57EF"/>
    <w:rsid w:val="002E0555"/>
    <w:rsid w:val="002E16E8"/>
    <w:rsid w:val="002E1B78"/>
    <w:rsid w:val="002E2AB0"/>
    <w:rsid w:val="002E3F13"/>
    <w:rsid w:val="002F3E46"/>
    <w:rsid w:val="002F4064"/>
    <w:rsid w:val="002F7F23"/>
    <w:rsid w:val="0030014D"/>
    <w:rsid w:val="00324328"/>
    <w:rsid w:val="00361EE9"/>
    <w:rsid w:val="0036296C"/>
    <w:rsid w:val="003638EB"/>
    <w:rsid w:val="00363ACC"/>
    <w:rsid w:val="00381F8E"/>
    <w:rsid w:val="00384159"/>
    <w:rsid w:val="00387DD3"/>
    <w:rsid w:val="0039162F"/>
    <w:rsid w:val="00391C1C"/>
    <w:rsid w:val="00395239"/>
    <w:rsid w:val="003A2FEE"/>
    <w:rsid w:val="003A7950"/>
    <w:rsid w:val="003A7B86"/>
    <w:rsid w:val="003B618E"/>
    <w:rsid w:val="003B682A"/>
    <w:rsid w:val="003B717A"/>
    <w:rsid w:val="003B7874"/>
    <w:rsid w:val="003B7A66"/>
    <w:rsid w:val="003C0D79"/>
    <w:rsid w:val="003C1F37"/>
    <w:rsid w:val="003C43D1"/>
    <w:rsid w:val="003C6539"/>
    <w:rsid w:val="003E09F1"/>
    <w:rsid w:val="003E7204"/>
    <w:rsid w:val="003F3FDC"/>
    <w:rsid w:val="00404953"/>
    <w:rsid w:val="00410569"/>
    <w:rsid w:val="004112C3"/>
    <w:rsid w:val="00415D73"/>
    <w:rsid w:val="004208B9"/>
    <w:rsid w:val="00425266"/>
    <w:rsid w:val="004260A8"/>
    <w:rsid w:val="004336FB"/>
    <w:rsid w:val="0043546D"/>
    <w:rsid w:val="004370E7"/>
    <w:rsid w:val="004414C4"/>
    <w:rsid w:val="004423F0"/>
    <w:rsid w:val="004514D6"/>
    <w:rsid w:val="00451E50"/>
    <w:rsid w:val="00460771"/>
    <w:rsid w:val="004610D3"/>
    <w:rsid w:val="004617E3"/>
    <w:rsid w:val="0047048C"/>
    <w:rsid w:val="004778F7"/>
    <w:rsid w:val="00483DC3"/>
    <w:rsid w:val="004901C7"/>
    <w:rsid w:val="004A54A6"/>
    <w:rsid w:val="004A7ABF"/>
    <w:rsid w:val="004B33B4"/>
    <w:rsid w:val="004C65CC"/>
    <w:rsid w:val="004C7C9D"/>
    <w:rsid w:val="004D04BA"/>
    <w:rsid w:val="004D20E5"/>
    <w:rsid w:val="004D7CD2"/>
    <w:rsid w:val="004D7FEB"/>
    <w:rsid w:val="004E0E2C"/>
    <w:rsid w:val="004F330B"/>
    <w:rsid w:val="00502CD0"/>
    <w:rsid w:val="00503512"/>
    <w:rsid w:val="00515469"/>
    <w:rsid w:val="00516DD0"/>
    <w:rsid w:val="00517D0C"/>
    <w:rsid w:val="00517EA9"/>
    <w:rsid w:val="005201A1"/>
    <w:rsid w:val="00521910"/>
    <w:rsid w:val="0052250D"/>
    <w:rsid w:val="005261F9"/>
    <w:rsid w:val="0052689E"/>
    <w:rsid w:val="00531E0F"/>
    <w:rsid w:val="00532621"/>
    <w:rsid w:val="00536B5F"/>
    <w:rsid w:val="0054044E"/>
    <w:rsid w:val="00543737"/>
    <w:rsid w:val="00547888"/>
    <w:rsid w:val="00551030"/>
    <w:rsid w:val="00556277"/>
    <w:rsid w:val="0056018D"/>
    <w:rsid w:val="00580A9B"/>
    <w:rsid w:val="00582FCE"/>
    <w:rsid w:val="00591F29"/>
    <w:rsid w:val="00594933"/>
    <w:rsid w:val="00596B0C"/>
    <w:rsid w:val="005C13F0"/>
    <w:rsid w:val="005C2D52"/>
    <w:rsid w:val="005C4A4A"/>
    <w:rsid w:val="005C7DA3"/>
    <w:rsid w:val="005D0C1F"/>
    <w:rsid w:val="005D1A25"/>
    <w:rsid w:val="005D6046"/>
    <w:rsid w:val="005E098B"/>
    <w:rsid w:val="005E1A8D"/>
    <w:rsid w:val="005E4DA7"/>
    <w:rsid w:val="005E63CB"/>
    <w:rsid w:val="005F4094"/>
    <w:rsid w:val="005F7414"/>
    <w:rsid w:val="006006C7"/>
    <w:rsid w:val="00600E67"/>
    <w:rsid w:val="00602323"/>
    <w:rsid w:val="006106B8"/>
    <w:rsid w:val="00612F1A"/>
    <w:rsid w:val="006175FE"/>
    <w:rsid w:val="006228B4"/>
    <w:rsid w:val="0062540A"/>
    <w:rsid w:val="00631D97"/>
    <w:rsid w:val="0063265A"/>
    <w:rsid w:val="00637A13"/>
    <w:rsid w:val="00641755"/>
    <w:rsid w:val="00641DAE"/>
    <w:rsid w:val="00645361"/>
    <w:rsid w:val="00645934"/>
    <w:rsid w:val="006479CD"/>
    <w:rsid w:val="00650235"/>
    <w:rsid w:val="00650C14"/>
    <w:rsid w:val="00650C7C"/>
    <w:rsid w:val="00653194"/>
    <w:rsid w:val="00653349"/>
    <w:rsid w:val="00653DFB"/>
    <w:rsid w:val="00654FF1"/>
    <w:rsid w:val="00660CBC"/>
    <w:rsid w:val="00660F33"/>
    <w:rsid w:val="00662C6D"/>
    <w:rsid w:val="00675A95"/>
    <w:rsid w:val="006808E8"/>
    <w:rsid w:val="006879D8"/>
    <w:rsid w:val="00693B9D"/>
    <w:rsid w:val="006A155D"/>
    <w:rsid w:val="006B230D"/>
    <w:rsid w:val="006B5780"/>
    <w:rsid w:val="006B5A21"/>
    <w:rsid w:val="006B7F69"/>
    <w:rsid w:val="006C1543"/>
    <w:rsid w:val="006C4645"/>
    <w:rsid w:val="006C4EF9"/>
    <w:rsid w:val="006D21BA"/>
    <w:rsid w:val="006D51F7"/>
    <w:rsid w:val="006D6D57"/>
    <w:rsid w:val="006D7E17"/>
    <w:rsid w:val="006E77A2"/>
    <w:rsid w:val="006F64CA"/>
    <w:rsid w:val="00703395"/>
    <w:rsid w:val="0071558D"/>
    <w:rsid w:val="00721F69"/>
    <w:rsid w:val="00722BFC"/>
    <w:rsid w:val="00723060"/>
    <w:rsid w:val="00723618"/>
    <w:rsid w:val="00724A9A"/>
    <w:rsid w:val="0072736A"/>
    <w:rsid w:val="007313EB"/>
    <w:rsid w:val="00733A20"/>
    <w:rsid w:val="00754FA5"/>
    <w:rsid w:val="00762695"/>
    <w:rsid w:val="007655B5"/>
    <w:rsid w:val="00767719"/>
    <w:rsid w:val="00780833"/>
    <w:rsid w:val="00781C32"/>
    <w:rsid w:val="00783501"/>
    <w:rsid w:val="00787D01"/>
    <w:rsid w:val="0079059E"/>
    <w:rsid w:val="00795380"/>
    <w:rsid w:val="007A380D"/>
    <w:rsid w:val="007B1640"/>
    <w:rsid w:val="007B29D7"/>
    <w:rsid w:val="007B6710"/>
    <w:rsid w:val="007C4BE6"/>
    <w:rsid w:val="007C5F4B"/>
    <w:rsid w:val="007D7C63"/>
    <w:rsid w:val="007E6ED9"/>
    <w:rsid w:val="007F1D1A"/>
    <w:rsid w:val="007F2A6C"/>
    <w:rsid w:val="007F2D2B"/>
    <w:rsid w:val="00802286"/>
    <w:rsid w:val="008056A8"/>
    <w:rsid w:val="0081700F"/>
    <w:rsid w:val="00835B2E"/>
    <w:rsid w:val="00842222"/>
    <w:rsid w:val="00842617"/>
    <w:rsid w:val="00843885"/>
    <w:rsid w:val="0084586F"/>
    <w:rsid w:val="00847545"/>
    <w:rsid w:val="008501C1"/>
    <w:rsid w:val="00861CF8"/>
    <w:rsid w:val="00864173"/>
    <w:rsid w:val="008710D9"/>
    <w:rsid w:val="00871B0D"/>
    <w:rsid w:val="00872387"/>
    <w:rsid w:val="008724E4"/>
    <w:rsid w:val="008737CD"/>
    <w:rsid w:val="0088022E"/>
    <w:rsid w:val="008822F4"/>
    <w:rsid w:val="00885662"/>
    <w:rsid w:val="00887F9B"/>
    <w:rsid w:val="008923B7"/>
    <w:rsid w:val="008960DC"/>
    <w:rsid w:val="008A6FAB"/>
    <w:rsid w:val="008B0E7A"/>
    <w:rsid w:val="008B2213"/>
    <w:rsid w:val="008B7C99"/>
    <w:rsid w:val="008C37B8"/>
    <w:rsid w:val="008C625F"/>
    <w:rsid w:val="008C6905"/>
    <w:rsid w:val="008D0595"/>
    <w:rsid w:val="008D4A87"/>
    <w:rsid w:val="008E0D1C"/>
    <w:rsid w:val="008E1A15"/>
    <w:rsid w:val="008E2AFC"/>
    <w:rsid w:val="008E6748"/>
    <w:rsid w:val="008F5BB8"/>
    <w:rsid w:val="009013FE"/>
    <w:rsid w:val="009039D0"/>
    <w:rsid w:val="00905018"/>
    <w:rsid w:val="00922907"/>
    <w:rsid w:val="00926BDF"/>
    <w:rsid w:val="0093693B"/>
    <w:rsid w:val="00941243"/>
    <w:rsid w:val="0094244D"/>
    <w:rsid w:val="00946D5A"/>
    <w:rsid w:val="00955539"/>
    <w:rsid w:val="009555AF"/>
    <w:rsid w:val="00962C9C"/>
    <w:rsid w:val="00963BE0"/>
    <w:rsid w:val="009646CB"/>
    <w:rsid w:val="00965FDB"/>
    <w:rsid w:val="00973C0D"/>
    <w:rsid w:val="0098037B"/>
    <w:rsid w:val="00992E22"/>
    <w:rsid w:val="00993A23"/>
    <w:rsid w:val="009C3220"/>
    <w:rsid w:val="009C4465"/>
    <w:rsid w:val="009C77BB"/>
    <w:rsid w:val="009D5447"/>
    <w:rsid w:val="009E2685"/>
    <w:rsid w:val="009F1979"/>
    <w:rsid w:val="00A039F4"/>
    <w:rsid w:val="00A166C2"/>
    <w:rsid w:val="00A25A86"/>
    <w:rsid w:val="00A31C0F"/>
    <w:rsid w:val="00A36960"/>
    <w:rsid w:val="00A52163"/>
    <w:rsid w:val="00A5220C"/>
    <w:rsid w:val="00A61DDC"/>
    <w:rsid w:val="00A62B7B"/>
    <w:rsid w:val="00A63E6D"/>
    <w:rsid w:val="00A64313"/>
    <w:rsid w:val="00A668EE"/>
    <w:rsid w:val="00A72B7E"/>
    <w:rsid w:val="00A740FA"/>
    <w:rsid w:val="00A84BC3"/>
    <w:rsid w:val="00A855D2"/>
    <w:rsid w:val="00A911C1"/>
    <w:rsid w:val="00A95186"/>
    <w:rsid w:val="00A975E0"/>
    <w:rsid w:val="00AA01B8"/>
    <w:rsid w:val="00AA3353"/>
    <w:rsid w:val="00AA4DC7"/>
    <w:rsid w:val="00AA7FD5"/>
    <w:rsid w:val="00AB2292"/>
    <w:rsid w:val="00AB6C7B"/>
    <w:rsid w:val="00AC118A"/>
    <w:rsid w:val="00AC3AD5"/>
    <w:rsid w:val="00AD687A"/>
    <w:rsid w:val="00AE1587"/>
    <w:rsid w:val="00AE407F"/>
    <w:rsid w:val="00AE52F9"/>
    <w:rsid w:val="00AF1EB5"/>
    <w:rsid w:val="00B047EB"/>
    <w:rsid w:val="00B058E0"/>
    <w:rsid w:val="00B05CA2"/>
    <w:rsid w:val="00B0744E"/>
    <w:rsid w:val="00B13984"/>
    <w:rsid w:val="00B17914"/>
    <w:rsid w:val="00B20ACC"/>
    <w:rsid w:val="00B224C1"/>
    <w:rsid w:val="00B26729"/>
    <w:rsid w:val="00B37322"/>
    <w:rsid w:val="00B411DE"/>
    <w:rsid w:val="00B43304"/>
    <w:rsid w:val="00B4474E"/>
    <w:rsid w:val="00B44D27"/>
    <w:rsid w:val="00B4533A"/>
    <w:rsid w:val="00B57E0E"/>
    <w:rsid w:val="00B654B2"/>
    <w:rsid w:val="00B6602E"/>
    <w:rsid w:val="00B717C7"/>
    <w:rsid w:val="00B76A93"/>
    <w:rsid w:val="00B87AE0"/>
    <w:rsid w:val="00B902D7"/>
    <w:rsid w:val="00BA030F"/>
    <w:rsid w:val="00BB3FF1"/>
    <w:rsid w:val="00BB6B75"/>
    <w:rsid w:val="00BB7D3C"/>
    <w:rsid w:val="00BB7FC7"/>
    <w:rsid w:val="00BC7D88"/>
    <w:rsid w:val="00BD4A44"/>
    <w:rsid w:val="00BE3A88"/>
    <w:rsid w:val="00BE4049"/>
    <w:rsid w:val="00BF53CB"/>
    <w:rsid w:val="00C033E3"/>
    <w:rsid w:val="00C0432E"/>
    <w:rsid w:val="00C05EEA"/>
    <w:rsid w:val="00C07257"/>
    <w:rsid w:val="00C10797"/>
    <w:rsid w:val="00C13CE0"/>
    <w:rsid w:val="00C21B87"/>
    <w:rsid w:val="00C24E58"/>
    <w:rsid w:val="00C36397"/>
    <w:rsid w:val="00C41AB7"/>
    <w:rsid w:val="00C45804"/>
    <w:rsid w:val="00C6077F"/>
    <w:rsid w:val="00C633EA"/>
    <w:rsid w:val="00C63656"/>
    <w:rsid w:val="00C710EF"/>
    <w:rsid w:val="00C715C0"/>
    <w:rsid w:val="00C807B3"/>
    <w:rsid w:val="00C90FC2"/>
    <w:rsid w:val="00C92692"/>
    <w:rsid w:val="00CA24EE"/>
    <w:rsid w:val="00CA544B"/>
    <w:rsid w:val="00CB1643"/>
    <w:rsid w:val="00CB1827"/>
    <w:rsid w:val="00CB73D8"/>
    <w:rsid w:val="00CC4023"/>
    <w:rsid w:val="00CD1DCA"/>
    <w:rsid w:val="00CD3135"/>
    <w:rsid w:val="00CD3436"/>
    <w:rsid w:val="00CD37B4"/>
    <w:rsid w:val="00CD4EC7"/>
    <w:rsid w:val="00CD61F7"/>
    <w:rsid w:val="00CE2027"/>
    <w:rsid w:val="00CE3179"/>
    <w:rsid w:val="00CE5132"/>
    <w:rsid w:val="00CF1767"/>
    <w:rsid w:val="00CF2DBE"/>
    <w:rsid w:val="00D02E9D"/>
    <w:rsid w:val="00D12EFF"/>
    <w:rsid w:val="00D17739"/>
    <w:rsid w:val="00D245FE"/>
    <w:rsid w:val="00D2583C"/>
    <w:rsid w:val="00D32399"/>
    <w:rsid w:val="00D33FD8"/>
    <w:rsid w:val="00D37E17"/>
    <w:rsid w:val="00D44756"/>
    <w:rsid w:val="00D44A1B"/>
    <w:rsid w:val="00D44D68"/>
    <w:rsid w:val="00D5618E"/>
    <w:rsid w:val="00D6795D"/>
    <w:rsid w:val="00D94F95"/>
    <w:rsid w:val="00D95C3E"/>
    <w:rsid w:val="00DA2C84"/>
    <w:rsid w:val="00DA4660"/>
    <w:rsid w:val="00DA5A65"/>
    <w:rsid w:val="00DA63FE"/>
    <w:rsid w:val="00DB19EE"/>
    <w:rsid w:val="00DB1A82"/>
    <w:rsid w:val="00DB2B30"/>
    <w:rsid w:val="00DD221D"/>
    <w:rsid w:val="00DD6EBD"/>
    <w:rsid w:val="00DE2221"/>
    <w:rsid w:val="00DE529A"/>
    <w:rsid w:val="00DE52DB"/>
    <w:rsid w:val="00DE5E3B"/>
    <w:rsid w:val="00DF413F"/>
    <w:rsid w:val="00DF4213"/>
    <w:rsid w:val="00DF7340"/>
    <w:rsid w:val="00E018C8"/>
    <w:rsid w:val="00E03385"/>
    <w:rsid w:val="00E103B0"/>
    <w:rsid w:val="00E13074"/>
    <w:rsid w:val="00E133E3"/>
    <w:rsid w:val="00E24B94"/>
    <w:rsid w:val="00E35FB3"/>
    <w:rsid w:val="00E40B2A"/>
    <w:rsid w:val="00E5189E"/>
    <w:rsid w:val="00E61363"/>
    <w:rsid w:val="00E61A26"/>
    <w:rsid w:val="00E737B7"/>
    <w:rsid w:val="00E756B2"/>
    <w:rsid w:val="00E81F69"/>
    <w:rsid w:val="00E82747"/>
    <w:rsid w:val="00E844DF"/>
    <w:rsid w:val="00E92D6B"/>
    <w:rsid w:val="00EA0B5F"/>
    <w:rsid w:val="00EA2368"/>
    <w:rsid w:val="00EA408C"/>
    <w:rsid w:val="00EA693F"/>
    <w:rsid w:val="00EB04A0"/>
    <w:rsid w:val="00EB106E"/>
    <w:rsid w:val="00EC291F"/>
    <w:rsid w:val="00EC3683"/>
    <w:rsid w:val="00EC4325"/>
    <w:rsid w:val="00EC68AC"/>
    <w:rsid w:val="00ED605B"/>
    <w:rsid w:val="00EE1515"/>
    <w:rsid w:val="00EF4666"/>
    <w:rsid w:val="00F03AAC"/>
    <w:rsid w:val="00F14632"/>
    <w:rsid w:val="00F14CEF"/>
    <w:rsid w:val="00F202C0"/>
    <w:rsid w:val="00F309EE"/>
    <w:rsid w:val="00F376C2"/>
    <w:rsid w:val="00F4301B"/>
    <w:rsid w:val="00F46341"/>
    <w:rsid w:val="00F473E2"/>
    <w:rsid w:val="00F50CB9"/>
    <w:rsid w:val="00F526C9"/>
    <w:rsid w:val="00F56E00"/>
    <w:rsid w:val="00F64011"/>
    <w:rsid w:val="00F66541"/>
    <w:rsid w:val="00F66EE5"/>
    <w:rsid w:val="00F77498"/>
    <w:rsid w:val="00F84455"/>
    <w:rsid w:val="00F87461"/>
    <w:rsid w:val="00F9111C"/>
    <w:rsid w:val="00F95F44"/>
    <w:rsid w:val="00F97768"/>
    <w:rsid w:val="00FA0541"/>
    <w:rsid w:val="00FA5679"/>
    <w:rsid w:val="00FB36BA"/>
    <w:rsid w:val="00FC0647"/>
    <w:rsid w:val="00FD1806"/>
    <w:rsid w:val="00FD6F52"/>
    <w:rsid w:val="00FE1E17"/>
    <w:rsid w:val="00FE2047"/>
    <w:rsid w:val="00FE3B1E"/>
    <w:rsid w:val="00FF6BD8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23F5C"/>
  <w15:chartTrackingRefBased/>
  <w15:docId w15:val="{CDF369E7-F438-4B77-91FC-6D89EEAA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817"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6795D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3"/>
    <w:next w:val="a"/>
    <w:link w:val="40"/>
    <w:autoRedefine/>
    <w:uiPriority w:val="9"/>
    <w:qFormat/>
    <w:rsid w:val="00013BC1"/>
    <w:pPr>
      <w:keepLines w:val="0"/>
      <w:widowControl w:val="0"/>
      <w:numPr>
        <w:ilvl w:val="3"/>
      </w:numPr>
      <w:tabs>
        <w:tab w:val="left" w:pos="1276"/>
        <w:tab w:val="left" w:pos="1418"/>
      </w:tabs>
      <w:spacing w:before="120" w:after="120" w:line="264" w:lineRule="auto"/>
      <w:outlineLvl w:val="3"/>
    </w:pPr>
    <w:rPr>
      <w:rFonts w:ascii="Times New Roman" w:eastAsia="Times New Roman" w:hAnsi="Times New Roman" w:cs="Times New Roman"/>
      <w:bCs/>
      <w:iCs/>
      <w:color w:val="auto"/>
      <w:kern w:val="32"/>
      <w:shd w:val="clear" w:color="auto" w:fill="FFFFF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1BA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1BA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1BA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1BA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1BA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D679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013BC1"/>
    <w:rPr>
      <w:rFonts w:ascii="Times New Roman" w:eastAsia="Times New Roman" w:hAnsi="Times New Roman" w:cs="Times New Roman"/>
      <w:bCs/>
      <w:iCs/>
      <w:kern w:val="32"/>
      <w:sz w:val="24"/>
      <w:szCs w:val="24"/>
      <w:lang w:val="ru-RU"/>
    </w:rPr>
  </w:style>
  <w:style w:type="table" w:styleId="a3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,Заголовок_3,Bullet List,FooterText,numbered,List_Paragraph,Multilevel para_II,List Paragraph (numbered (a)),Numbered list,Абзац списка1,List Paragraph1,Абзац списка не нумерованный,Абзац списка литеральный,lp1,符号列表"/>
    <w:basedOn w:val="a"/>
    <w:link w:val="a5"/>
    <w:uiPriority w:val="34"/>
    <w:qFormat/>
    <w:pPr>
      <w:ind w:left="720"/>
      <w:contextualSpacing/>
    </w:pPr>
  </w:style>
  <w:style w:type="character" w:customStyle="1" w:styleId="a5">
    <w:name w:val="Абзац списка Знак"/>
    <w:aliases w:val="Содержание. 2 уровень Знак,Заголовок_3 Знак,Bullet List Знак,FooterText Знак,numbered Знак,List_Paragraph Знак,Multilevel para_II Знак,List Paragraph (numbered (a)) Знак,Numbered list Знак,Абзац списка1 Знак,List Paragraph1 Знак"/>
    <w:link w:val="a4"/>
    <w:uiPriority w:val="34"/>
    <w:rsid w:val="006B7F69"/>
    <w:rPr>
      <w:lang w:val="ru-RU"/>
    </w:rPr>
  </w:style>
  <w:style w:type="paragraph" w:styleId="a6">
    <w:name w:val="TOC Heading"/>
    <w:basedOn w:val="1"/>
    <w:next w:val="a"/>
    <w:uiPriority w:val="39"/>
    <w:unhideWhenUsed/>
    <w:qFormat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9646CB"/>
    <w:pPr>
      <w:tabs>
        <w:tab w:val="left" w:pos="426"/>
        <w:tab w:val="right" w:leader="dot" w:pos="9345"/>
      </w:tabs>
      <w:spacing w:after="100"/>
      <w:ind w:right="424"/>
    </w:pPr>
  </w:style>
  <w:style w:type="paragraph" w:styleId="21">
    <w:name w:val="toc 2"/>
    <w:basedOn w:val="a"/>
    <w:next w:val="a"/>
    <w:autoRedefine/>
    <w:uiPriority w:val="39"/>
    <w:unhideWhenUsed/>
    <w:pPr>
      <w:spacing w:after="100"/>
      <w:ind w:left="220"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lang w:val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lang w:val="ru-RU"/>
    </w:rPr>
  </w:style>
  <w:style w:type="paragraph" w:styleId="ac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af">
    <w:name w:val="Body Text"/>
    <w:basedOn w:val="a"/>
    <w:link w:val="af0"/>
    <w:qFormat/>
    <w:rsid w:val="00D94F95"/>
    <w:pPr>
      <w:spacing w:after="120" w:line="240" w:lineRule="auto"/>
      <w:ind w:left="1304"/>
    </w:pPr>
    <w:rPr>
      <w:color w:val="000000" w:themeColor="text1"/>
      <w:lang w:val="en-GB"/>
    </w:rPr>
  </w:style>
  <w:style w:type="character" w:customStyle="1" w:styleId="af0">
    <w:name w:val="Основной текст Знак"/>
    <w:basedOn w:val="a0"/>
    <w:link w:val="af"/>
    <w:rsid w:val="00D94F95"/>
    <w:rPr>
      <w:color w:val="000000" w:themeColor="text1"/>
      <w:lang w:val="en-GB"/>
    </w:rPr>
  </w:style>
  <w:style w:type="table" w:customStyle="1" w:styleId="12">
    <w:name w:val="Сетка таблицы1"/>
    <w:basedOn w:val="a1"/>
    <w:next w:val="a3"/>
    <w:uiPriority w:val="59"/>
    <w:rsid w:val="006C4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0823B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823BD"/>
    <w:rPr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0823BD"/>
    <w:rPr>
      <w:vertAlign w:val="superscript"/>
    </w:rPr>
  </w:style>
  <w:style w:type="paragraph" w:customStyle="1" w:styleId="af4">
    <w:name w:val="Абзац"/>
    <w:basedOn w:val="a"/>
    <w:link w:val="af5"/>
    <w:qFormat/>
    <w:rsid w:val="00016510"/>
    <w:pPr>
      <w:ind w:firstLine="709"/>
    </w:pPr>
    <w:rPr>
      <w:rFonts w:asciiTheme="majorHAnsi" w:hAnsiTheme="majorHAnsi" w:cstheme="majorHAnsi"/>
    </w:rPr>
  </w:style>
  <w:style w:type="character" w:customStyle="1" w:styleId="af5">
    <w:name w:val="Абзац Знак"/>
    <w:basedOn w:val="a0"/>
    <w:link w:val="af4"/>
    <w:rsid w:val="00016510"/>
    <w:rPr>
      <w:rFonts w:asciiTheme="majorHAnsi" w:hAnsiTheme="majorHAnsi" w:cstheme="majorHAnsi"/>
      <w:lang w:val="ru-RU"/>
    </w:rPr>
  </w:style>
  <w:style w:type="character" w:customStyle="1" w:styleId="hgkelc">
    <w:name w:val="hgkelc"/>
    <w:basedOn w:val="a0"/>
    <w:rsid w:val="00955539"/>
  </w:style>
  <w:style w:type="character" w:customStyle="1" w:styleId="acopre">
    <w:name w:val="acopre"/>
    <w:rsid w:val="003B7A66"/>
  </w:style>
  <w:style w:type="paragraph" w:customStyle="1" w:styleId="af6">
    <w:name w:val="_Основной_текст"/>
    <w:link w:val="af7"/>
    <w:qFormat/>
    <w:rsid w:val="00CF2DBE"/>
    <w:pPr>
      <w:tabs>
        <w:tab w:val="left" w:pos="851"/>
      </w:tabs>
      <w:spacing w:after="120" w:line="240" w:lineRule="auto"/>
      <w:jc w:val="both"/>
    </w:pPr>
    <w:rPr>
      <w:rFonts w:ascii="Calibri" w:eastAsia="Times New Roman" w:hAnsi="Calibri" w:cs="Times New Roman"/>
      <w:szCs w:val="24"/>
      <w:lang w:val="ru-RU" w:eastAsia="ru-RU"/>
    </w:rPr>
  </w:style>
  <w:style w:type="character" w:customStyle="1" w:styleId="af7">
    <w:name w:val="_Основной_текст Знак"/>
    <w:link w:val="af6"/>
    <w:rsid w:val="00CF2DBE"/>
    <w:rPr>
      <w:rFonts w:ascii="Calibri" w:eastAsia="Times New Roman" w:hAnsi="Calibri" w:cs="Times New Roman"/>
      <w:szCs w:val="24"/>
      <w:lang w:val="ru-RU" w:eastAsia="ru-RU"/>
    </w:rPr>
  </w:style>
  <w:style w:type="paragraph" w:customStyle="1" w:styleId="Default">
    <w:name w:val="Default"/>
    <w:qFormat/>
    <w:rsid w:val="00013B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/>
    </w:rPr>
  </w:style>
  <w:style w:type="paragraph" w:styleId="31">
    <w:name w:val="toc 3"/>
    <w:basedOn w:val="a"/>
    <w:next w:val="a"/>
    <w:autoRedefine/>
    <w:uiPriority w:val="39"/>
    <w:unhideWhenUsed/>
    <w:rsid w:val="007F2A6C"/>
    <w:pPr>
      <w:spacing w:after="100"/>
      <w:ind w:left="440"/>
    </w:pPr>
    <w:rPr>
      <w:rFonts w:eastAsiaTheme="minorEastAsia" w:cs="Times New Roman"/>
      <w:lang w:eastAsia="ru-RU"/>
    </w:rPr>
  </w:style>
  <w:style w:type="character" w:customStyle="1" w:styleId="22">
    <w:name w:val="Основной текст (2)"/>
    <w:basedOn w:val="a0"/>
    <w:rsid w:val="00091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32">
    <w:name w:val="Заголовок №3 + Малые прописные"/>
    <w:basedOn w:val="a0"/>
    <w:rsid w:val="006879D8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33">
    <w:name w:val="Заголовок №3"/>
    <w:basedOn w:val="a0"/>
    <w:rsid w:val="006879D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81">
    <w:name w:val="Основной текст (8)"/>
    <w:basedOn w:val="a0"/>
    <w:rsid w:val="00EB04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82">
    <w:name w:val="Основной текст (8)_"/>
    <w:basedOn w:val="a0"/>
    <w:locked/>
    <w:rsid w:val="00EB04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3">
    <w:name w:val="Основной текст (8) + Малые прописные"/>
    <w:basedOn w:val="82"/>
    <w:rsid w:val="00EB04A0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3">
    <w:name w:val="Заголовок №2"/>
    <w:basedOn w:val="a0"/>
    <w:rsid w:val="00A9518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4">
    <w:name w:val="Основной текст (2)_"/>
    <w:basedOn w:val="a0"/>
    <w:locked/>
    <w:rsid w:val="00A9518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3pt">
    <w:name w:val="Основной текст (2) + 13 pt"/>
    <w:aliases w:val="Полужирный,Основной текст (2) + 10 pt"/>
    <w:basedOn w:val="24"/>
    <w:rsid w:val="00A951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1">
    <w:name w:val="Основной текст (5)"/>
    <w:basedOn w:val="a0"/>
    <w:rsid w:val="0052191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Candara">
    <w:name w:val="Основной текст (2) + Candara"/>
    <w:aliases w:val="11,5 pt"/>
    <w:basedOn w:val="a0"/>
    <w:rsid w:val="00521910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styleId="af8">
    <w:name w:val="Emphasis"/>
    <w:basedOn w:val="a0"/>
    <w:uiPriority w:val="20"/>
    <w:qFormat/>
    <w:rsid w:val="00E40B2A"/>
    <w:rPr>
      <w:i/>
      <w:iCs/>
    </w:rPr>
  </w:style>
  <w:style w:type="character" w:customStyle="1" w:styleId="p-ulitembold">
    <w:name w:val="p-ul__item_bold"/>
    <w:basedOn w:val="a0"/>
    <w:rsid w:val="00787D01"/>
  </w:style>
  <w:style w:type="character" w:customStyle="1" w:styleId="91">
    <w:name w:val="Основной текст (9)_"/>
    <w:basedOn w:val="a0"/>
    <w:rsid w:val="00EE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2">
    <w:name w:val="Основной текст (9) + Малые прописные"/>
    <w:basedOn w:val="91"/>
    <w:rsid w:val="00EE151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3pt">
    <w:name w:val="Основной текст (9) + 13 pt"/>
    <w:basedOn w:val="91"/>
    <w:rsid w:val="00EE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93">
    <w:name w:val="Основной текст (9)"/>
    <w:basedOn w:val="91"/>
    <w:rsid w:val="00EE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4"/>
    <w:rsid w:val="00EE151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Интервал -1 pt"/>
    <w:basedOn w:val="24"/>
    <w:rsid w:val="00EE1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2">
    <w:name w:val="Основной текст (5)_"/>
    <w:basedOn w:val="a0"/>
    <w:rsid w:val="00EE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Candara115pt">
    <w:name w:val="Основной текст (2) + Candara;11;5 pt"/>
    <w:basedOn w:val="24"/>
    <w:rsid w:val="00EE151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;Полужирный"/>
    <w:basedOn w:val="24"/>
    <w:rsid w:val="00EE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94">
    <w:name w:val="Основной текст (9) + Не полужирный"/>
    <w:basedOn w:val="91"/>
    <w:rsid w:val="00EE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0">
    <w:name w:val="Основной текст (22)_"/>
    <w:basedOn w:val="a0"/>
    <w:rsid w:val="00EE15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21">
    <w:name w:val="Основной текст (22)"/>
    <w:basedOn w:val="220"/>
    <w:rsid w:val="00EE15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0">
    <w:name w:val="Основной текст (23)_"/>
    <w:basedOn w:val="a0"/>
    <w:rsid w:val="00EE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1">
    <w:name w:val="Основной текст (23)"/>
    <w:basedOn w:val="230"/>
    <w:rsid w:val="00EE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4"/>
    <w:rsid w:val="00EE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0"/>
    <w:link w:val="27"/>
    <w:rsid w:val="00EE15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7">
    <w:name w:val="Подпись к картинке (2)"/>
    <w:basedOn w:val="a"/>
    <w:link w:val="2Exact"/>
    <w:rsid w:val="00EE151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41">
    <w:name w:val="Основной текст (4)_"/>
    <w:basedOn w:val="a0"/>
    <w:rsid w:val="00EE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Основной текст (4)"/>
    <w:basedOn w:val="41"/>
    <w:rsid w:val="00EE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9">
    <w:name w:val="Колонтитул_"/>
    <w:basedOn w:val="a0"/>
    <w:rsid w:val="00EE1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a">
    <w:name w:val="Колонтитул"/>
    <w:basedOn w:val="af9"/>
    <w:rsid w:val="00EE1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EE15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E151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val="en-US"/>
    </w:rPr>
  </w:style>
  <w:style w:type="character" w:customStyle="1" w:styleId="120">
    <w:name w:val="Основной текст (12)_"/>
    <w:basedOn w:val="a0"/>
    <w:rsid w:val="00EE15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21">
    <w:name w:val="Основной текст (12)"/>
    <w:basedOn w:val="120"/>
    <w:rsid w:val="00EE15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EE1515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EE1515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pacing w:val="10"/>
      <w:sz w:val="23"/>
      <w:szCs w:val="23"/>
      <w:lang w:val="en-US"/>
    </w:rPr>
  </w:style>
  <w:style w:type="character" w:customStyle="1" w:styleId="63">
    <w:name w:val="Основной текст (6) + Малые прописные"/>
    <w:basedOn w:val="61"/>
    <w:rsid w:val="00EE1515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411pt0pt">
    <w:name w:val="Основной текст (24) + 11 pt;Полужирный;Интервал 0 pt"/>
    <w:basedOn w:val="240"/>
    <w:rsid w:val="00EE15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41pt">
    <w:name w:val="Основной текст (24) + Малые прописные;Интервал 1 pt"/>
    <w:basedOn w:val="240"/>
    <w:rsid w:val="00EE1515"/>
    <w:rPr>
      <w:rFonts w:ascii="Times New Roman" w:eastAsia="Times New Roman" w:hAnsi="Times New Roman" w:cs="Times New Roman"/>
      <w:smallCaps/>
      <w:color w:val="000000"/>
      <w:spacing w:val="2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3pt">
    <w:name w:val="Колонтитул + 13 pt;Полужирный;Малые прописные"/>
    <w:basedOn w:val="af9"/>
    <w:rsid w:val="00EE151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11pt0pt0">
    <w:name w:val="Основной текст (24) + 11 pt;Полужирный;Малые прописные;Интервал 0 pt"/>
    <w:basedOn w:val="240"/>
    <w:rsid w:val="00EE1515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64">
    <w:name w:val="Основной текст (6) + Полужирный;Малые прописные"/>
    <w:basedOn w:val="61"/>
    <w:rsid w:val="00EE1515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text">
    <w:name w:val="text"/>
    <w:basedOn w:val="a"/>
    <w:rsid w:val="0096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toc 4"/>
    <w:basedOn w:val="a"/>
    <w:next w:val="a"/>
    <w:autoRedefine/>
    <w:uiPriority w:val="39"/>
    <w:unhideWhenUsed/>
    <w:rsid w:val="00F14632"/>
    <w:pPr>
      <w:spacing w:after="100"/>
      <w:ind w:left="660"/>
    </w:pPr>
    <w:rPr>
      <w:rFonts w:eastAsiaTheme="minorEastAsia"/>
      <w:lang w:eastAsia="ru-RU"/>
    </w:rPr>
  </w:style>
  <w:style w:type="paragraph" w:styleId="53">
    <w:name w:val="toc 5"/>
    <w:basedOn w:val="a"/>
    <w:next w:val="a"/>
    <w:autoRedefine/>
    <w:uiPriority w:val="39"/>
    <w:unhideWhenUsed/>
    <w:rsid w:val="00F14632"/>
    <w:pPr>
      <w:spacing w:after="100"/>
      <w:ind w:left="880"/>
    </w:pPr>
    <w:rPr>
      <w:rFonts w:eastAsiaTheme="minorEastAsia"/>
      <w:lang w:eastAsia="ru-RU"/>
    </w:rPr>
  </w:style>
  <w:style w:type="paragraph" w:styleId="65">
    <w:name w:val="toc 6"/>
    <w:basedOn w:val="a"/>
    <w:next w:val="a"/>
    <w:autoRedefine/>
    <w:uiPriority w:val="39"/>
    <w:unhideWhenUsed/>
    <w:rsid w:val="00F14632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F14632"/>
    <w:pPr>
      <w:spacing w:after="100"/>
      <w:ind w:left="1320"/>
    </w:pPr>
    <w:rPr>
      <w:rFonts w:eastAsiaTheme="minorEastAsia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F14632"/>
    <w:pPr>
      <w:spacing w:after="100"/>
      <w:ind w:left="1540"/>
    </w:pPr>
    <w:rPr>
      <w:rFonts w:eastAsiaTheme="minorEastAsia"/>
      <w:lang w:eastAsia="ru-RU"/>
    </w:rPr>
  </w:style>
  <w:style w:type="paragraph" w:styleId="95">
    <w:name w:val="toc 9"/>
    <w:basedOn w:val="a"/>
    <w:next w:val="a"/>
    <w:autoRedefine/>
    <w:uiPriority w:val="39"/>
    <w:unhideWhenUsed/>
    <w:rsid w:val="00F14632"/>
    <w:pPr>
      <w:spacing w:after="100"/>
      <w:ind w:left="1760"/>
    </w:pPr>
    <w:rPr>
      <w:rFonts w:eastAsiaTheme="minorEastAsia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D6F5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D6F52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D6F52"/>
    <w:rPr>
      <w:sz w:val="20"/>
      <w:szCs w:val="20"/>
      <w:lang w:val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D6F5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D6F52"/>
    <w:rPr>
      <w:b/>
      <w:bCs/>
      <w:sz w:val="20"/>
      <w:szCs w:val="20"/>
      <w:lang w:val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063DD9"/>
    <w:rPr>
      <w:color w:val="605E5C"/>
      <w:shd w:val="clear" w:color="auto" w:fill="E1DFDD"/>
    </w:rPr>
  </w:style>
  <w:style w:type="paragraph" w:styleId="aff0">
    <w:name w:val="caption"/>
    <w:aliases w:val="Название таблиц,Рисунок название стить"/>
    <w:basedOn w:val="a"/>
    <w:next w:val="a"/>
    <w:link w:val="aff1"/>
    <w:uiPriority w:val="35"/>
    <w:qFormat/>
    <w:rsid w:val="00063DD9"/>
    <w:pPr>
      <w:widowControl w:val="0"/>
      <w:spacing w:before="120" w:after="0" w:line="276" w:lineRule="auto"/>
      <w:jc w:val="center"/>
    </w:pPr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character" w:customStyle="1" w:styleId="aff1">
    <w:name w:val="Название объекта Знак"/>
    <w:aliases w:val="Название таблиц Знак,Рисунок название стить Знак"/>
    <w:link w:val="aff0"/>
    <w:uiPriority w:val="35"/>
    <w:locked/>
    <w:rsid w:val="00063DD9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styleId="aff2">
    <w:name w:val="Revision"/>
    <w:hidden/>
    <w:uiPriority w:val="99"/>
    <w:semiHidden/>
    <w:rsid w:val="00063DD9"/>
    <w:pPr>
      <w:spacing w:after="0" w:line="240" w:lineRule="auto"/>
    </w:pPr>
    <w:rPr>
      <w:lang w:val="ru-RU"/>
    </w:rPr>
  </w:style>
  <w:style w:type="character" w:styleId="aff3">
    <w:name w:val="FollowedHyperlink"/>
    <w:basedOn w:val="a0"/>
    <w:uiPriority w:val="99"/>
    <w:semiHidden/>
    <w:unhideWhenUsed/>
    <w:rsid w:val="00BB3FF1"/>
    <w:rPr>
      <w:color w:val="954F72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D21BA"/>
    <w:rPr>
      <w:rFonts w:asciiTheme="majorHAnsi" w:eastAsiaTheme="majorEastAsia" w:hAnsiTheme="majorHAnsi" w:cstheme="majorBidi"/>
      <w:color w:val="2E74B5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6D21BA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6D21BA"/>
    <w:rPr>
      <w:rFonts w:asciiTheme="majorHAnsi" w:eastAsiaTheme="majorEastAsia" w:hAnsiTheme="majorHAnsi" w:cstheme="majorBidi"/>
      <w:i/>
      <w:iCs/>
      <w:color w:val="1F4D78" w:themeColor="accent1" w:themeShade="7F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6D21B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6D21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E0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1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7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1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2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7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4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5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bi.u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mobi.u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020FE-1968-41DA-A4BA-11677176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8786</Words>
  <Characters>50081</Characters>
  <Application>Microsoft Office Word</Application>
  <DocSecurity>0</DocSecurity>
  <Lines>417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Яцкевич Елена Александровна</dc:creator>
  <cp:keywords/>
  <dc:description/>
  <cp:lastModifiedBy>Яцкевич Елена Александровна</cp:lastModifiedBy>
  <cp:revision>2</cp:revision>
  <cp:lastPrinted>2024-08-07T11:37:00Z</cp:lastPrinted>
  <dcterms:created xsi:type="dcterms:W3CDTF">2024-10-14T12:34:00Z</dcterms:created>
  <dcterms:modified xsi:type="dcterms:W3CDTF">2024-10-14T12:34:00Z</dcterms:modified>
</cp:coreProperties>
</file>