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8EEE7DE" w14:textId="6A35774F" w:rsidR="00390106" w:rsidRPr="00C42873" w:rsidRDefault="00390106" w:rsidP="00B61B85">
      <w:pPr>
        <w:spacing w:after="0" w:line="264" w:lineRule="auto"/>
        <w:jc w:val="right"/>
        <w:rPr>
          <w:rFonts w:ascii="Times New Roman" w:hAnsi="Times New Roman"/>
          <w:b/>
          <w:sz w:val="24"/>
          <w:lang w:val="en-US"/>
        </w:rPr>
      </w:pPr>
      <w:bookmarkStart w:id="0" w:name="_Toc410811564"/>
      <w:bookmarkStart w:id="1" w:name="_Toc415049410"/>
      <w:bookmarkStart w:id="2" w:name="_Toc32241435"/>
      <w:bookmarkStart w:id="3" w:name="_Toc66444993"/>
      <w:bookmarkStart w:id="4" w:name="_Toc66445119"/>
      <w:bookmarkStart w:id="5" w:name="_Toc105598954"/>
    </w:p>
    <w:p w14:paraId="60420FEE" w14:textId="202F0D2F" w:rsidR="00390106" w:rsidRPr="00B61B85" w:rsidRDefault="006850E5" w:rsidP="00B61B85">
      <w:pPr>
        <w:tabs>
          <w:tab w:val="left" w:pos="3030"/>
        </w:tabs>
        <w:spacing w:after="0" w:line="264" w:lineRule="auto"/>
        <w:rPr>
          <w:rFonts w:ascii="Times New Roman" w:hAnsi="Times New Roman"/>
          <w:b/>
          <w:sz w:val="24"/>
        </w:rPr>
      </w:pPr>
      <w:r w:rsidRPr="00B61B85">
        <w:rPr>
          <w:rFonts w:ascii="Times New Roman" w:hAnsi="Times New Roman"/>
          <w:b/>
          <w:noProof/>
          <w:sz w:val="24"/>
          <w:lang w:eastAsia="ru-RU"/>
        </w:rPr>
        <w:drawing>
          <wp:anchor distT="0" distB="0" distL="114300" distR="114300" simplePos="0" relativeHeight="251659264" behindDoc="1" locked="0" layoutInCell="1" allowOverlap="1" wp14:anchorId="54A8B892" wp14:editId="1117C12A">
            <wp:simplePos x="0" y="0"/>
            <wp:positionH relativeFrom="margin">
              <wp:posOffset>-834390</wp:posOffset>
            </wp:positionH>
            <wp:positionV relativeFrom="paragraph">
              <wp:posOffset>-909320</wp:posOffset>
            </wp:positionV>
            <wp:extent cx="7560310" cy="1619885"/>
            <wp:effectExtent l="0" t="0" r="0" b="0"/>
            <wp:wrapNone/>
            <wp:docPr id="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560310" cy="16198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90106" w:rsidRPr="00B61B85">
        <w:rPr>
          <w:rFonts w:ascii="Times New Roman" w:hAnsi="Times New Roman"/>
          <w:b/>
          <w:sz w:val="24"/>
        </w:rPr>
        <w:tab/>
      </w:r>
    </w:p>
    <w:p w14:paraId="616A06F5" w14:textId="77777777" w:rsidR="00390106" w:rsidRPr="00B61B85" w:rsidRDefault="00390106" w:rsidP="00B61B85">
      <w:pPr>
        <w:spacing w:after="0" w:line="264" w:lineRule="auto"/>
        <w:jc w:val="right"/>
        <w:rPr>
          <w:rFonts w:ascii="Times New Roman" w:hAnsi="Times New Roman"/>
          <w:b/>
          <w:sz w:val="24"/>
        </w:rPr>
      </w:pPr>
    </w:p>
    <w:p w14:paraId="3B99DB9E" w14:textId="77777777" w:rsidR="00390106" w:rsidRPr="00B61B85" w:rsidRDefault="00390106" w:rsidP="00B61B85">
      <w:pPr>
        <w:spacing w:after="0" w:line="264" w:lineRule="auto"/>
        <w:jc w:val="right"/>
        <w:rPr>
          <w:rFonts w:ascii="Times New Roman" w:hAnsi="Times New Roman"/>
          <w:b/>
          <w:sz w:val="24"/>
        </w:rPr>
      </w:pPr>
    </w:p>
    <w:p w14:paraId="188B047B" w14:textId="77777777" w:rsidR="00390106" w:rsidRPr="00B61B85" w:rsidRDefault="00390106" w:rsidP="00B61B85">
      <w:pPr>
        <w:spacing w:after="0" w:line="264" w:lineRule="auto"/>
        <w:jc w:val="right"/>
        <w:rPr>
          <w:rFonts w:ascii="Times New Roman" w:hAnsi="Times New Roman"/>
          <w:b/>
          <w:sz w:val="24"/>
        </w:rPr>
      </w:pPr>
    </w:p>
    <w:p w14:paraId="2837B27C" w14:textId="77777777" w:rsidR="00390106" w:rsidRPr="00B61B85" w:rsidRDefault="00390106" w:rsidP="00B61B85">
      <w:pPr>
        <w:spacing w:after="0" w:line="264" w:lineRule="auto"/>
        <w:jc w:val="right"/>
        <w:rPr>
          <w:rFonts w:ascii="Times New Roman" w:hAnsi="Times New Roman"/>
          <w:b/>
          <w:sz w:val="24"/>
        </w:rPr>
      </w:pPr>
    </w:p>
    <w:p w14:paraId="7BC703AE" w14:textId="77777777" w:rsidR="00390106" w:rsidRPr="00B61B85" w:rsidRDefault="00390106" w:rsidP="00B61B85">
      <w:pPr>
        <w:spacing w:after="0" w:line="264" w:lineRule="auto"/>
        <w:jc w:val="right"/>
        <w:rPr>
          <w:rFonts w:ascii="Times New Roman" w:hAnsi="Times New Roman"/>
          <w:b/>
          <w:sz w:val="24"/>
        </w:rPr>
      </w:pPr>
      <w:r w:rsidRPr="00B61B85">
        <w:rPr>
          <w:rFonts w:ascii="Times New Roman" w:hAnsi="Times New Roman"/>
          <w:b/>
          <w:sz w:val="24"/>
        </w:rPr>
        <w:t xml:space="preserve">УТВЕРЖДАЮ </w:t>
      </w:r>
    </w:p>
    <w:p w14:paraId="1CE512BD" w14:textId="77777777" w:rsidR="00390106" w:rsidRPr="00B61B85" w:rsidRDefault="00390106" w:rsidP="00B61B85">
      <w:pPr>
        <w:tabs>
          <w:tab w:val="left" w:pos="5387"/>
          <w:tab w:val="left" w:pos="7371"/>
        </w:tabs>
        <w:spacing w:after="0" w:line="264" w:lineRule="auto"/>
        <w:jc w:val="right"/>
        <w:rPr>
          <w:rFonts w:ascii="Times New Roman" w:hAnsi="Times New Roman"/>
          <w:sz w:val="24"/>
        </w:rPr>
      </w:pPr>
      <w:r w:rsidRPr="00B61B85">
        <w:rPr>
          <w:rFonts w:ascii="Times New Roman" w:hAnsi="Times New Roman"/>
          <w:sz w:val="24"/>
        </w:rPr>
        <w:t>Заместитель генерального директора по</w:t>
      </w:r>
    </w:p>
    <w:p w14:paraId="1B0C9F20" w14:textId="77777777" w:rsidR="00390106" w:rsidRPr="00B61B85" w:rsidRDefault="00390106" w:rsidP="00B61B85">
      <w:pPr>
        <w:spacing w:after="0" w:line="264" w:lineRule="auto"/>
        <w:jc w:val="right"/>
        <w:rPr>
          <w:rFonts w:ascii="Times New Roman" w:hAnsi="Times New Roman"/>
          <w:sz w:val="24"/>
        </w:rPr>
      </w:pPr>
      <w:r w:rsidRPr="00B61B85">
        <w:rPr>
          <w:rFonts w:ascii="Times New Roman" w:hAnsi="Times New Roman"/>
          <w:sz w:val="24"/>
        </w:rPr>
        <w:t>технике и ИТ</w:t>
      </w:r>
    </w:p>
    <w:p w14:paraId="4E414685" w14:textId="77777777" w:rsidR="00390106" w:rsidRPr="00B61B85" w:rsidRDefault="00390106" w:rsidP="00B61B85">
      <w:pPr>
        <w:spacing w:after="0" w:line="264" w:lineRule="auto"/>
        <w:jc w:val="right"/>
        <w:rPr>
          <w:rFonts w:ascii="Times New Roman" w:hAnsi="Times New Roman"/>
          <w:sz w:val="24"/>
          <w:lang w:val="en-US"/>
        </w:rPr>
      </w:pPr>
      <w:r w:rsidRPr="00B61B85">
        <w:rPr>
          <w:rFonts w:ascii="Times New Roman" w:hAnsi="Times New Roman"/>
          <w:sz w:val="24"/>
        </w:rPr>
        <w:t xml:space="preserve"> ООО</w:t>
      </w:r>
      <w:r w:rsidRPr="00B61B85">
        <w:rPr>
          <w:rFonts w:ascii="Times New Roman" w:hAnsi="Times New Roman"/>
          <w:sz w:val="24"/>
          <w:lang w:val="en-US"/>
        </w:rPr>
        <w:t xml:space="preserve"> «UNIVERSAL MOBILE SYSTEMS»</w:t>
      </w:r>
    </w:p>
    <w:p w14:paraId="393B497D" w14:textId="77777777" w:rsidR="00390106" w:rsidRPr="00B61B85" w:rsidRDefault="00390106" w:rsidP="00B61B85">
      <w:pPr>
        <w:keepNext/>
        <w:keepLines/>
        <w:tabs>
          <w:tab w:val="left" w:pos="13104"/>
        </w:tabs>
        <w:spacing w:after="0" w:line="264" w:lineRule="auto"/>
        <w:ind w:left="4111"/>
        <w:jc w:val="right"/>
        <w:rPr>
          <w:rFonts w:ascii="Times New Roman" w:hAnsi="Times New Roman"/>
          <w:sz w:val="24"/>
          <w:lang w:val="en-US"/>
        </w:rPr>
      </w:pPr>
    </w:p>
    <w:p w14:paraId="327F0CD7" w14:textId="77777777" w:rsidR="00390106" w:rsidRPr="00B61B85" w:rsidRDefault="00390106" w:rsidP="00B61B85">
      <w:pPr>
        <w:spacing w:after="0" w:line="264" w:lineRule="auto"/>
        <w:jc w:val="right"/>
        <w:rPr>
          <w:rFonts w:ascii="Times New Roman" w:hAnsi="Times New Roman"/>
          <w:sz w:val="24"/>
          <w:lang w:val="en-US"/>
        </w:rPr>
      </w:pPr>
      <w:r w:rsidRPr="00B61B85">
        <w:rPr>
          <w:rFonts w:ascii="Times New Roman" w:hAnsi="Times New Roman"/>
          <w:sz w:val="24"/>
          <w:lang w:val="en-US"/>
        </w:rPr>
        <w:t xml:space="preserve">                                     ____________________ </w:t>
      </w:r>
      <w:r w:rsidRPr="00B61B85">
        <w:rPr>
          <w:rFonts w:ascii="Times New Roman" w:hAnsi="Times New Roman"/>
          <w:sz w:val="24"/>
        </w:rPr>
        <w:t>А</w:t>
      </w:r>
      <w:r w:rsidRPr="00B61B85">
        <w:rPr>
          <w:rFonts w:ascii="Times New Roman" w:hAnsi="Times New Roman"/>
          <w:sz w:val="24"/>
          <w:lang w:val="en-US"/>
        </w:rPr>
        <w:t>.</w:t>
      </w:r>
      <w:r w:rsidRPr="00B61B85">
        <w:rPr>
          <w:rFonts w:ascii="Times New Roman" w:hAnsi="Times New Roman"/>
          <w:sz w:val="24"/>
        </w:rPr>
        <w:t>Р</w:t>
      </w:r>
      <w:r w:rsidRPr="00B61B85">
        <w:rPr>
          <w:rFonts w:ascii="Times New Roman" w:hAnsi="Times New Roman"/>
          <w:sz w:val="24"/>
          <w:lang w:val="en-US"/>
        </w:rPr>
        <w:t xml:space="preserve">. </w:t>
      </w:r>
      <w:r w:rsidRPr="00B61B85">
        <w:rPr>
          <w:rFonts w:ascii="Times New Roman" w:hAnsi="Times New Roman"/>
          <w:sz w:val="24"/>
        </w:rPr>
        <w:t>Абдурахманов</w:t>
      </w:r>
    </w:p>
    <w:p w14:paraId="4F1C5212" w14:textId="77777777" w:rsidR="00390106" w:rsidRPr="00B61B85" w:rsidRDefault="00390106" w:rsidP="00B61B85">
      <w:pPr>
        <w:spacing w:after="0" w:line="264" w:lineRule="auto"/>
        <w:jc w:val="right"/>
        <w:rPr>
          <w:rFonts w:ascii="Times New Roman" w:hAnsi="Times New Roman"/>
          <w:sz w:val="24"/>
          <w:lang w:val="en-US"/>
        </w:rPr>
      </w:pPr>
    </w:p>
    <w:p w14:paraId="0C855EB3" w14:textId="5045158E" w:rsidR="00390106" w:rsidRPr="00B61B85" w:rsidRDefault="00390106" w:rsidP="00B61B85">
      <w:pPr>
        <w:spacing w:after="0" w:line="264" w:lineRule="auto"/>
        <w:jc w:val="right"/>
        <w:rPr>
          <w:rFonts w:ascii="Times New Roman" w:hAnsi="Times New Roman"/>
          <w:sz w:val="24"/>
        </w:rPr>
      </w:pPr>
      <w:r w:rsidRPr="00B61B85">
        <w:rPr>
          <w:rFonts w:ascii="Times New Roman" w:hAnsi="Times New Roman"/>
          <w:sz w:val="24"/>
        </w:rPr>
        <w:t>«____</w:t>
      </w:r>
      <w:r w:rsidR="00B50B75" w:rsidRPr="00B61B85">
        <w:rPr>
          <w:rFonts w:ascii="Times New Roman" w:hAnsi="Times New Roman"/>
          <w:sz w:val="24"/>
        </w:rPr>
        <w:t>_»______________ 2024</w:t>
      </w:r>
      <w:r w:rsidRPr="00B61B85">
        <w:rPr>
          <w:rFonts w:ascii="Times New Roman" w:hAnsi="Times New Roman"/>
          <w:sz w:val="24"/>
        </w:rPr>
        <w:t xml:space="preserve"> г.</w:t>
      </w:r>
    </w:p>
    <w:p w14:paraId="738EAA8D" w14:textId="77777777" w:rsidR="00390106" w:rsidRPr="00B61B85" w:rsidRDefault="00390106" w:rsidP="00B61B85">
      <w:pPr>
        <w:spacing w:after="0" w:line="264" w:lineRule="auto"/>
        <w:rPr>
          <w:rFonts w:ascii="Times New Roman" w:eastAsia="SimSun" w:hAnsi="Times New Roman"/>
          <w:b/>
          <w:bCs/>
          <w:sz w:val="24"/>
        </w:rPr>
      </w:pPr>
    </w:p>
    <w:p w14:paraId="4331E5E6" w14:textId="77777777" w:rsidR="00390106" w:rsidRPr="00B61B85" w:rsidRDefault="00390106" w:rsidP="00B61B85">
      <w:pPr>
        <w:spacing w:after="0" w:line="264" w:lineRule="auto"/>
        <w:rPr>
          <w:rFonts w:ascii="Times New Roman" w:eastAsia="SimSun" w:hAnsi="Times New Roman"/>
          <w:b/>
          <w:bCs/>
          <w:sz w:val="24"/>
        </w:rPr>
      </w:pPr>
    </w:p>
    <w:p w14:paraId="6C4D7A00" w14:textId="77777777" w:rsidR="00390106" w:rsidRPr="00B61B85" w:rsidRDefault="00390106" w:rsidP="00B61B85">
      <w:pPr>
        <w:spacing w:after="0" w:line="264" w:lineRule="auto"/>
        <w:rPr>
          <w:rFonts w:ascii="Times New Roman" w:eastAsia="SimSun" w:hAnsi="Times New Roman"/>
          <w:b/>
          <w:bCs/>
          <w:sz w:val="24"/>
        </w:rPr>
      </w:pPr>
    </w:p>
    <w:p w14:paraId="734E3CD8" w14:textId="77777777" w:rsidR="00390106" w:rsidRPr="00B61B85" w:rsidRDefault="00390106" w:rsidP="00B61B85">
      <w:pPr>
        <w:spacing w:after="0" w:line="264" w:lineRule="auto"/>
        <w:rPr>
          <w:rFonts w:ascii="Times New Roman" w:eastAsia="SimSun" w:hAnsi="Times New Roman"/>
          <w:b/>
          <w:bCs/>
          <w:sz w:val="24"/>
        </w:rPr>
      </w:pPr>
    </w:p>
    <w:p w14:paraId="1B812B93" w14:textId="77777777" w:rsidR="00390106" w:rsidRPr="00B61B85" w:rsidRDefault="00390106" w:rsidP="00B61B85">
      <w:pPr>
        <w:spacing w:after="0" w:line="264" w:lineRule="auto"/>
        <w:rPr>
          <w:rFonts w:ascii="Times New Roman" w:eastAsia="SimSun" w:hAnsi="Times New Roman"/>
          <w:b/>
          <w:bCs/>
          <w:sz w:val="24"/>
        </w:rPr>
      </w:pPr>
    </w:p>
    <w:p w14:paraId="457158AE" w14:textId="77777777" w:rsidR="00390106" w:rsidRPr="00B61B85" w:rsidRDefault="00390106" w:rsidP="00B61B85">
      <w:pPr>
        <w:spacing w:after="0" w:line="264" w:lineRule="auto"/>
        <w:rPr>
          <w:rFonts w:ascii="Times New Roman" w:eastAsia="SimSun" w:hAnsi="Times New Roman"/>
          <w:b/>
          <w:bCs/>
          <w:sz w:val="24"/>
        </w:rPr>
      </w:pPr>
    </w:p>
    <w:p w14:paraId="2863E07B" w14:textId="77777777" w:rsidR="00390106" w:rsidRPr="00B61B85" w:rsidRDefault="00390106" w:rsidP="00B61B85">
      <w:pPr>
        <w:spacing w:after="0" w:line="264" w:lineRule="auto"/>
        <w:rPr>
          <w:rFonts w:ascii="Times New Roman" w:eastAsia="SimSun" w:hAnsi="Times New Roman"/>
          <w:b/>
          <w:bCs/>
          <w:sz w:val="24"/>
        </w:rPr>
      </w:pPr>
    </w:p>
    <w:p w14:paraId="1AA79D49" w14:textId="77777777" w:rsidR="00390106" w:rsidRPr="00B61B85" w:rsidRDefault="00390106" w:rsidP="00B61B85">
      <w:pPr>
        <w:pStyle w:val="affff5"/>
        <w:spacing w:line="264" w:lineRule="auto"/>
        <w:jc w:val="center"/>
        <w:rPr>
          <w:rFonts w:ascii="Times New Roman" w:hAnsi="Times New Roman"/>
          <w:b/>
          <w:sz w:val="24"/>
          <w:szCs w:val="24"/>
        </w:rPr>
      </w:pPr>
      <w:r w:rsidRPr="00B61B85">
        <w:rPr>
          <w:rFonts w:ascii="Times New Roman" w:hAnsi="Times New Roman"/>
          <w:b/>
          <w:sz w:val="24"/>
          <w:szCs w:val="24"/>
        </w:rPr>
        <w:t>ТЕХНИЧЕСКОЕ ЗАДАНИЕ</w:t>
      </w:r>
    </w:p>
    <w:p w14:paraId="2B49C1C1" w14:textId="77777777" w:rsidR="00390106" w:rsidRPr="00B61B85" w:rsidRDefault="00390106" w:rsidP="00B61B85">
      <w:pPr>
        <w:pStyle w:val="affff5"/>
        <w:spacing w:line="264" w:lineRule="auto"/>
        <w:jc w:val="center"/>
        <w:rPr>
          <w:rFonts w:ascii="Times New Roman" w:hAnsi="Times New Roman"/>
          <w:b/>
          <w:sz w:val="24"/>
          <w:szCs w:val="24"/>
        </w:rPr>
      </w:pPr>
    </w:p>
    <w:p w14:paraId="4231BD9C" w14:textId="0A4B2742" w:rsidR="00283FCE" w:rsidRPr="00B61B85" w:rsidRDefault="00390106" w:rsidP="00B61B85">
      <w:pPr>
        <w:tabs>
          <w:tab w:val="left" w:pos="0"/>
        </w:tabs>
        <w:spacing w:after="0" w:line="264" w:lineRule="auto"/>
        <w:ind w:firstLine="0"/>
        <w:jc w:val="center"/>
        <w:rPr>
          <w:rFonts w:ascii="Times New Roman" w:hAnsi="Times New Roman"/>
          <w:b/>
          <w:sz w:val="24"/>
        </w:rPr>
      </w:pPr>
      <w:r w:rsidRPr="00B61B85">
        <w:rPr>
          <w:rFonts w:ascii="Times New Roman" w:hAnsi="Times New Roman"/>
          <w:b/>
          <w:sz w:val="24"/>
        </w:rPr>
        <w:t xml:space="preserve">НА ЗАКУПКУ </w:t>
      </w:r>
      <w:r w:rsidR="00283FCE" w:rsidRPr="00B61B85">
        <w:rPr>
          <w:rFonts w:ascii="Times New Roman" w:hAnsi="Times New Roman"/>
          <w:b/>
          <w:sz w:val="24"/>
        </w:rPr>
        <w:t>ПРОГРАММНОГО ОБЕСПЕЧЕНИЯ</w:t>
      </w:r>
      <w:r w:rsidR="006850E5" w:rsidRPr="00B61B85">
        <w:rPr>
          <w:rFonts w:ascii="Times New Roman" w:hAnsi="Times New Roman"/>
          <w:b/>
          <w:sz w:val="24"/>
        </w:rPr>
        <w:t xml:space="preserve"> </w:t>
      </w:r>
      <w:r w:rsidR="00283FCE" w:rsidRPr="00B61B85">
        <w:rPr>
          <w:rFonts w:ascii="Times New Roman" w:hAnsi="Times New Roman"/>
          <w:b/>
          <w:sz w:val="24"/>
        </w:rPr>
        <w:t>(ПО)</w:t>
      </w:r>
    </w:p>
    <w:p w14:paraId="0A453CC6" w14:textId="7D15A396" w:rsidR="00B50B75" w:rsidRPr="00B61B85" w:rsidRDefault="006850E5" w:rsidP="00B61B85">
      <w:pPr>
        <w:tabs>
          <w:tab w:val="left" w:pos="0"/>
        </w:tabs>
        <w:spacing w:after="0" w:line="264" w:lineRule="auto"/>
        <w:ind w:firstLine="0"/>
        <w:jc w:val="center"/>
        <w:rPr>
          <w:rFonts w:ascii="Times New Roman" w:hAnsi="Times New Roman"/>
          <w:b/>
          <w:sz w:val="24"/>
        </w:rPr>
      </w:pPr>
      <w:r w:rsidRPr="00B61B85">
        <w:rPr>
          <w:rFonts w:ascii="Times New Roman" w:hAnsi="Times New Roman"/>
          <w:b/>
          <w:sz w:val="24"/>
        </w:rPr>
        <w:t xml:space="preserve">РЕЗЕРВНОГО КОПИРОВАНИЯ И ВОССТАНОВЛЕНИЯ </w:t>
      </w:r>
    </w:p>
    <w:p w14:paraId="1DB3DE94" w14:textId="18A8420C" w:rsidR="00B50B75" w:rsidRPr="00B61B85" w:rsidRDefault="006850E5" w:rsidP="00B61B85">
      <w:pPr>
        <w:tabs>
          <w:tab w:val="left" w:pos="0"/>
        </w:tabs>
        <w:spacing w:after="0" w:line="264" w:lineRule="auto"/>
        <w:ind w:firstLine="0"/>
        <w:jc w:val="center"/>
        <w:rPr>
          <w:rFonts w:ascii="Times New Roman" w:hAnsi="Times New Roman"/>
          <w:b/>
          <w:sz w:val="24"/>
        </w:rPr>
      </w:pPr>
      <w:r w:rsidRPr="00B61B85">
        <w:rPr>
          <w:rFonts w:ascii="Times New Roman" w:hAnsi="Times New Roman"/>
          <w:b/>
          <w:sz w:val="24"/>
        </w:rPr>
        <w:t>ДАННЫХ</w:t>
      </w:r>
      <w:r w:rsidR="00B50B75" w:rsidRPr="00B61B85">
        <w:rPr>
          <w:rFonts w:ascii="Times New Roman" w:hAnsi="Times New Roman"/>
          <w:b/>
          <w:sz w:val="24"/>
        </w:rPr>
        <w:t xml:space="preserve"> ВИРТУАЛЬНЫХ СРЕД </w:t>
      </w:r>
      <w:r w:rsidR="00B162AA">
        <w:rPr>
          <w:rFonts w:ascii="Times New Roman" w:hAnsi="Times New Roman"/>
          <w:b/>
          <w:sz w:val="24"/>
        </w:rPr>
        <w:t xml:space="preserve"> </w:t>
      </w:r>
    </w:p>
    <w:p w14:paraId="59849CBF" w14:textId="0D163C07" w:rsidR="00390106" w:rsidRPr="00B61B85" w:rsidRDefault="00B50B75" w:rsidP="00B61B85">
      <w:pPr>
        <w:tabs>
          <w:tab w:val="left" w:pos="0"/>
        </w:tabs>
        <w:spacing w:after="0" w:line="264" w:lineRule="auto"/>
        <w:ind w:firstLine="0"/>
        <w:jc w:val="center"/>
        <w:rPr>
          <w:rFonts w:ascii="Times New Roman" w:hAnsi="Times New Roman"/>
          <w:b/>
          <w:sz w:val="24"/>
        </w:rPr>
      </w:pPr>
      <w:r w:rsidRPr="00B61B85">
        <w:rPr>
          <w:rFonts w:ascii="Times New Roman" w:hAnsi="Times New Roman"/>
          <w:b/>
          <w:sz w:val="24"/>
        </w:rPr>
        <w:t>Д</w:t>
      </w:r>
      <w:r w:rsidR="00390106" w:rsidRPr="00B61B85">
        <w:rPr>
          <w:rFonts w:ascii="Times New Roman" w:hAnsi="Times New Roman"/>
          <w:b/>
          <w:sz w:val="24"/>
        </w:rPr>
        <w:t>ЛЯ ОБЩЕСТВА С ОГРАНИЧЕННОЙ ОТВЕТСТВЕННОСТЬЮ</w:t>
      </w:r>
    </w:p>
    <w:p w14:paraId="4F7E2D18" w14:textId="77777777" w:rsidR="00390106" w:rsidRPr="00B61B85" w:rsidRDefault="00390106" w:rsidP="00B61B85">
      <w:pPr>
        <w:tabs>
          <w:tab w:val="left" w:pos="0"/>
        </w:tabs>
        <w:spacing w:after="0" w:line="264" w:lineRule="auto"/>
        <w:ind w:firstLine="0"/>
        <w:jc w:val="center"/>
        <w:rPr>
          <w:rFonts w:ascii="Times New Roman" w:hAnsi="Times New Roman"/>
          <w:b/>
          <w:sz w:val="24"/>
        </w:rPr>
      </w:pPr>
      <w:r w:rsidRPr="00B61B85">
        <w:rPr>
          <w:rFonts w:ascii="Times New Roman" w:hAnsi="Times New Roman"/>
          <w:b/>
          <w:sz w:val="24"/>
        </w:rPr>
        <w:t>«UNIVERSAL MOBILE SYSTEMS»</w:t>
      </w:r>
    </w:p>
    <w:p w14:paraId="3694C62A" w14:textId="77777777" w:rsidR="00390106" w:rsidRPr="00B61B85" w:rsidRDefault="00390106" w:rsidP="00B61B85">
      <w:pPr>
        <w:tabs>
          <w:tab w:val="left" w:pos="0"/>
        </w:tabs>
        <w:spacing w:after="0" w:line="264" w:lineRule="auto"/>
        <w:ind w:firstLine="0"/>
        <w:jc w:val="center"/>
        <w:rPr>
          <w:rFonts w:ascii="Times New Roman" w:hAnsi="Times New Roman"/>
          <w:b/>
          <w:sz w:val="24"/>
        </w:rPr>
      </w:pPr>
    </w:p>
    <w:p w14:paraId="048307F0" w14:textId="77777777" w:rsidR="00390106" w:rsidRPr="00B61B85" w:rsidRDefault="00390106" w:rsidP="00B61B85">
      <w:pPr>
        <w:spacing w:after="0" w:line="264" w:lineRule="auto"/>
        <w:rPr>
          <w:rFonts w:ascii="Times New Roman" w:hAnsi="Times New Roman"/>
          <w:sz w:val="24"/>
        </w:rPr>
      </w:pPr>
      <w:r w:rsidRPr="00B61B85">
        <w:rPr>
          <w:rFonts w:ascii="Times New Roman" w:hAnsi="Times New Roman"/>
          <w:sz w:val="24"/>
        </w:rPr>
        <w:t xml:space="preserve"> </w:t>
      </w:r>
    </w:p>
    <w:p w14:paraId="31D42B06" w14:textId="77777777" w:rsidR="00390106" w:rsidRPr="00B61B85" w:rsidRDefault="00390106" w:rsidP="00B61B85">
      <w:pPr>
        <w:spacing w:after="0" w:line="264" w:lineRule="auto"/>
        <w:rPr>
          <w:rFonts w:ascii="Times New Roman" w:hAnsi="Times New Roman"/>
          <w:sz w:val="24"/>
        </w:rPr>
      </w:pPr>
    </w:p>
    <w:p w14:paraId="33835ECC" w14:textId="77777777" w:rsidR="00390106" w:rsidRPr="00B61B85" w:rsidRDefault="00390106" w:rsidP="00B61B85">
      <w:pPr>
        <w:spacing w:after="0" w:line="264" w:lineRule="auto"/>
        <w:rPr>
          <w:rFonts w:ascii="Times New Roman" w:hAnsi="Times New Roman"/>
          <w:sz w:val="24"/>
        </w:rPr>
      </w:pPr>
    </w:p>
    <w:p w14:paraId="51D874E0" w14:textId="77777777" w:rsidR="00390106" w:rsidRPr="00B61B85" w:rsidRDefault="00390106" w:rsidP="00B61B85">
      <w:pPr>
        <w:spacing w:after="0" w:line="264" w:lineRule="auto"/>
        <w:rPr>
          <w:rFonts w:ascii="Times New Roman" w:hAnsi="Times New Roman"/>
          <w:sz w:val="24"/>
        </w:rPr>
      </w:pPr>
    </w:p>
    <w:p w14:paraId="78089B20" w14:textId="77777777" w:rsidR="00390106" w:rsidRPr="00B61B85" w:rsidRDefault="00390106" w:rsidP="00B61B85">
      <w:pPr>
        <w:spacing w:after="0" w:line="264" w:lineRule="auto"/>
        <w:rPr>
          <w:rFonts w:ascii="Times New Roman" w:hAnsi="Times New Roman"/>
          <w:sz w:val="24"/>
        </w:rPr>
      </w:pPr>
    </w:p>
    <w:p w14:paraId="7D340E16" w14:textId="77777777" w:rsidR="00390106" w:rsidRPr="00B61B85" w:rsidRDefault="00390106" w:rsidP="00B61B85">
      <w:pPr>
        <w:spacing w:after="0" w:line="264" w:lineRule="auto"/>
        <w:rPr>
          <w:rFonts w:ascii="Times New Roman" w:hAnsi="Times New Roman"/>
          <w:sz w:val="24"/>
        </w:rPr>
      </w:pPr>
    </w:p>
    <w:p w14:paraId="510D5EBF" w14:textId="77777777" w:rsidR="00390106" w:rsidRPr="00B61B85" w:rsidRDefault="00390106" w:rsidP="00B61B85">
      <w:pPr>
        <w:spacing w:after="0" w:line="264" w:lineRule="auto"/>
        <w:rPr>
          <w:rFonts w:ascii="Times New Roman" w:hAnsi="Times New Roman"/>
          <w:sz w:val="24"/>
        </w:rPr>
      </w:pPr>
    </w:p>
    <w:p w14:paraId="08F8AFDD" w14:textId="60BBDFD7" w:rsidR="00390106" w:rsidRDefault="00390106" w:rsidP="00B61B85">
      <w:pPr>
        <w:spacing w:after="0" w:line="264" w:lineRule="auto"/>
        <w:rPr>
          <w:rFonts w:ascii="Times New Roman" w:hAnsi="Times New Roman"/>
          <w:sz w:val="24"/>
        </w:rPr>
      </w:pPr>
    </w:p>
    <w:p w14:paraId="22872E59" w14:textId="7F3D9030" w:rsidR="00B61B85" w:rsidRDefault="00B61B85" w:rsidP="00B61B85">
      <w:pPr>
        <w:spacing w:after="0" w:line="264" w:lineRule="auto"/>
        <w:rPr>
          <w:rFonts w:ascii="Times New Roman" w:hAnsi="Times New Roman"/>
          <w:sz w:val="24"/>
        </w:rPr>
      </w:pPr>
    </w:p>
    <w:p w14:paraId="77D16E15" w14:textId="6667E0F1" w:rsidR="00B61B85" w:rsidRDefault="00B61B85" w:rsidP="00B61B85">
      <w:pPr>
        <w:spacing w:after="0" w:line="264" w:lineRule="auto"/>
        <w:rPr>
          <w:rFonts w:ascii="Times New Roman" w:hAnsi="Times New Roman"/>
          <w:sz w:val="24"/>
        </w:rPr>
      </w:pPr>
    </w:p>
    <w:p w14:paraId="3A2D7BE1" w14:textId="77777777" w:rsidR="00B61B85" w:rsidRPr="00B61B85" w:rsidRDefault="00B61B85" w:rsidP="00B61B85">
      <w:pPr>
        <w:spacing w:after="0" w:line="264" w:lineRule="auto"/>
        <w:rPr>
          <w:rFonts w:ascii="Times New Roman" w:hAnsi="Times New Roman"/>
          <w:sz w:val="24"/>
        </w:rPr>
      </w:pPr>
    </w:p>
    <w:p w14:paraId="477F6908" w14:textId="77777777" w:rsidR="00390106" w:rsidRPr="00B61B85" w:rsidRDefault="00390106" w:rsidP="00B61B85">
      <w:pPr>
        <w:spacing w:after="0" w:line="264" w:lineRule="auto"/>
        <w:rPr>
          <w:rFonts w:ascii="Times New Roman" w:hAnsi="Times New Roman"/>
          <w:sz w:val="24"/>
        </w:rPr>
      </w:pPr>
    </w:p>
    <w:p w14:paraId="7DED3723" w14:textId="77777777" w:rsidR="00390106" w:rsidRPr="00B61B85" w:rsidRDefault="00390106" w:rsidP="00B61B85">
      <w:pPr>
        <w:spacing w:after="0" w:line="264" w:lineRule="auto"/>
        <w:rPr>
          <w:rFonts w:ascii="Times New Roman" w:hAnsi="Times New Roman"/>
          <w:sz w:val="24"/>
        </w:rPr>
      </w:pPr>
    </w:p>
    <w:p w14:paraId="106934C0" w14:textId="77777777" w:rsidR="00390106" w:rsidRPr="00B61B85" w:rsidRDefault="00390106" w:rsidP="00B61B85">
      <w:pPr>
        <w:spacing w:after="0" w:line="264" w:lineRule="auto"/>
        <w:rPr>
          <w:rFonts w:ascii="Times New Roman" w:hAnsi="Times New Roman"/>
          <w:sz w:val="24"/>
        </w:rPr>
      </w:pPr>
    </w:p>
    <w:p w14:paraId="2F19671E" w14:textId="06F193D4" w:rsidR="00390106" w:rsidRDefault="00390106" w:rsidP="00B61B85">
      <w:pPr>
        <w:spacing w:after="0" w:line="264" w:lineRule="auto"/>
        <w:rPr>
          <w:rFonts w:ascii="Times New Roman" w:hAnsi="Times New Roman"/>
          <w:sz w:val="24"/>
        </w:rPr>
      </w:pPr>
    </w:p>
    <w:p w14:paraId="7CC0DEF7" w14:textId="77777777" w:rsidR="00B61B85" w:rsidRPr="00B61B85" w:rsidRDefault="00B61B85" w:rsidP="00B61B85">
      <w:pPr>
        <w:spacing w:after="0" w:line="264" w:lineRule="auto"/>
        <w:rPr>
          <w:rFonts w:ascii="Times New Roman" w:hAnsi="Times New Roman"/>
          <w:sz w:val="24"/>
        </w:rPr>
      </w:pPr>
    </w:p>
    <w:p w14:paraId="7C95BAAB" w14:textId="77777777" w:rsidR="00390106" w:rsidRPr="00B61B85" w:rsidRDefault="00390106" w:rsidP="00B61B85">
      <w:pPr>
        <w:spacing w:after="0" w:line="264" w:lineRule="auto"/>
        <w:rPr>
          <w:rFonts w:ascii="Times New Roman" w:hAnsi="Times New Roman"/>
          <w:sz w:val="24"/>
        </w:rPr>
      </w:pPr>
    </w:p>
    <w:p w14:paraId="17272AFC" w14:textId="2780B159" w:rsidR="00390106" w:rsidRDefault="00390106" w:rsidP="00B61B85">
      <w:pPr>
        <w:spacing w:after="0" w:line="264" w:lineRule="auto"/>
        <w:ind w:firstLine="0"/>
        <w:jc w:val="center"/>
        <w:rPr>
          <w:rFonts w:ascii="Times New Roman" w:hAnsi="Times New Roman"/>
          <w:b/>
          <w:sz w:val="24"/>
        </w:rPr>
      </w:pPr>
      <w:r w:rsidRPr="00B61B85">
        <w:rPr>
          <w:rFonts w:ascii="Times New Roman" w:hAnsi="Times New Roman"/>
          <w:b/>
          <w:sz w:val="24"/>
        </w:rPr>
        <w:t>Ташкент</w:t>
      </w:r>
      <w:r w:rsidR="00B50B75" w:rsidRPr="00B61B85">
        <w:rPr>
          <w:rFonts w:ascii="Times New Roman" w:hAnsi="Times New Roman"/>
          <w:b/>
          <w:sz w:val="24"/>
        </w:rPr>
        <w:t xml:space="preserve"> – 2024</w:t>
      </w:r>
      <w:r w:rsidR="00926EE9" w:rsidRPr="00B61B85">
        <w:rPr>
          <w:rFonts w:ascii="Times New Roman" w:hAnsi="Times New Roman"/>
          <w:b/>
          <w:sz w:val="24"/>
        </w:rPr>
        <w:t>г.</w:t>
      </w:r>
    </w:p>
    <w:p w14:paraId="0F207814" w14:textId="5DDB0F57" w:rsidR="00B61B85" w:rsidRDefault="00B61B85" w:rsidP="00B61B85">
      <w:pPr>
        <w:spacing w:after="0" w:line="264" w:lineRule="auto"/>
        <w:ind w:firstLine="0"/>
        <w:jc w:val="center"/>
        <w:rPr>
          <w:rFonts w:ascii="Times New Roman" w:hAnsi="Times New Roman"/>
          <w:b/>
          <w:sz w:val="24"/>
        </w:rPr>
      </w:pPr>
    </w:p>
    <w:p w14:paraId="37E869C7" w14:textId="7FCE4CFE" w:rsidR="00B61B85" w:rsidRDefault="00B61B85" w:rsidP="00B61B85">
      <w:pPr>
        <w:spacing w:after="0" w:line="264" w:lineRule="auto"/>
        <w:ind w:firstLine="0"/>
        <w:jc w:val="center"/>
        <w:rPr>
          <w:rFonts w:ascii="Times New Roman" w:hAnsi="Times New Roman"/>
          <w:b/>
          <w:sz w:val="24"/>
        </w:rPr>
      </w:pPr>
    </w:p>
    <w:p w14:paraId="4E533617" w14:textId="2CC30E46" w:rsidR="00483DFA" w:rsidRPr="00B61B85" w:rsidRDefault="00483DFA" w:rsidP="00B61B85">
      <w:pPr>
        <w:widowControl/>
        <w:spacing w:after="0" w:line="264" w:lineRule="auto"/>
        <w:ind w:firstLine="0"/>
        <w:jc w:val="center"/>
        <w:rPr>
          <w:rFonts w:ascii="Times New Roman" w:hAnsi="Times New Roman"/>
          <w:b/>
          <w:sz w:val="24"/>
        </w:rPr>
      </w:pPr>
    </w:p>
    <w:p w14:paraId="20D13A20" w14:textId="77777777" w:rsidR="00390106" w:rsidRPr="006D23A6" w:rsidRDefault="00390106" w:rsidP="00B61B85">
      <w:pPr>
        <w:pStyle w:val="affffa"/>
        <w:spacing w:before="0" w:after="0" w:line="264" w:lineRule="auto"/>
        <w:rPr>
          <w:rFonts w:ascii="Times New Roman" w:hAnsi="Times New Roman"/>
          <w:b w:val="0"/>
          <w:lang w:val="en-US"/>
        </w:rPr>
      </w:pPr>
      <w:r w:rsidRPr="00B61B85">
        <w:rPr>
          <w:rFonts w:ascii="Times New Roman" w:hAnsi="Times New Roman"/>
        </w:rPr>
        <w:t>Оглавление</w:t>
      </w:r>
    </w:p>
    <w:p w14:paraId="2022FDDA" w14:textId="77777777" w:rsidR="00B162AA" w:rsidRPr="006D23A6" w:rsidRDefault="00390106">
      <w:pPr>
        <w:pStyle w:val="12"/>
        <w:rPr>
          <w:rFonts w:asciiTheme="minorHAnsi" w:eastAsiaTheme="minorEastAsia" w:hAnsiTheme="minorHAnsi" w:cstheme="minorBidi"/>
          <w:b w:val="0"/>
          <w:bCs w:val="0"/>
          <w:sz w:val="22"/>
          <w:szCs w:val="22"/>
          <w:lang w:eastAsia="ru-RU"/>
        </w:rPr>
      </w:pPr>
      <w:r w:rsidRPr="006D23A6">
        <w:rPr>
          <w:b w:val="0"/>
          <w:szCs w:val="24"/>
        </w:rPr>
        <w:fldChar w:fldCharType="begin"/>
      </w:r>
      <w:r w:rsidRPr="006D23A6">
        <w:rPr>
          <w:b w:val="0"/>
          <w:szCs w:val="24"/>
        </w:rPr>
        <w:instrText xml:space="preserve"> TOC \o "1-3" \h \z \u </w:instrText>
      </w:r>
      <w:r w:rsidRPr="006D23A6">
        <w:rPr>
          <w:b w:val="0"/>
          <w:szCs w:val="24"/>
        </w:rPr>
        <w:fldChar w:fldCharType="separate"/>
      </w:r>
      <w:hyperlink w:anchor="_Toc172542376" w:history="1">
        <w:r w:rsidR="00B162AA" w:rsidRPr="006D23A6">
          <w:rPr>
            <w:rStyle w:val="afff0"/>
            <w:b w:val="0"/>
          </w:rPr>
          <w:t>Используемые термины и сокращения</w:t>
        </w:r>
        <w:r w:rsidR="00B162AA" w:rsidRPr="006D23A6">
          <w:rPr>
            <w:b w:val="0"/>
            <w:webHidden/>
          </w:rPr>
          <w:tab/>
        </w:r>
        <w:r w:rsidR="00B162AA" w:rsidRPr="006D23A6">
          <w:rPr>
            <w:b w:val="0"/>
            <w:webHidden/>
          </w:rPr>
          <w:fldChar w:fldCharType="begin"/>
        </w:r>
        <w:r w:rsidR="00B162AA" w:rsidRPr="006D23A6">
          <w:rPr>
            <w:b w:val="0"/>
            <w:webHidden/>
          </w:rPr>
          <w:instrText xml:space="preserve"> PAGEREF _Toc172542376 \h </w:instrText>
        </w:r>
        <w:r w:rsidR="00B162AA" w:rsidRPr="006D23A6">
          <w:rPr>
            <w:b w:val="0"/>
            <w:webHidden/>
          </w:rPr>
        </w:r>
        <w:r w:rsidR="00B162AA" w:rsidRPr="006D23A6">
          <w:rPr>
            <w:b w:val="0"/>
            <w:webHidden/>
          </w:rPr>
          <w:fldChar w:fldCharType="separate"/>
        </w:r>
        <w:r w:rsidR="00B162AA" w:rsidRPr="006D23A6">
          <w:rPr>
            <w:b w:val="0"/>
            <w:webHidden/>
          </w:rPr>
          <w:t>5</w:t>
        </w:r>
        <w:r w:rsidR="00B162AA" w:rsidRPr="006D23A6">
          <w:rPr>
            <w:b w:val="0"/>
            <w:webHidden/>
          </w:rPr>
          <w:fldChar w:fldCharType="end"/>
        </w:r>
      </w:hyperlink>
    </w:p>
    <w:p w14:paraId="79714DF6" w14:textId="77777777" w:rsidR="00B162AA" w:rsidRPr="006D23A6" w:rsidRDefault="00A3309E">
      <w:pPr>
        <w:pStyle w:val="22"/>
        <w:tabs>
          <w:tab w:val="left" w:pos="1200"/>
        </w:tabs>
        <w:rPr>
          <w:rFonts w:asciiTheme="minorHAnsi" w:eastAsiaTheme="minorEastAsia" w:hAnsiTheme="minorHAnsi" w:cstheme="minorBidi"/>
          <w:b w:val="0"/>
          <w:noProof/>
          <w:sz w:val="22"/>
          <w:szCs w:val="22"/>
          <w:lang w:eastAsia="ru-RU"/>
        </w:rPr>
      </w:pPr>
      <w:hyperlink w:anchor="_Toc172542377" w:history="1">
        <w:r w:rsidR="00B162AA" w:rsidRPr="006D23A6">
          <w:rPr>
            <w:rStyle w:val="afff0"/>
            <w:b w:val="0"/>
            <w:noProof/>
          </w:rPr>
          <w:t>1.</w:t>
        </w:r>
        <w:r w:rsidR="00B162AA" w:rsidRPr="006D23A6">
          <w:rPr>
            <w:rFonts w:asciiTheme="minorHAnsi" w:eastAsiaTheme="minorEastAsia" w:hAnsiTheme="minorHAnsi" w:cstheme="minorBidi"/>
            <w:b w:val="0"/>
            <w:noProof/>
            <w:sz w:val="22"/>
            <w:szCs w:val="22"/>
            <w:lang w:eastAsia="ru-RU"/>
          </w:rPr>
          <w:tab/>
        </w:r>
        <w:r w:rsidR="00B162AA" w:rsidRPr="006D23A6">
          <w:rPr>
            <w:rStyle w:val="afff0"/>
            <w:b w:val="0"/>
            <w:noProof/>
          </w:rPr>
          <w:t>Общие сведения</w:t>
        </w:r>
        <w:r w:rsidR="00B162AA" w:rsidRPr="006D23A6">
          <w:rPr>
            <w:b w:val="0"/>
            <w:noProof/>
            <w:webHidden/>
          </w:rPr>
          <w:tab/>
        </w:r>
        <w:r w:rsidR="00B162AA" w:rsidRPr="006D23A6">
          <w:rPr>
            <w:b w:val="0"/>
            <w:noProof/>
            <w:webHidden/>
          </w:rPr>
          <w:fldChar w:fldCharType="begin"/>
        </w:r>
        <w:r w:rsidR="00B162AA" w:rsidRPr="006D23A6">
          <w:rPr>
            <w:b w:val="0"/>
            <w:noProof/>
            <w:webHidden/>
          </w:rPr>
          <w:instrText xml:space="preserve"> PAGEREF _Toc172542377 \h </w:instrText>
        </w:r>
        <w:r w:rsidR="00B162AA" w:rsidRPr="006D23A6">
          <w:rPr>
            <w:b w:val="0"/>
            <w:noProof/>
            <w:webHidden/>
          </w:rPr>
        </w:r>
        <w:r w:rsidR="00B162AA" w:rsidRPr="006D23A6">
          <w:rPr>
            <w:b w:val="0"/>
            <w:noProof/>
            <w:webHidden/>
          </w:rPr>
          <w:fldChar w:fldCharType="separate"/>
        </w:r>
        <w:r w:rsidR="00B162AA" w:rsidRPr="006D23A6">
          <w:rPr>
            <w:b w:val="0"/>
            <w:noProof/>
            <w:webHidden/>
          </w:rPr>
          <w:t>6</w:t>
        </w:r>
        <w:r w:rsidR="00B162AA" w:rsidRPr="006D23A6">
          <w:rPr>
            <w:b w:val="0"/>
            <w:noProof/>
            <w:webHidden/>
          </w:rPr>
          <w:fldChar w:fldCharType="end"/>
        </w:r>
      </w:hyperlink>
    </w:p>
    <w:p w14:paraId="4E8E63A0" w14:textId="77777777" w:rsidR="00B162AA" w:rsidRPr="006D23A6" w:rsidRDefault="00A3309E">
      <w:pPr>
        <w:pStyle w:val="22"/>
        <w:tabs>
          <w:tab w:val="left" w:pos="1200"/>
        </w:tabs>
        <w:rPr>
          <w:rFonts w:asciiTheme="minorHAnsi" w:eastAsiaTheme="minorEastAsia" w:hAnsiTheme="minorHAnsi" w:cstheme="minorBidi"/>
          <w:b w:val="0"/>
          <w:noProof/>
          <w:sz w:val="22"/>
          <w:szCs w:val="22"/>
          <w:lang w:eastAsia="ru-RU"/>
        </w:rPr>
      </w:pPr>
      <w:hyperlink w:anchor="_Toc172542383" w:history="1">
        <w:r w:rsidR="00B162AA" w:rsidRPr="006D23A6">
          <w:rPr>
            <w:rStyle w:val="afff0"/>
            <w:b w:val="0"/>
            <w:noProof/>
          </w:rPr>
          <w:t>2.</w:t>
        </w:r>
        <w:r w:rsidR="00B162AA" w:rsidRPr="006D23A6">
          <w:rPr>
            <w:rFonts w:asciiTheme="minorHAnsi" w:eastAsiaTheme="minorEastAsia" w:hAnsiTheme="minorHAnsi" w:cstheme="minorBidi"/>
            <w:b w:val="0"/>
            <w:noProof/>
            <w:sz w:val="22"/>
            <w:szCs w:val="22"/>
            <w:lang w:eastAsia="ru-RU"/>
          </w:rPr>
          <w:tab/>
        </w:r>
        <w:r w:rsidR="00B162AA" w:rsidRPr="006D23A6">
          <w:rPr>
            <w:rStyle w:val="afff0"/>
            <w:b w:val="0"/>
            <w:noProof/>
          </w:rPr>
          <w:t>Назначение и цели реализации проекта</w:t>
        </w:r>
        <w:r w:rsidR="00B162AA" w:rsidRPr="006D23A6">
          <w:rPr>
            <w:b w:val="0"/>
            <w:noProof/>
            <w:webHidden/>
          </w:rPr>
          <w:tab/>
        </w:r>
        <w:r w:rsidR="00B162AA" w:rsidRPr="006D23A6">
          <w:rPr>
            <w:b w:val="0"/>
            <w:noProof/>
            <w:webHidden/>
          </w:rPr>
          <w:fldChar w:fldCharType="begin"/>
        </w:r>
        <w:r w:rsidR="00B162AA" w:rsidRPr="006D23A6">
          <w:rPr>
            <w:b w:val="0"/>
            <w:noProof/>
            <w:webHidden/>
          </w:rPr>
          <w:instrText xml:space="preserve"> PAGEREF _Toc172542383 \h </w:instrText>
        </w:r>
        <w:r w:rsidR="00B162AA" w:rsidRPr="006D23A6">
          <w:rPr>
            <w:b w:val="0"/>
            <w:noProof/>
            <w:webHidden/>
          </w:rPr>
        </w:r>
        <w:r w:rsidR="00B162AA" w:rsidRPr="006D23A6">
          <w:rPr>
            <w:b w:val="0"/>
            <w:noProof/>
            <w:webHidden/>
          </w:rPr>
          <w:fldChar w:fldCharType="separate"/>
        </w:r>
        <w:r w:rsidR="00B162AA" w:rsidRPr="006D23A6">
          <w:rPr>
            <w:b w:val="0"/>
            <w:noProof/>
            <w:webHidden/>
          </w:rPr>
          <w:t>6</w:t>
        </w:r>
        <w:r w:rsidR="00B162AA" w:rsidRPr="006D23A6">
          <w:rPr>
            <w:b w:val="0"/>
            <w:noProof/>
            <w:webHidden/>
          </w:rPr>
          <w:fldChar w:fldCharType="end"/>
        </w:r>
      </w:hyperlink>
    </w:p>
    <w:p w14:paraId="79C93AF6" w14:textId="77777777" w:rsidR="00B162AA" w:rsidRPr="006D23A6" w:rsidRDefault="00A3309E">
      <w:pPr>
        <w:pStyle w:val="22"/>
        <w:tabs>
          <w:tab w:val="left" w:pos="1200"/>
        </w:tabs>
        <w:rPr>
          <w:rFonts w:asciiTheme="minorHAnsi" w:eastAsiaTheme="minorEastAsia" w:hAnsiTheme="minorHAnsi" w:cstheme="minorBidi"/>
          <w:b w:val="0"/>
          <w:noProof/>
          <w:sz w:val="22"/>
          <w:szCs w:val="22"/>
          <w:lang w:eastAsia="ru-RU"/>
        </w:rPr>
      </w:pPr>
      <w:hyperlink w:anchor="_Toc172542388" w:history="1">
        <w:r w:rsidR="00B162AA" w:rsidRPr="006D23A6">
          <w:rPr>
            <w:rStyle w:val="afff0"/>
            <w:b w:val="0"/>
            <w:noProof/>
          </w:rPr>
          <w:t>3.</w:t>
        </w:r>
        <w:r w:rsidR="00B162AA" w:rsidRPr="006D23A6">
          <w:rPr>
            <w:rFonts w:asciiTheme="minorHAnsi" w:eastAsiaTheme="minorEastAsia" w:hAnsiTheme="minorHAnsi" w:cstheme="minorBidi"/>
            <w:b w:val="0"/>
            <w:noProof/>
            <w:sz w:val="22"/>
            <w:szCs w:val="22"/>
            <w:lang w:eastAsia="ru-RU"/>
          </w:rPr>
          <w:tab/>
        </w:r>
        <w:r w:rsidR="00B162AA" w:rsidRPr="006D23A6">
          <w:rPr>
            <w:rStyle w:val="afff0"/>
            <w:b w:val="0"/>
            <w:noProof/>
          </w:rPr>
          <w:t>Характеристики объекта модернизации</w:t>
        </w:r>
        <w:r w:rsidR="00B162AA" w:rsidRPr="006D23A6">
          <w:rPr>
            <w:b w:val="0"/>
            <w:noProof/>
            <w:webHidden/>
          </w:rPr>
          <w:tab/>
        </w:r>
        <w:r w:rsidR="00B162AA" w:rsidRPr="006D23A6">
          <w:rPr>
            <w:b w:val="0"/>
            <w:noProof/>
            <w:webHidden/>
          </w:rPr>
          <w:fldChar w:fldCharType="begin"/>
        </w:r>
        <w:r w:rsidR="00B162AA" w:rsidRPr="006D23A6">
          <w:rPr>
            <w:b w:val="0"/>
            <w:noProof/>
            <w:webHidden/>
          </w:rPr>
          <w:instrText xml:space="preserve"> PAGEREF _Toc172542388 \h </w:instrText>
        </w:r>
        <w:r w:rsidR="00B162AA" w:rsidRPr="006D23A6">
          <w:rPr>
            <w:b w:val="0"/>
            <w:noProof/>
            <w:webHidden/>
          </w:rPr>
        </w:r>
        <w:r w:rsidR="00B162AA" w:rsidRPr="006D23A6">
          <w:rPr>
            <w:b w:val="0"/>
            <w:noProof/>
            <w:webHidden/>
          </w:rPr>
          <w:fldChar w:fldCharType="separate"/>
        </w:r>
        <w:r w:rsidR="00B162AA" w:rsidRPr="006D23A6">
          <w:rPr>
            <w:b w:val="0"/>
            <w:noProof/>
            <w:webHidden/>
          </w:rPr>
          <w:t>7</w:t>
        </w:r>
        <w:r w:rsidR="00B162AA" w:rsidRPr="006D23A6">
          <w:rPr>
            <w:b w:val="0"/>
            <w:noProof/>
            <w:webHidden/>
          </w:rPr>
          <w:fldChar w:fldCharType="end"/>
        </w:r>
      </w:hyperlink>
    </w:p>
    <w:p w14:paraId="156EEE47" w14:textId="77777777" w:rsidR="00B162AA" w:rsidRPr="006D23A6" w:rsidRDefault="00A3309E">
      <w:pPr>
        <w:pStyle w:val="22"/>
        <w:tabs>
          <w:tab w:val="left" w:pos="1200"/>
        </w:tabs>
        <w:rPr>
          <w:rFonts w:asciiTheme="minorHAnsi" w:eastAsiaTheme="minorEastAsia" w:hAnsiTheme="minorHAnsi" w:cstheme="minorBidi"/>
          <w:b w:val="0"/>
          <w:noProof/>
          <w:sz w:val="22"/>
          <w:szCs w:val="22"/>
          <w:lang w:eastAsia="ru-RU"/>
        </w:rPr>
      </w:pPr>
      <w:hyperlink w:anchor="_Toc172542394" w:history="1">
        <w:r w:rsidR="00B162AA" w:rsidRPr="006D23A6">
          <w:rPr>
            <w:rStyle w:val="afff0"/>
            <w:b w:val="0"/>
            <w:noProof/>
          </w:rPr>
          <w:t>4.</w:t>
        </w:r>
        <w:r w:rsidR="00B162AA" w:rsidRPr="006D23A6">
          <w:rPr>
            <w:rFonts w:asciiTheme="minorHAnsi" w:eastAsiaTheme="minorEastAsia" w:hAnsiTheme="minorHAnsi" w:cstheme="minorBidi"/>
            <w:b w:val="0"/>
            <w:noProof/>
            <w:sz w:val="22"/>
            <w:szCs w:val="22"/>
            <w:lang w:eastAsia="ru-RU"/>
          </w:rPr>
          <w:tab/>
        </w:r>
        <w:r w:rsidR="00B162AA" w:rsidRPr="006D23A6">
          <w:rPr>
            <w:rStyle w:val="afff0"/>
            <w:b w:val="0"/>
            <w:noProof/>
          </w:rPr>
          <w:t>Основные требования к ПО</w:t>
        </w:r>
        <w:r w:rsidR="00B162AA" w:rsidRPr="006D23A6">
          <w:rPr>
            <w:b w:val="0"/>
            <w:noProof/>
            <w:webHidden/>
          </w:rPr>
          <w:tab/>
        </w:r>
        <w:r w:rsidR="00B162AA" w:rsidRPr="006D23A6">
          <w:rPr>
            <w:b w:val="0"/>
            <w:noProof/>
            <w:webHidden/>
          </w:rPr>
          <w:fldChar w:fldCharType="begin"/>
        </w:r>
        <w:r w:rsidR="00B162AA" w:rsidRPr="006D23A6">
          <w:rPr>
            <w:b w:val="0"/>
            <w:noProof/>
            <w:webHidden/>
          </w:rPr>
          <w:instrText xml:space="preserve"> PAGEREF _Toc172542394 \h </w:instrText>
        </w:r>
        <w:r w:rsidR="00B162AA" w:rsidRPr="006D23A6">
          <w:rPr>
            <w:b w:val="0"/>
            <w:noProof/>
            <w:webHidden/>
          </w:rPr>
        </w:r>
        <w:r w:rsidR="00B162AA" w:rsidRPr="006D23A6">
          <w:rPr>
            <w:b w:val="0"/>
            <w:noProof/>
            <w:webHidden/>
          </w:rPr>
          <w:fldChar w:fldCharType="separate"/>
        </w:r>
        <w:r w:rsidR="00B162AA" w:rsidRPr="006D23A6">
          <w:rPr>
            <w:b w:val="0"/>
            <w:noProof/>
            <w:webHidden/>
          </w:rPr>
          <w:t>7</w:t>
        </w:r>
        <w:r w:rsidR="00B162AA" w:rsidRPr="006D23A6">
          <w:rPr>
            <w:b w:val="0"/>
            <w:noProof/>
            <w:webHidden/>
          </w:rPr>
          <w:fldChar w:fldCharType="end"/>
        </w:r>
      </w:hyperlink>
    </w:p>
    <w:p w14:paraId="45059EBE" w14:textId="10FDB795" w:rsidR="00B162AA" w:rsidRPr="006D23A6" w:rsidRDefault="00A3309E">
      <w:pPr>
        <w:pStyle w:val="22"/>
        <w:tabs>
          <w:tab w:val="left" w:pos="1200"/>
        </w:tabs>
        <w:rPr>
          <w:rFonts w:asciiTheme="minorHAnsi" w:eastAsiaTheme="minorEastAsia" w:hAnsiTheme="minorHAnsi" w:cstheme="minorBidi"/>
          <w:b w:val="0"/>
          <w:noProof/>
          <w:sz w:val="22"/>
          <w:szCs w:val="22"/>
          <w:lang w:eastAsia="ru-RU"/>
        </w:rPr>
      </w:pPr>
      <w:hyperlink w:anchor="_Toc172542397" w:history="1"/>
      <w:hyperlink w:anchor="_Toc172542398" w:history="1">
        <w:r w:rsidR="00B162AA" w:rsidRPr="006D23A6">
          <w:rPr>
            <w:rStyle w:val="afff0"/>
            <w:b w:val="0"/>
            <w:noProof/>
          </w:rPr>
          <w:t>5.</w:t>
        </w:r>
        <w:r w:rsidR="00B162AA" w:rsidRPr="006D23A6">
          <w:rPr>
            <w:rFonts w:asciiTheme="minorHAnsi" w:eastAsiaTheme="minorEastAsia" w:hAnsiTheme="minorHAnsi" w:cstheme="minorBidi"/>
            <w:b w:val="0"/>
            <w:noProof/>
            <w:sz w:val="22"/>
            <w:szCs w:val="22"/>
            <w:lang w:eastAsia="ru-RU"/>
          </w:rPr>
          <w:tab/>
        </w:r>
        <w:r w:rsidR="00B162AA" w:rsidRPr="006D23A6">
          <w:rPr>
            <w:rStyle w:val="afff0"/>
            <w:b w:val="0"/>
            <w:noProof/>
          </w:rPr>
          <w:t>Требования к функционалу ПО</w:t>
        </w:r>
        <w:r w:rsidR="00B162AA" w:rsidRPr="006D23A6">
          <w:rPr>
            <w:b w:val="0"/>
            <w:noProof/>
            <w:webHidden/>
          </w:rPr>
          <w:tab/>
        </w:r>
        <w:r w:rsidR="00B162AA" w:rsidRPr="006D23A6">
          <w:rPr>
            <w:b w:val="0"/>
            <w:noProof/>
            <w:webHidden/>
          </w:rPr>
          <w:fldChar w:fldCharType="begin"/>
        </w:r>
        <w:r w:rsidR="00B162AA" w:rsidRPr="006D23A6">
          <w:rPr>
            <w:b w:val="0"/>
            <w:noProof/>
            <w:webHidden/>
          </w:rPr>
          <w:instrText xml:space="preserve"> PAGEREF _Toc172542398 \h </w:instrText>
        </w:r>
        <w:r w:rsidR="00B162AA" w:rsidRPr="006D23A6">
          <w:rPr>
            <w:b w:val="0"/>
            <w:noProof/>
            <w:webHidden/>
          </w:rPr>
        </w:r>
        <w:r w:rsidR="00B162AA" w:rsidRPr="006D23A6">
          <w:rPr>
            <w:b w:val="0"/>
            <w:noProof/>
            <w:webHidden/>
          </w:rPr>
          <w:fldChar w:fldCharType="separate"/>
        </w:r>
        <w:r w:rsidR="00B162AA" w:rsidRPr="006D23A6">
          <w:rPr>
            <w:b w:val="0"/>
            <w:noProof/>
            <w:webHidden/>
          </w:rPr>
          <w:t>7</w:t>
        </w:r>
        <w:r w:rsidR="00B162AA" w:rsidRPr="006D23A6">
          <w:rPr>
            <w:b w:val="0"/>
            <w:noProof/>
            <w:webHidden/>
          </w:rPr>
          <w:fldChar w:fldCharType="end"/>
        </w:r>
      </w:hyperlink>
    </w:p>
    <w:p w14:paraId="2089F877" w14:textId="37869B76" w:rsidR="00B162AA" w:rsidRPr="006D23A6" w:rsidRDefault="00A3309E">
      <w:pPr>
        <w:pStyle w:val="22"/>
        <w:tabs>
          <w:tab w:val="left" w:pos="1200"/>
        </w:tabs>
        <w:rPr>
          <w:rFonts w:asciiTheme="minorHAnsi" w:eastAsiaTheme="minorEastAsia" w:hAnsiTheme="minorHAnsi" w:cstheme="minorBidi"/>
          <w:b w:val="0"/>
          <w:noProof/>
          <w:sz w:val="22"/>
          <w:szCs w:val="22"/>
          <w:lang w:eastAsia="ru-RU"/>
        </w:rPr>
      </w:pPr>
      <w:hyperlink w:anchor="_Toc172542416" w:history="1">
        <w:r w:rsidR="00B162AA" w:rsidRPr="006D23A6">
          <w:rPr>
            <w:rStyle w:val="afff0"/>
            <w:b w:val="0"/>
            <w:noProof/>
          </w:rPr>
          <w:t>6.</w:t>
        </w:r>
        <w:r w:rsidR="00B162AA" w:rsidRPr="006D23A6">
          <w:rPr>
            <w:rFonts w:asciiTheme="minorHAnsi" w:eastAsiaTheme="minorEastAsia" w:hAnsiTheme="minorHAnsi" w:cstheme="minorBidi"/>
            <w:b w:val="0"/>
            <w:noProof/>
            <w:sz w:val="22"/>
            <w:szCs w:val="22"/>
            <w:lang w:eastAsia="ru-RU"/>
          </w:rPr>
          <w:tab/>
        </w:r>
        <w:r w:rsidR="00B162AA" w:rsidRPr="006D23A6">
          <w:rPr>
            <w:rStyle w:val="afff0"/>
            <w:b w:val="0"/>
            <w:noProof/>
          </w:rPr>
          <w:t xml:space="preserve">Требования к количеству </w:t>
        </w:r>
        <w:r w:rsidR="00CC590C">
          <w:rPr>
            <w:rStyle w:val="afff0"/>
            <w:b w:val="0"/>
            <w:noProof/>
          </w:rPr>
          <w:t>и</w:t>
        </w:r>
        <w:bookmarkStart w:id="6" w:name="_GoBack"/>
        <w:bookmarkEnd w:id="6"/>
        <w:r w:rsidR="00CC590C">
          <w:rPr>
            <w:rStyle w:val="afff0"/>
            <w:b w:val="0"/>
            <w:noProof/>
          </w:rPr>
          <w:t xml:space="preserve"> сроку </w:t>
        </w:r>
        <w:r w:rsidR="00B162AA" w:rsidRPr="006D23A6">
          <w:rPr>
            <w:rStyle w:val="afff0"/>
            <w:b w:val="0"/>
            <w:noProof/>
          </w:rPr>
          <w:t>необходимых лицензий</w:t>
        </w:r>
        <w:r w:rsidR="00B162AA" w:rsidRPr="006D23A6">
          <w:rPr>
            <w:b w:val="0"/>
            <w:noProof/>
            <w:webHidden/>
          </w:rPr>
          <w:tab/>
        </w:r>
        <w:r w:rsidR="00B162AA" w:rsidRPr="006D23A6">
          <w:rPr>
            <w:b w:val="0"/>
            <w:noProof/>
            <w:webHidden/>
          </w:rPr>
          <w:fldChar w:fldCharType="begin"/>
        </w:r>
        <w:r w:rsidR="00B162AA" w:rsidRPr="006D23A6">
          <w:rPr>
            <w:b w:val="0"/>
            <w:noProof/>
            <w:webHidden/>
          </w:rPr>
          <w:instrText xml:space="preserve"> PAGEREF _Toc172542416 \h </w:instrText>
        </w:r>
        <w:r w:rsidR="00B162AA" w:rsidRPr="006D23A6">
          <w:rPr>
            <w:b w:val="0"/>
            <w:noProof/>
            <w:webHidden/>
          </w:rPr>
        </w:r>
        <w:r w:rsidR="00B162AA" w:rsidRPr="006D23A6">
          <w:rPr>
            <w:b w:val="0"/>
            <w:noProof/>
            <w:webHidden/>
          </w:rPr>
          <w:fldChar w:fldCharType="separate"/>
        </w:r>
        <w:r w:rsidR="00B162AA" w:rsidRPr="006D23A6">
          <w:rPr>
            <w:b w:val="0"/>
            <w:noProof/>
            <w:webHidden/>
          </w:rPr>
          <w:t>19</w:t>
        </w:r>
        <w:r w:rsidR="00B162AA" w:rsidRPr="006D23A6">
          <w:rPr>
            <w:b w:val="0"/>
            <w:noProof/>
            <w:webHidden/>
          </w:rPr>
          <w:fldChar w:fldCharType="end"/>
        </w:r>
      </w:hyperlink>
    </w:p>
    <w:p w14:paraId="6E8A6989" w14:textId="40160DC2" w:rsidR="00B162AA" w:rsidRPr="006D23A6" w:rsidRDefault="00A3309E" w:rsidP="006D0465">
      <w:pPr>
        <w:pStyle w:val="22"/>
        <w:rPr>
          <w:rFonts w:asciiTheme="minorHAnsi" w:eastAsiaTheme="minorEastAsia" w:hAnsiTheme="minorHAnsi" w:cstheme="minorBidi"/>
          <w:b w:val="0"/>
          <w:noProof/>
          <w:sz w:val="22"/>
          <w:szCs w:val="22"/>
          <w:lang w:eastAsia="ru-RU"/>
        </w:rPr>
      </w:pPr>
      <w:hyperlink w:anchor="_Toc172542417" w:history="1"/>
      <w:hyperlink w:anchor="_Toc172542418" w:history="1">
        <w:r w:rsidR="00B162AA" w:rsidRPr="006D23A6">
          <w:rPr>
            <w:rStyle w:val="afff0"/>
            <w:b w:val="0"/>
            <w:noProof/>
          </w:rPr>
          <w:t>7.</w:t>
        </w:r>
        <w:r w:rsidR="006D0465" w:rsidRPr="006D23A6">
          <w:rPr>
            <w:rFonts w:asciiTheme="minorHAnsi" w:eastAsiaTheme="minorEastAsia" w:hAnsiTheme="minorHAnsi" w:cstheme="minorBidi"/>
            <w:b w:val="0"/>
            <w:noProof/>
            <w:sz w:val="22"/>
            <w:szCs w:val="22"/>
            <w:lang w:eastAsia="ru-RU"/>
          </w:rPr>
          <w:t xml:space="preserve">                     </w:t>
        </w:r>
        <w:r w:rsidR="00B162AA" w:rsidRPr="006D23A6">
          <w:rPr>
            <w:rStyle w:val="afff0"/>
            <w:b w:val="0"/>
            <w:noProof/>
          </w:rPr>
          <w:t>Требования к сроку и месту поставки ПО</w:t>
        </w:r>
        <w:r w:rsidR="00B162AA" w:rsidRPr="006D23A6">
          <w:rPr>
            <w:b w:val="0"/>
            <w:noProof/>
            <w:webHidden/>
          </w:rPr>
          <w:tab/>
        </w:r>
        <w:r w:rsidR="00B162AA" w:rsidRPr="006D23A6">
          <w:rPr>
            <w:b w:val="0"/>
            <w:noProof/>
            <w:webHidden/>
          </w:rPr>
          <w:fldChar w:fldCharType="begin"/>
        </w:r>
        <w:r w:rsidR="00B162AA" w:rsidRPr="006D23A6">
          <w:rPr>
            <w:b w:val="0"/>
            <w:noProof/>
            <w:webHidden/>
          </w:rPr>
          <w:instrText xml:space="preserve"> PAGEREF _Toc172542418 \h </w:instrText>
        </w:r>
        <w:r w:rsidR="00B162AA" w:rsidRPr="006D23A6">
          <w:rPr>
            <w:b w:val="0"/>
            <w:noProof/>
            <w:webHidden/>
          </w:rPr>
        </w:r>
        <w:r w:rsidR="00B162AA" w:rsidRPr="006D23A6">
          <w:rPr>
            <w:b w:val="0"/>
            <w:noProof/>
            <w:webHidden/>
          </w:rPr>
          <w:fldChar w:fldCharType="separate"/>
        </w:r>
        <w:r w:rsidR="00B162AA" w:rsidRPr="006D23A6">
          <w:rPr>
            <w:b w:val="0"/>
            <w:noProof/>
            <w:webHidden/>
          </w:rPr>
          <w:t>19</w:t>
        </w:r>
        <w:r w:rsidR="00B162AA" w:rsidRPr="006D23A6">
          <w:rPr>
            <w:b w:val="0"/>
            <w:noProof/>
            <w:webHidden/>
          </w:rPr>
          <w:fldChar w:fldCharType="end"/>
        </w:r>
      </w:hyperlink>
    </w:p>
    <w:p w14:paraId="0C9666B9" w14:textId="77777777" w:rsidR="00B162AA" w:rsidRPr="006D23A6" w:rsidRDefault="00A3309E">
      <w:pPr>
        <w:pStyle w:val="22"/>
        <w:tabs>
          <w:tab w:val="left" w:pos="1200"/>
        </w:tabs>
        <w:rPr>
          <w:rFonts w:asciiTheme="minorHAnsi" w:eastAsiaTheme="minorEastAsia" w:hAnsiTheme="minorHAnsi" w:cstheme="minorBidi"/>
          <w:b w:val="0"/>
          <w:noProof/>
          <w:sz w:val="22"/>
          <w:szCs w:val="22"/>
          <w:lang w:eastAsia="ru-RU"/>
        </w:rPr>
      </w:pPr>
      <w:hyperlink w:anchor="_Toc172542421" w:history="1">
        <w:r w:rsidR="00B162AA" w:rsidRPr="006D23A6">
          <w:rPr>
            <w:rStyle w:val="afff0"/>
            <w:b w:val="0"/>
            <w:noProof/>
          </w:rPr>
          <w:t>8.</w:t>
        </w:r>
        <w:r w:rsidR="00B162AA" w:rsidRPr="006D23A6">
          <w:rPr>
            <w:rFonts w:asciiTheme="minorHAnsi" w:eastAsiaTheme="minorEastAsia" w:hAnsiTheme="minorHAnsi" w:cstheme="minorBidi"/>
            <w:b w:val="0"/>
            <w:noProof/>
            <w:sz w:val="22"/>
            <w:szCs w:val="22"/>
            <w:lang w:eastAsia="ru-RU"/>
          </w:rPr>
          <w:tab/>
        </w:r>
        <w:r w:rsidR="00B162AA" w:rsidRPr="006D23A6">
          <w:rPr>
            <w:rStyle w:val="afff0"/>
            <w:b w:val="0"/>
            <w:noProof/>
          </w:rPr>
          <w:t>Требования к документации</w:t>
        </w:r>
        <w:r w:rsidR="00B162AA" w:rsidRPr="006D23A6">
          <w:rPr>
            <w:b w:val="0"/>
            <w:noProof/>
            <w:webHidden/>
          </w:rPr>
          <w:tab/>
        </w:r>
        <w:r w:rsidR="00B162AA" w:rsidRPr="006D23A6">
          <w:rPr>
            <w:b w:val="0"/>
            <w:noProof/>
            <w:webHidden/>
          </w:rPr>
          <w:fldChar w:fldCharType="begin"/>
        </w:r>
        <w:r w:rsidR="00B162AA" w:rsidRPr="006D23A6">
          <w:rPr>
            <w:b w:val="0"/>
            <w:noProof/>
            <w:webHidden/>
          </w:rPr>
          <w:instrText xml:space="preserve"> PAGEREF _Toc172542421 \h </w:instrText>
        </w:r>
        <w:r w:rsidR="00B162AA" w:rsidRPr="006D23A6">
          <w:rPr>
            <w:b w:val="0"/>
            <w:noProof/>
            <w:webHidden/>
          </w:rPr>
        </w:r>
        <w:r w:rsidR="00B162AA" w:rsidRPr="006D23A6">
          <w:rPr>
            <w:b w:val="0"/>
            <w:noProof/>
            <w:webHidden/>
          </w:rPr>
          <w:fldChar w:fldCharType="separate"/>
        </w:r>
        <w:r w:rsidR="00B162AA" w:rsidRPr="006D23A6">
          <w:rPr>
            <w:b w:val="0"/>
            <w:noProof/>
            <w:webHidden/>
          </w:rPr>
          <w:t>19</w:t>
        </w:r>
        <w:r w:rsidR="00B162AA" w:rsidRPr="006D23A6">
          <w:rPr>
            <w:b w:val="0"/>
            <w:noProof/>
            <w:webHidden/>
          </w:rPr>
          <w:fldChar w:fldCharType="end"/>
        </w:r>
      </w:hyperlink>
    </w:p>
    <w:p w14:paraId="7C4E33BF" w14:textId="77777777" w:rsidR="00B162AA" w:rsidRPr="006D23A6" w:rsidRDefault="00A3309E">
      <w:pPr>
        <w:pStyle w:val="22"/>
        <w:tabs>
          <w:tab w:val="left" w:pos="1200"/>
        </w:tabs>
        <w:rPr>
          <w:rFonts w:asciiTheme="minorHAnsi" w:eastAsiaTheme="minorEastAsia" w:hAnsiTheme="minorHAnsi" w:cstheme="minorBidi"/>
          <w:b w:val="0"/>
          <w:noProof/>
          <w:sz w:val="22"/>
          <w:szCs w:val="22"/>
          <w:lang w:eastAsia="ru-RU"/>
        </w:rPr>
      </w:pPr>
      <w:hyperlink w:anchor="_Toc172542423" w:history="1">
        <w:r w:rsidR="00B162AA" w:rsidRPr="006D23A6">
          <w:rPr>
            <w:rStyle w:val="afff0"/>
            <w:b w:val="0"/>
            <w:noProof/>
          </w:rPr>
          <w:t>9.</w:t>
        </w:r>
        <w:r w:rsidR="00B162AA" w:rsidRPr="006D23A6">
          <w:rPr>
            <w:rFonts w:asciiTheme="minorHAnsi" w:eastAsiaTheme="minorEastAsia" w:hAnsiTheme="minorHAnsi" w:cstheme="minorBidi"/>
            <w:b w:val="0"/>
            <w:noProof/>
            <w:sz w:val="22"/>
            <w:szCs w:val="22"/>
            <w:lang w:eastAsia="ru-RU"/>
          </w:rPr>
          <w:tab/>
        </w:r>
        <w:r w:rsidR="00B162AA" w:rsidRPr="006D23A6">
          <w:rPr>
            <w:rStyle w:val="afff0"/>
            <w:b w:val="0"/>
            <w:noProof/>
          </w:rPr>
          <w:t>Требования к работам</w:t>
        </w:r>
        <w:r w:rsidR="00B162AA" w:rsidRPr="006D23A6">
          <w:rPr>
            <w:b w:val="0"/>
            <w:noProof/>
            <w:webHidden/>
          </w:rPr>
          <w:tab/>
        </w:r>
        <w:r w:rsidR="00B162AA" w:rsidRPr="006D23A6">
          <w:rPr>
            <w:b w:val="0"/>
            <w:noProof/>
            <w:webHidden/>
          </w:rPr>
          <w:fldChar w:fldCharType="begin"/>
        </w:r>
        <w:r w:rsidR="00B162AA" w:rsidRPr="006D23A6">
          <w:rPr>
            <w:b w:val="0"/>
            <w:noProof/>
            <w:webHidden/>
          </w:rPr>
          <w:instrText xml:space="preserve"> PAGEREF _Toc172542423 \h </w:instrText>
        </w:r>
        <w:r w:rsidR="00B162AA" w:rsidRPr="006D23A6">
          <w:rPr>
            <w:b w:val="0"/>
            <w:noProof/>
            <w:webHidden/>
          </w:rPr>
        </w:r>
        <w:r w:rsidR="00B162AA" w:rsidRPr="006D23A6">
          <w:rPr>
            <w:b w:val="0"/>
            <w:noProof/>
            <w:webHidden/>
          </w:rPr>
          <w:fldChar w:fldCharType="separate"/>
        </w:r>
        <w:r w:rsidR="00B162AA" w:rsidRPr="006D23A6">
          <w:rPr>
            <w:b w:val="0"/>
            <w:noProof/>
            <w:webHidden/>
          </w:rPr>
          <w:t>19</w:t>
        </w:r>
        <w:r w:rsidR="00B162AA" w:rsidRPr="006D23A6">
          <w:rPr>
            <w:b w:val="0"/>
            <w:noProof/>
            <w:webHidden/>
          </w:rPr>
          <w:fldChar w:fldCharType="end"/>
        </w:r>
      </w:hyperlink>
    </w:p>
    <w:p w14:paraId="5F241A4D" w14:textId="2ED831C6" w:rsidR="00B162AA" w:rsidRPr="006D23A6" w:rsidRDefault="00A3309E">
      <w:pPr>
        <w:pStyle w:val="22"/>
        <w:tabs>
          <w:tab w:val="left" w:pos="1200"/>
        </w:tabs>
        <w:rPr>
          <w:rFonts w:asciiTheme="minorHAnsi" w:eastAsiaTheme="minorEastAsia" w:hAnsiTheme="minorHAnsi" w:cstheme="minorBidi"/>
          <w:b w:val="0"/>
          <w:noProof/>
          <w:sz w:val="22"/>
          <w:szCs w:val="22"/>
          <w:lang w:eastAsia="ru-RU"/>
        </w:rPr>
      </w:pPr>
      <w:hyperlink w:anchor="_Toc172542424" w:history="1">
        <w:r w:rsidR="00B162AA" w:rsidRPr="006D23A6">
          <w:rPr>
            <w:rStyle w:val="afff0"/>
            <w:b w:val="0"/>
            <w:noProof/>
          </w:rPr>
          <w:t>10.</w:t>
        </w:r>
        <w:r w:rsidR="00B162AA" w:rsidRPr="006D23A6">
          <w:rPr>
            <w:rFonts w:asciiTheme="minorHAnsi" w:eastAsiaTheme="minorEastAsia" w:hAnsiTheme="minorHAnsi" w:cstheme="minorBidi"/>
            <w:b w:val="0"/>
            <w:noProof/>
            <w:sz w:val="22"/>
            <w:szCs w:val="22"/>
            <w:lang w:eastAsia="ru-RU"/>
          </w:rPr>
          <w:tab/>
        </w:r>
        <w:r w:rsidR="00B162AA" w:rsidRPr="006D23A6">
          <w:rPr>
            <w:rStyle w:val="afff0"/>
            <w:b w:val="0"/>
            <w:noProof/>
          </w:rPr>
          <w:t xml:space="preserve">Требования к технической поддержке </w:t>
        </w:r>
        <w:r w:rsidR="006D23A6">
          <w:rPr>
            <w:rStyle w:val="afff0"/>
            <w:b w:val="0"/>
            <w:noProof/>
          </w:rPr>
          <w:t xml:space="preserve"> </w:t>
        </w:r>
        <w:r w:rsidR="00B162AA" w:rsidRPr="006D23A6">
          <w:rPr>
            <w:b w:val="0"/>
            <w:noProof/>
            <w:webHidden/>
          </w:rPr>
          <w:tab/>
        </w:r>
        <w:r w:rsidR="00B162AA" w:rsidRPr="006D23A6">
          <w:rPr>
            <w:b w:val="0"/>
            <w:noProof/>
            <w:webHidden/>
          </w:rPr>
          <w:fldChar w:fldCharType="begin"/>
        </w:r>
        <w:r w:rsidR="00B162AA" w:rsidRPr="006D23A6">
          <w:rPr>
            <w:b w:val="0"/>
            <w:noProof/>
            <w:webHidden/>
          </w:rPr>
          <w:instrText xml:space="preserve"> PAGEREF _Toc172542424 \h </w:instrText>
        </w:r>
        <w:r w:rsidR="00B162AA" w:rsidRPr="006D23A6">
          <w:rPr>
            <w:b w:val="0"/>
            <w:noProof/>
            <w:webHidden/>
          </w:rPr>
        </w:r>
        <w:r w:rsidR="00B162AA" w:rsidRPr="006D23A6">
          <w:rPr>
            <w:b w:val="0"/>
            <w:noProof/>
            <w:webHidden/>
          </w:rPr>
          <w:fldChar w:fldCharType="separate"/>
        </w:r>
        <w:r w:rsidR="00B162AA" w:rsidRPr="006D23A6">
          <w:rPr>
            <w:b w:val="0"/>
            <w:noProof/>
            <w:webHidden/>
          </w:rPr>
          <w:t>19</w:t>
        </w:r>
        <w:r w:rsidR="00B162AA" w:rsidRPr="006D23A6">
          <w:rPr>
            <w:b w:val="0"/>
            <w:noProof/>
            <w:webHidden/>
          </w:rPr>
          <w:fldChar w:fldCharType="end"/>
        </w:r>
      </w:hyperlink>
    </w:p>
    <w:p w14:paraId="31AC1C7D" w14:textId="77777777" w:rsidR="00B162AA" w:rsidRPr="006D23A6" w:rsidRDefault="00A3309E">
      <w:pPr>
        <w:pStyle w:val="22"/>
        <w:tabs>
          <w:tab w:val="left" w:pos="1200"/>
        </w:tabs>
        <w:rPr>
          <w:rFonts w:asciiTheme="minorHAnsi" w:eastAsiaTheme="minorEastAsia" w:hAnsiTheme="minorHAnsi" w:cstheme="minorBidi"/>
          <w:b w:val="0"/>
          <w:noProof/>
          <w:sz w:val="22"/>
          <w:szCs w:val="22"/>
          <w:lang w:eastAsia="ru-RU"/>
        </w:rPr>
      </w:pPr>
      <w:hyperlink w:anchor="_Toc172542429" w:history="1">
        <w:r w:rsidR="00B162AA" w:rsidRPr="006D23A6">
          <w:rPr>
            <w:rStyle w:val="afff0"/>
            <w:b w:val="0"/>
            <w:noProof/>
          </w:rPr>
          <w:t>11.</w:t>
        </w:r>
        <w:r w:rsidR="00B162AA" w:rsidRPr="006D23A6">
          <w:rPr>
            <w:rFonts w:asciiTheme="minorHAnsi" w:eastAsiaTheme="minorEastAsia" w:hAnsiTheme="minorHAnsi" w:cstheme="minorBidi"/>
            <w:b w:val="0"/>
            <w:noProof/>
            <w:sz w:val="22"/>
            <w:szCs w:val="22"/>
            <w:lang w:eastAsia="ru-RU"/>
          </w:rPr>
          <w:tab/>
        </w:r>
        <w:r w:rsidR="00B162AA" w:rsidRPr="006D23A6">
          <w:rPr>
            <w:rStyle w:val="afff0"/>
            <w:b w:val="0"/>
            <w:noProof/>
          </w:rPr>
          <w:t>Требования к поставщику ПО</w:t>
        </w:r>
        <w:r w:rsidR="00B162AA" w:rsidRPr="006D23A6">
          <w:rPr>
            <w:b w:val="0"/>
            <w:noProof/>
            <w:webHidden/>
          </w:rPr>
          <w:tab/>
        </w:r>
        <w:r w:rsidR="00B162AA" w:rsidRPr="006D23A6">
          <w:rPr>
            <w:b w:val="0"/>
            <w:noProof/>
            <w:webHidden/>
          </w:rPr>
          <w:fldChar w:fldCharType="begin"/>
        </w:r>
        <w:r w:rsidR="00B162AA" w:rsidRPr="006D23A6">
          <w:rPr>
            <w:b w:val="0"/>
            <w:noProof/>
            <w:webHidden/>
          </w:rPr>
          <w:instrText xml:space="preserve"> PAGEREF _Toc172542429 \h </w:instrText>
        </w:r>
        <w:r w:rsidR="00B162AA" w:rsidRPr="006D23A6">
          <w:rPr>
            <w:b w:val="0"/>
            <w:noProof/>
            <w:webHidden/>
          </w:rPr>
        </w:r>
        <w:r w:rsidR="00B162AA" w:rsidRPr="006D23A6">
          <w:rPr>
            <w:b w:val="0"/>
            <w:noProof/>
            <w:webHidden/>
          </w:rPr>
          <w:fldChar w:fldCharType="separate"/>
        </w:r>
        <w:r w:rsidR="00B162AA" w:rsidRPr="006D23A6">
          <w:rPr>
            <w:b w:val="0"/>
            <w:noProof/>
            <w:webHidden/>
          </w:rPr>
          <w:t>21</w:t>
        </w:r>
        <w:r w:rsidR="00B162AA" w:rsidRPr="006D23A6">
          <w:rPr>
            <w:b w:val="0"/>
            <w:noProof/>
            <w:webHidden/>
          </w:rPr>
          <w:fldChar w:fldCharType="end"/>
        </w:r>
      </w:hyperlink>
    </w:p>
    <w:p w14:paraId="32CDA5E7" w14:textId="77777777" w:rsidR="00B162AA" w:rsidRPr="006D23A6" w:rsidRDefault="00A3309E">
      <w:pPr>
        <w:pStyle w:val="22"/>
        <w:tabs>
          <w:tab w:val="left" w:pos="1200"/>
        </w:tabs>
        <w:rPr>
          <w:rFonts w:asciiTheme="minorHAnsi" w:eastAsiaTheme="minorEastAsia" w:hAnsiTheme="minorHAnsi" w:cstheme="minorBidi"/>
          <w:b w:val="0"/>
          <w:noProof/>
          <w:sz w:val="22"/>
          <w:szCs w:val="22"/>
          <w:lang w:eastAsia="ru-RU"/>
        </w:rPr>
      </w:pPr>
      <w:hyperlink w:anchor="_Toc172542430" w:history="1">
        <w:r w:rsidR="00B162AA" w:rsidRPr="006D23A6">
          <w:rPr>
            <w:rStyle w:val="afff0"/>
            <w:b w:val="0"/>
            <w:noProof/>
          </w:rPr>
          <w:t>12.</w:t>
        </w:r>
        <w:r w:rsidR="00B162AA" w:rsidRPr="006D23A6">
          <w:rPr>
            <w:rFonts w:asciiTheme="minorHAnsi" w:eastAsiaTheme="minorEastAsia" w:hAnsiTheme="minorHAnsi" w:cstheme="minorBidi"/>
            <w:b w:val="0"/>
            <w:noProof/>
            <w:sz w:val="22"/>
            <w:szCs w:val="22"/>
            <w:lang w:eastAsia="ru-RU"/>
          </w:rPr>
          <w:tab/>
        </w:r>
        <w:r w:rsidR="00B162AA" w:rsidRPr="006D23A6">
          <w:rPr>
            <w:rStyle w:val="afff0"/>
            <w:b w:val="0"/>
            <w:noProof/>
          </w:rPr>
          <w:t>Гарантийные обязательства</w:t>
        </w:r>
        <w:r w:rsidR="00B162AA" w:rsidRPr="006D23A6">
          <w:rPr>
            <w:b w:val="0"/>
            <w:noProof/>
            <w:webHidden/>
          </w:rPr>
          <w:tab/>
        </w:r>
        <w:r w:rsidR="00B162AA" w:rsidRPr="006D23A6">
          <w:rPr>
            <w:b w:val="0"/>
            <w:noProof/>
            <w:webHidden/>
          </w:rPr>
          <w:fldChar w:fldCharType="begin"/>
        </w:r>
        <w:r w:rsidR="00B162AA" w:rsidRPr="006D23A6">
          <w:rPr>
            <w:b w:val="0"/>
            <w:noProof/>
            <w:webHidden/>
          </w:rPr>
          <w:instrText xml:space="preserve"> PAGEREF _Toc172542430 \h </w:instrText>
        </w:r>
        <w:r w:rsidR="00B162AA" w:rsidRPr="006D23A6">
          <w:rPr>
            <w:b w:val="0"/>
            <w:noProof/>
            <w:webHidden/>
          </w:rPr>
        </w:r>
        <w:r w:rsidR="00B162AA" w:rsidRPr="006D23A6">
          <w:rPr>
            <w:b w:val="0"/>
            <w:noProof/>
            <w:webHidden/>
          </w:rPr>
          <w:fldChar w:fldCharType="separate"/>
        </w:r>
        <w:r w:rsidR="00B162AA" w:rsidRPr="006D23A6">
          <w:rPr>
            <w:b w:val="0"/>
            <w:noProof/>
            <w:webHidden/>
          </w:rPr>
          <w:t>21</w:t>
        </w:r>
        <w:r w:rsidR="00B162AA" w:rsidRPr="006D23A6">
          <w:rPr>
            <w:b w:val="0"/>
            <w:noProof/>
            <w:webHidden/>
          </w:rPr>
          <w:fldChar w:fldCharType="end"/>
        </w:r>
      </w:hyperlink>
    </w:p>
    <w:p w14:paraId="3898EF1F" w14:textId="77777777" w:rsidR="00B162AA" w:rsidRPr="006D23A6" w:rsidRDefault="00A3309E">
      <w:pPr>
        <w:pStyle w:val="22"/>
        <w:tabs>
          <w:tab w:val="left" w:pos="1200"/>
        </w:tabs>
        <w:rPr>
          <w:rFonts w:asciiTheme="minorHAnsi" w:eastAsiaTheme="minorEastAsia" w:hAnsiTheme="minorHAnsi" w:cstheme="minorBidi"/>
          <w:b w:val="0"/>
          <w:noProof/>
          <w:sz w:val="22"/>
          <w:szCs w:val="22"/>
          <w:lang w:eastAsia="ru-RU"/>
        </w:rPr>
      </w:pPr>
      <w:hyperlink w:anchor="_Toc172542436" w:history="1">
        <w:r w:rsidR="00B162AA" w:rsidRPr="006D23A6">
          <w:rPr>
            <w:rStyle w:val="afff0"/>
            <w:b w:val="0"/>
            <w:noProof/>
          </w:rPr>
          <w:t>13.</w:t>
        </w:r>
        <w:r w:rsidR="00B162AA" w:rsidRPr="006D23A6">
          <w:rPr>
            <w:rFonts w:asciiTheme="minorHAnsi" w:eastAsiaTheme="minorEastAsia" w:hAnsiTheme="minorHAnsi" w:cstheme="minorBidi"/>
            <w:b w:val="0"/>
            <w:noProof/>
            <w:sz w:val="22"/>
            <w:szCs w:val="22"/>
            <w:lang w:eastAsia="ru-RU"/>
          </w:rPr>
          <w:tab/>
        </w:r>
        <w:r w:rsidR="00B162AA" w:rsidRPr="006D23A6">
          <w:rPr>
            <w:rStyle w:val="afff0"/>
            <w:b w:val="0"/>
            <w:noProof/>
          </w:rPr>
          <w:t>Требования соответствия нормативным документам</w:t>
        </w:r>
        <w:r w:rsidR="00B162AA" w:rsidRPr="006D23A6">
          <w:rPr>
            <w:b w:val="0"/>
            <w:noProof/>
            <w:webHidden/>
          </w:rPr>
          <w:tab/>
        </w:r>
        <w:r w:rsidR="00B162AA" w:rsidRPr="006D23A6">
          <w:rPr>
            <w:b w:val="0"/>
            <w:noProof/>
            <w:webHidden/>
          </w:rPr>
          <w:fldChar w:fldCharType="begin"/>
        </w:r>
        <w:r w:rsidR="00B162AA" w:rsidRPr="006D23A6">
          <w:rPr>
            <w:b w:val="0"/>
            <w:noProof/>
            <w:webHidden/>
          </w:rPr>
          <w:instrText xml:space="preserve"> PAGEREF _Toc172542436 \h </w:instrText>
        </w:r>
        <w:r w:rsidR="00B162AA" w:rsidRPr="006D23A6">
          <w:rPr>
            <w:b w:val="0"/>
            <w:noProof/>
            <w:webHidden/>
          </w:rPr>
        </w:r>
        <w:r w:rsidR="00B162AA" w:rsidRPr="006D23A6">
          <w:rPr>
            <w:b w:val="0"/>
            <w:noProof/>
            <w:webHidden/>
          </w:rPr>
          <w:fldChar w:fldCharType="separate"/>
        </w:r>
        <w:r w:rsidR="00B162AA" w:rsidRPr="006D23A6">
          <w:rPr>
            <w:b w:val="0"/>
            <w:noProof/>
            <w:webHidden/>
          </w:rPr>
          <w:t>22</w:t>
        </w:r>
        <w:r w:rsidR="00B162AA" w:rsidRPr="006D23A6">
          <w:rPr>
            <w:b w:val="0"/>
            <w:noProof/>
            <w:webHidden/>
          </w:rPr>
          <w:fldChar w:fldCharType="end"/>
        </w:r>
      </w:hyperlink>
    </w:p>
    <w:p w14:paraId="5E1A3AB9" w14:textId="573EFE47" w:rsidR="00B162AA" w:rsidRPr="006D23A6" w:rsidRDefault="00B162AA">
      <w:pPr>
        <w:pStyle w:val="22"/>
        <w:tabs>
          <w:tab w:val="left" w:pos="1200"/>
        </w:tabs>
        <w:rPr>
          <w:rFonts w:asciiTheme="minorHAnsi" w:eastAsiaTheme="minorEastAsia" w:hAnsiTheme="minorHAnsi" w:cstheme="minorBidi"/>
          <w:b w:val="0"/>
          <w:noProof/>
          <w:sz w:val="22"/>
          <w:szCs w:val="22"/>
          <w:lang w:eastAsia="ru-RU"/>
        </w:rPr>
      </w:pPr>
    </w:p>
    <w:p w14:paraId="05838865" w14:textId="6F04CD40" w:rsidR="00390106" w:rsidRPr="00A30821" w:rsidRDefault="00390106" w:rsidP="00B61B85">
      <w:pPr>
        <w:widowControl/>
        <w:spacing w:after="0" w:line="264" w:lineRule="auto"/>
        <w:ind w:firstLine="0"/>
        <w:jc w:val="left"/>
        <w:rPr>
          <w:rFonts w:ascii="Times New Roman" w:hAnsi="Times New Roman"/>
          <w:bCs/>
          <w:sz w:val="24"/>
        </w:rPr>
      </w:pPr>
      <w:r w:rsidRPr="006D23A6">
        <w:rPr>
          <w:rFonts w:ascii="Times New Roman" w:hAnsi="Times New Roman"/>
          <w:bCs/>
          <w:sz w:val="24"/>
        </w:rPr>
        <w:fldChar w:fldCharType="end"/>
      </w:r>
    </w:p>
    <w:p w14:paraId="4AE8D02A" w14:textId="77777777" w:rsidR="00390106" w:rsidRPr="00A30821" w:rsidRDefault="00390106" w:rsidP="00B61B85">
      <w:pPr>
        <w:widowControl/>
        <w:spacing w:after="0" w:line="264" w:lineRule="auto"/>
        <w:ind w:firstLine="0"/>
        <w:jc w:val="left"/>
        <w:rPr>
          <w:rFonts w:ascii="Times New Roman" w:hAnsi="Times New Roman"/>
          <w:bCs/>
          <w:sz w:val="24"/>
        </w:rPr>
      </w:pPr>
      <w:r w:rsidRPr="00A30821">
        <w:rPr>
          <w:rFonts w:ascii="Times New Roman" w:hAnsi="Times New Roman"/>
          <w:bCs/>
          <w:sz w:val="24"/>
        </w:rPr>
        <w:br w:type="page"/>
      </w:r>
    </w:p>
    <w:p w14:paraId="362421EF" w14:textId="77777777" w:rsidR="00390106" w:rsidRPr="00B61B85" w:rsidRDefault="00390106" w:rsidP="00B61B85">
      <w:pPr>
        <w:pStyle w:val="10"/>
        <w:spacing w:before="0" w:after="0"/>
        <w:ind w:left="924"/>
        <w:rPr>
          <w:lang w:val="en-US"/>
        </w:rPr>
      </w:pPr>
      <w:bookmarkStart w:id="7" w:name="_Toc172542376"/>
      <w:r w:rsidRPr="00B61B85">
        <w:lastRenderedPageBreak/>
        <w:t>Используемые термины и сокращения</w:t>
      </w:r>
      <w:bookmarkEnd w:id="7"/>
    </w:p>
    <w:p w14:paraId="2336A199" w14:textId="77777777" w:rsidR="00390106" w:rsidRPr="00B61B85" w:rsidRDefault="00390106" w:rsidP="00B61B85">
      <w:pPr>
        <w:widowControl/>
        <w:spacing w:after="0" w:line="264" w:lineRule="auto"/>
        <w:ind w:firstLine="0"/>
        <w:jc w:val="left"/>
        <w:rPr>
          <w:rFonts w:ascii="Times New Roman" w:hAnsi="Times New Roman"/>
          <w:sz w:val="24"/>
        </w:rPr>
      </w:pP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1843"/>
        <w:gridCol w:w="7349"/>
      </w:tblGrid>
      <w:tr w:rsidR="0072401B" w:rsidRPr="00B61B85" w14:paraId="302C5B71" w14:textId="77777777" w:rsidTr="006850E5">
        <w:trPr>
          <w:trHeight w:val="430"/>
        </w:trPr>
        <w:tc>
          <w:tcPr>
            <w:tcW w:w="662" w:type="dxa"/>
          </w:tcPr>
          <w:p w14:paraId="33D4FBFB" w14:textId="77777777" w:rsidR="0072401B" w:rsidRPr="00B61B85" w:rsidRDefault="0072401B" w:rsidP="00B61B85">
            <w:pPr>
              <w:widowControl/>
              <w:spacing w:after="0" w:line="264" w:lineRule="auto"/>
              <w:ind w:firstLine="0"/>
              <w:jc w:val="center"/>
              <w:rPr>
                <w:rFonts w:ascii="Times New Roman" w:hAnsi="Times New Roman"/>
                <w:b/>
                <w:color w:val="000000"/>
                <w:sz w:val="24"/>
              </w:rPr>
            </w:pPr>
            <w:r w:rsidRPr="00B61B85">
              <w:rPr>
                <w:rFonts w:ascii="Times New Roman" w:hAnsi="Times New Roman"/>
                <w:b/>
                <w:color w:val="000000"/>
                <w:sz w:val="24"/>
              </w:rPr>
              <w:t>№</w:t>
            </w:r>
          </w:p>
        </w:tc>
        <w:tc>
          <w:tcPr>
            <w:tcW w:w="1843" w:type="dxa"/>
            <w:shd w:val="clear" w:color="auto" w:fill="auto"/>
            <w:noWrap/>
          </w:tcPr>
          <w:p w14:paraId="0CD39B29" w14:textId="77777777" w:rsidR="0072401B" w:rsidRPr="00B61B85" w:rsidRDefault="0072401B" w:rsidP="00B61B85">
            <w:pPr>
              <w:widowControl/>
              <w:spacing w:after="0" w:line="264" w:lineRule="auto"/>
              <w:ind w:firstLine="0"/>
              <w:jc w:val="center"/>
              <w:rPr>
                <w:rFonts w:ascii="Times New Roman" w:hAnsi="Times New Roman"/>
                <w:b/>
                <w:color w:val="000000"/>
                <w:sz w:val="24"/>
              </w:rPr>
            </w:pPr>
            <w:r w:rsidRPr="00B61B85">
              <w:rPr>
                <w:rFonts w:ascii="Times New Roman" w:hAnsi="Times New Roman"/>
                <w:b/>
                <w:color w:val="000000"/>
                <w:sz w:val="24"/>
              </w:rPr>
              <w:t>Сокращение</w:t>
            </w:r>
          </w:p>
        </w:tc>
        <w:tc>
          <w:tcPr>
            <w:tcW w:w="7349" w:type="dxa"/>
            <w:shd w:val="clear" w:color="auto" w:fill="auto"/>
            <w:noWrap/>
            <w:vAlign w:val="center"/>
          </w:tcPr>
          <w:p w14:paraId="2CF4389B" w14:textId="77777777" w:rsidR="0072401B" w:rsidRPr="00B61B85" w:rsidRDefault="0072401B" w:rsidP="00B61B85">
            <w:pPr>
              <w:spacing w:after="0" w:line="264" w:lineRule="auto"/>
              <w:ind w:firstLine="0"/>
              <w:jc w:val="center"/>
              <w:rPr>
                <w:rFonts w:ascii="Times New Roman" w:hAnsi="Times New Roman"/>
                <w:b/>
                <w:color w:val="000000"/>
                <w:sz w:val="24"/>
              </w:rPr>
            </w:pPr>
            <w:r w:rsidRPr="00B61B85">
              <w:rPr>
                <w:rFonts w:ascii="Times New Roman" w:hAnsi="Times New Roman"/>
                <w:b/>
                <w:color w:val="000000"/>
                <w:sz w:val="24"/>
              </w:rPr>
              <w:t>Расшифровка сокращения</w:t>
            </w:r>
          </w:p>
        </w:tc>
      </w:tr>
      <w:tr w:rsidR="0072401B" w:rsidRPr="00B61B85" w14:paraId="3754CE8D" w14:textId="77777777" w:rsidTr="006850E5">
        <w:trPr>
          <w:trHeight w:val="300"/>
        </w:trPr>
        <w:tc>
          <w:tcPr>
            <w:tcW w:w="662" w:type="dxa"/>
          </w:tcPr>
          <w:p w14:paraId="0FB09538" w14:textId="77EEA9E7" w:rsidR="0072401B" w:rsidRPr="00B61B85" w:rsidRDefault="0072401B" w:rsidP="00B61B85">
            <w:pPr>
              <w:spacing w:after="0" w:line="264" w:lineRule="auto"/>
              <w:ind w:firstLine="0"/>
              <w:jc w:val="left"/>
              <w:rPr>
                <w:rFonts w:ascii="Times New Roman" w:hAnsi="Times New Roman"/>
                <w:color w:val="000000"/>
                <w:sz w:val="24"/>
              </w:rPr>
            </w:pPr>
            <w:r w:rsidRPr="00B61B85">
              <w:rPr>
                <w:rFonts w:ascii="Times New Roman" w:hAnsi="Times New Roman"/>
                <w:color w:val="000000"/>
                <w:sz w:val="24"/>
              </w:rPr>
              <w:t>1</w:t>
            </w:r>
          </w:p>
        </w:tc>
        <w:tc>
          <w:tcPr>
            <w:tcW w:w="1843" w:type="dxa"/>
            <w:shd w:val="clear" w:color="auto" w:fill="auto"/>
            <w:noWrap/>
            <w:vAlign w:val="center"/>
            <w:hideMark/>
          </w:tcPr>
          <w:p w14:paraId="0459300F" w14:textId="77777777" w:rsidR="0072401B" w:rsidRPr="00B61B85" w:rsidRDefault="0072401B" w:rsidP="00B61B85">
            <w:pPr>
              <w:spacing w:after="0" w:line="264" w:lineRule="auto"/>
              <w:ind w:firstLine="0"/>
              <w:jc w:val="left"/>
              <w:rPr>
                <w:rFonts w:ascii="Times New Roman" w:hAnsi="Times New Roman"/>
                <w:color w:val="000000"/>
                <w:sz w:val="24"/>
                <w:lang w:val="en-US"/>
              </w:rPr>
            </w:pPr>
            <w:r w:rsidRPr="00B61B85">
              <w:rPr>
                <w:rFonts w:ascii="Times New Roman" w:hAnsi="Times New Roman"/>
                <w:color w:val="000000"/>
                <w:sz w:val="24"/>
              </w:rPr>
              <w:t>ТЗ</w:t>
            </w:r>
          </w:p>
        </w:tc>
        <w:tc>
          <w:tcPr>
            <w:tcW w:w="7349" w:type="dxa"/>
            <w:shd w:val="clear" w:color="auto" w:fill="auto"/>
            <w:noWrap/>
            <w:vAlign w:val="center"/>
            <w:hideMark/>
          </w:tcPr>
          <w:p w14:paraId="6C955117" w14:textId="77777777" w:rsidR="0072401B" w:rsidRPr="00B61B85" w:rsidRDefault="0072401B" w:rsidP="00B61B85">
            <w:pPr>
              <w:widowControl/>
              <w:spacing w:after="0" w:line="264" w:lineRule="auto"/>
              <w:ind w:firstLine="0"/>
              <w:jc w:val="left"/>
              <w:rPr>
                <w:rFonts w:ascii="Times New Roman" w:hAnsi="Times New Roman"/>
                <w:color w:val="000000"/>
                <w:sz w:val="24"/>
              </w:rPr>
            </w:pPr>
            <w:r w:rsidRPr="00B61B85">
              <w:rPr>
                <w:rFonts w:ascii="Times New Roman" w:hAnsi="Times New Roman"/>
                <w:color w:val="000000"/>
                <w:sz w:val="24"/>
              </w:rPr>
              <w:t>Техническое задание</w:t>
            </w:r>
          </w:p>
        </w:tc>
      </w:tr>
      <w:tr w:rsidR="0072401B" w:rsidRPr="00B61B85" w14:paraId="46690111" w14:textId="77777777" w:rsidTr="006850E5">
        <w:trPr>
          <w:trHeight w:val="300"/>
        </w:trPr>
        <w:tc>
          <w:tcPr>
            <w:tcW w:w="662" w:type="dxa"/>
          </w:tcPr>
          <w:p w14:paraId="7AA09CA0" w14:textId="0E7FFE61" w:rsidR="0072401B" w:rsidRPr="00B61B85" w:rsidRDefault="0072401B" w:rsidP="00B61B85">
            <w:pPr>
              <w:spacing w:after="0" w:line="264" w:lineRule="auto"/>
              <w:ind w:firstLine="0"/>
              <w:jc w:val="left"/>
              <w:rPr>
                <w:rFonts w:ascii="Times New Roman" w:hAnsi="Times New Roman"/>
                <w:color w:val="000000"/>
                <w:sz w:val="24"/>
              </w:rPr>
            </w:pPr>
            <w:r w:rsidRPr="00B61B85">
              <w:rPr>
                <w:rFonts w:ascii="Times New Roman" w:hAnsi="Times New Roman"/>
                <w:color w:val="000000"/>
                <w:sz w:val="24"/>
              </w:rPr>
              <w:t>2</w:t>
            </w:r>
          </w:p>
        </w:tc>
        <w:tc>
          <w:tcPr>
            <w:tcW w:w="1843" w:type="dxa"/>
            <w:shd w:val="clear" w:color="auto" w:fill="auto"/>
            <w:noWrap/>
            <w:vAlign w:val="center"/>
          </w:tcPr>
          <w:p w14:paraId="7EA5AA25" w14:textId="77777777" w:rsidR="0072401B" w:rsidRPr="00B61B85" w:rsidRDefault="0072401B" w:rsidP="00B61B85">
            <w:pPr>
              <w:spacing w:after="0" w:line="264" w:lineRule="auto"/>
              <w:ind w:firstLine="0"/>
              <w:jc w:val="left"/>
              <w:rPr>
                <w:rFonts w:ascii="Times New Roman" w:hAnsi="Times New Roman"/>
                <w:color w:val="000000"/>
                <w:sz w:val="24"/>
              </w:rPr>
            </w:pPr>
            <w:r w:rsidRPr="00B61B85">
              <w:rPr>
                <w:rFonts w:ascii="Times New Roman" w:hAnsi="Times New Roman"/>
                <w:color w:val="000000"/>
                <w:sz w:val="24"/>
              </w:rPr>
              <w:t>ПО</w:t>
            </w:r>
          </w:p>
        </w:tc>
        <w:tc>
          <w:tcPr>
            <w:tcW w:w="7349" w:type="dxa"/>
            <w:shd w:val="clear" w:color="auto" w:fill="auto"/>
            <w:noWrap/>
            <w:vAlign w:val="center"/>
          </w:tcPr>
          <w:p w14:paraId="347D4FBE" w14:textId="77777777" w:rsidR="0072401B" w:rsidRPr="00B61B85" w:rsidRDefault="0072401B" w:rsidP="00B61B85">
            <w:pPr>
              <w:widowControl/>
              <w:spacing w:after="0" w:line="264" w:lineRule="auto"/>
              <w:ind w:firstLine="0"/>
              <w:jc w:val="left"/>
              <w:rPr>
                <w:rFonts w:ascii="Times New Roman" w:hAnsi="Times New Roman"/>
                <w:color w:val="000000"/>
                <w:sz w:val="24"/>
              </w:rPr>
            </w:pPr>
            <w:r w:rsidRPr="00B61B85">
              <w:rPr>
                <w:rFonts w:ascii="Times New Roman" w:hAnsi="Times New Roman"/>
                <w:color w:val="000000"/>
                <w:sz w:val="24"/>
              </w:rPr>
              <w:t>Программное обеспечение</w:t>
            </w:r>
          </w:p>
        </w:tc>
      </w:tr>
      <w:tr w:rsidR="0072401B" w:rsidRPr="00B61B85" w14:paraId="08A5795B" w14:textId="77777777" w:rsidTr="006850E5">
        <w:trPr>
          <w:trHeight w:val="300"/>
        </w:trPr>
        <w:tc>
          <w:tcPr>
            <w:tcW w:w="662" w:type="dxa"/>
          </w:tcPr>
          <w:p w14:paraId="2C89F497" w14:textId="1A9A28E6" w:rsidR="0072401B" w:rsidRPr="00B61B85" w:rsidRDefault="00B50B75" w:rsidP="00B61B85">
            <w:pPr>
              <w:spacing w:after="0" w:line="264" w:lineRule="auto"/>
              <w:ind w:firstLine="0"/>
              <w:jc w:val="left"/>
              <w:rPr>
                <w:rFonts w:ascii="Times New Roman" w:hAnsi="Times New Roman"/>
                <w:color w:val="000000"/>
                <w:sz w:val="24"/>
                <w:lang w:val="en-US"/>
              </w:rPr>
            </w:pPr>
            <w:r w:rsidRPr="00B61B85">
              <w:rPr>
                <w:rFonts w:ascii="Times New Roman" w:hAnsi="Times New Roman"/>
                <w:color w:val="000000"/>
                <w:sz w:val="24"/>
                <w:lang w:val="en-US"/>
              </w:rPr>
              <w:t>3</w:t>
            </w:r>
          </w:p>
        </w:tc>
        <w:tc>
          <w:tcPr>
            <w:tcW w:w="1843" w:type="dxa"/>
            <w:shd w:val="clear" w:color="auto" w:fill="auto"/>
            <w:noWrap/>
            <w:vAlign w:val="center"/>
          </w:tcPr>
          <w:p w14:paraId="437920F1" w14:textId="77777777" w:rsidR="0072401B" w:rsidRPr="00B61B85" w:rsidRDefault="0072401B" w:rsidP="00B61B85">
            <w:pPr>
              <w:spacing w:after="0" w:line="264" w:lineRule="auto"/>
              <w:ind w:firstLine="0"/>
              <w:jc w:val="left"/>
              <w:rPr>
                <w:rFonts w:ascii="Times New Roman" w:hAnsi="Times New Roman"/>
                <w:color w:val="000000"/>
                <w:sz w:val="24"/>
              </w:rPr>
            </w:pPr>
            <w:r w:rsidRPr="00B61B85">
              <w:rPr>
                <w:rFonts w:ascii="Times New Roman" w:hAnsi="Times New Roman"/>
                <w:color w:val="000000"/>
                <w:sz w:val="24"/>
              </w:rPr>
              <w:t>АРМ</w:t>
            </w:r>
          </w:p>
        </w:tc>
        <w:tc>
          <w:tcPr>
            <w:tcW w:w="7349" w:type="dxa"/>
            <w:shd w:val="clear" w:color="auto" w:fill="auto"/>
            <w:noWrap/>
            <w:vAlign w:val="center"/>
          </w:tcPr>
          <w:p w14:paraId="18F1A075" w14:textId="77777777" w:rsidR="0072401B" w:rsidRPr="00B61B85" w:rsidRDefault="0072401B" w:rsidP="00B61B85">
            <w:pPr>
              <w:widowControl/>
              <w:spacing w:after="0" w:line="264" w:lineRule="auto"/>
              <w:ind w:firstLine="0"/>
              <w:jc w:val="left"/>
              <w:rPr>
                <w:rFonts w:ascii="Times New Roman" w:hAnsi="Times New Roman"/>
                <w:color w:val="000000"/>
                <w:sz w:val="24"/>
              </w:rPr>
            </w:pPr>
            <w:r w:rsidRPr="00B61B85">
              <w:rPr>
                <w:rFonts w:ascii="Times New Roman" w:hAnsi="Times New Roman"/>
                <w:color w:val="000000"/>
                <w:sz w:val="24"/>
              </w:rPr>
              <w:t>Автоматизированное рабочее место</w:t>
            </w:r>
          </w:p>
        </w:tc>
      </w:tr>
      <w:tr w:rsidR="00B50B75" w:rsidRPr="00B61B85" w14:paraId="62802C43" w14:textId="77777777" w:rsidTr="006850E5">
        <w:trPr>
          <w:trHeight w:val="300"/>
        </w:trPr>
        <w:tc>
          <w:tcPr>
            <w:tcW w:w="662" w:type="dxa"/>
          </w:tcPr>
          <w:p w14:paraId="4F2D4B29" w14:textId="5FC9C53B" w:rsidR="00B50B75" w:rsidRPr="00B61B85" w:rsidRDefault="00B50B75" w:rsidP="00B61B85">
            <w:pPr>
              <w:spacing w:after="0" w:line="264" w:lineRule="auto"/>
              <w:ind w:firstLine="0"/>
              <w:jc w:val="left"/>
              <w:rPr>
                <w:rFonts w:ascii="Times New Roman" w:hAnsi="Times New Roman"/>
                <w:color w:val="000000"/>
                <w:sz w:val="24"/>
              </w:rPr>
            </w:pPr>
            <w:r w:rsidRPr="00B61B85">
              <w:rPr>
                <w:rFonts w:ascii="Times New Roman" w:hAnsi="Times New Roman"/>
                <w:color w:val="000000"/>
                <w:sz w:val="24"/>
              </w:rPr>
              <w:t>4</w:t>
            </w:r>
          </w:p>
        </w:tc>
        <w:tc>
          <w:tcPr>
            <w:tcW w:w="1843" w:type="dxa"/>
            <w:shd w:val="clear" w:color="auto" w:fill="auto"/>
            <w:noWrap/>
            <w:vAlign w:val="center"/>
          </w:tcPr>
          <w:p w14:paraId="17A93917" w14:textId="77777777" w:rsidR="00B50B75" w:rsidRPr="00B61B85" w:rsidRDefault="00B50B75" w:rsidP="00B61B85">
            <w:pPr>
              <w:spacing w:after="0" w:line="264" w:lineRule="auto"/>
              <w:ind w:firstLine="0"/>
              <w:jc w:val="left"/>
              <w:rPr>
                <w:rFonts w:ascii="Times New Roman" w:hAnsi="Times New Roman"/>
                <w:color w:val="000000"/>
                <w:sz w:val="24"/>
                <w:lang w:val="en-US"/>
              </w:rPr>
            </w:pPr>
            <w:r w:rsidRPr="00B61B85">
              <w:rPr>
                <w:rFonts w:ascii="Times New Roman" w:hAnsi="Times New Roman"/>
                <w:color w:val="000000"/>
                <w:sz w:val="24"/>
              </w:rPr>
              <w:t>ИС</w:t>
            </w:r>
          </w:p>
        </w:tc>
        <w:tc>
          <w:tcPr>
            <w:tcW w:w="7349" w:type="dxa"/>
            <w:shd w:val="clear" w:color="auto" w:fill="auto"/>
            <w:noWrap/>
            <w:vAlign w:val="center"/>
          </w:tcPr>
          <w:p w14:paraId="51FFEEFC" w14:textId="77777777" w:rsidR="00B50B75" w:rsidRPr="00B61B85" w:rsidRDefault="00B50B75" w:rsidP="00B61B85">
            <w:pPr>
              <w:widowControl/>
              <w:spacing w:after="0" w:line="264" w:lineRule="auto"/>
              <w:ind w:firstLine="0"/>
              <w:jc w:val="left"/>
              <w:rPr>
                <w:rFonts w:ascii="Times New Roman" w:hAnsi="Times New Roman"/>
                <w:color w:val="000000"/>
                <w:sz w:val="24"/>
              </w:rPr>
            </w:pPr>
            <w:r w:rsidRPr="00B61B85">
              <w:rPr>
                <w:rFonts w:ascii="Times New Roman" w:hAnsi="Times New Roman"/>
                <w:color w:val="000000"/>
                <w:sz w:val="24"/>
              </w:rPr>
              <w:t>Информационная система</w:t>
            </w:r>
          </w:p>
        </w:tc>
      </w:tr>
      <w:tr w:rsidR="00B50B75" w:rsidRPr="00B61B85" w14:paraId="11284608" w14:textId="77777777" w:rsidTr="006850E5">
        <w:trPr>
          <w:trHeight w:val="300"/>
        </w:trPr>
        <w:tc>
          <w:tcPr>
            <w:tcW w:w="662" w:type="dxa"/>
          </w:tcPr>
          <w:p w14:paraId="6A2EE3B3" w14:textId="5AA041F9" w:rsidR="00B50B75" w:rsidRPr="00B61B85" w:rsidRDefault="00B50B75" w:rsidP="00B61B85">
            <w:pPr>
              <w:spacing w:after="0" w:line="264" w:lineRule="auto"/>
              <w:ind w:firstLine="0"/>
              <w:jc w:val="left"/>
              <w:rPr>
                <w:rFonts w:ascii="Times New Roman" w:hAnsi="Times New Roman"/>
                <w:color w:val="000000"/>
                <w:sz w:val="24"/>
              </w:rPr>
            </w:pPr>
            <w:r w:rsidRPr="00B61B85">
              <w:rPr>
                <w:rFonts w:ascii="Times New Roman" w:hAnsi="Times New Roman"/>
                <w:color w:val="000000"/>
                <w:sz w:val="24"/>
              </w:rPr>
              <w:t>5</w:t>
            </w:r>
          </w:p>
        </w:tc>
        <w:tc>
          <w:tcPr>
            <w:tcW w:w="1843" w:type="dxa"/>
            <w:shd w:val="clear" w:color="auto" w:fill="auto"/>
            <w:noWrap/>
            <w:vAlign w:val="center"/>
          </w:tcPr>
          <w:p w14:paraId="23E2304E" w14:textId="77777777" w:rsidR="00B50B75" w:rsidRPr="00B61B85" w:rsidRDefault="00B50B75" w:rsidP="00B61B85">
            <w:pPr>
              <w:spacing w:after="0" w:line="264" w:lineRule="auto"/>
              <w:ind w:firstLine="0"/>
              <w:jc w:val="left"/>
              <w:rPr>
                <w:rFonts w:ascii="Times New Roman" w:hAnsi="Times New Roman"/>
                <w:color w:val="000000"/>
                <w:sz w:val="24"/>
                <w:lang w:val="en-US"/>
              </w:rPr>
            </w:pPr>
            <w:r w:rsidRPr="00B61B85">
              <w:rPr>
                <w:rFonts w:ascii="Times New Roman" w:hAnsi="Times New Roman"/>
                <w:color w:val="000000"/>
                <w:sz w:val="24"/>
              </w:rPr>
              <w:t>ИТ</w:t>
            </w:r>
          </w:p>
        </w:tc>
        <w:tc>
          <w:tcPr>
            <w:tcW w:w="7349" w:type="dxa"/>
            <w:shd w:val="clear" w:color="auto" w:fill="auto"/>
            <w:noWrap/>
            <w:vAlign w:val="center"/>
          </w:tcPr>
          <w:p w14:paraId="3763F7DA" w14:textId="77777777" w:rsidR="00B50B75" w:rsidRPr="00B61B85" w:rsidRDefault="00B50B75" w:rsidP="00B61B85">
            <w:pPr>
              <w:widowControl/>
              <w:spacing w:after="0" w:line="264" w:lineRule="auto"/>
              <w:ind w:firstLine="0"/>
              <w:jc w:val="left"/>
              <w:rPr>
                <w:rFonts w:ascii="Times New Roman" w:hAnsi="Times New Roman"/>
                <w:color w:val="000000"/>
                <w:sz w:val="24"/>
              </w:rPr>
            </w:pPr>
            <w:r w:rsidRPr="00B61B85">
              <w:rPr>
                <w:rFonts w:ascii="Times New Roman" w:hAnsi="Times New Roman"/>
                <w:color w:val="000000"/>
                <w:sz w:val="24"/>
              </w:rPr>
              <w:t>Информационные технологии</w:t>
            </w:r>
          </w:p>
        </w:tc>
      </w:tr>
      <w:tr w:rsidR="00B50B75" w:rsidRPr="00B61B85" w14:paraId="43D78291" w14:textId="77777777" w:rsidTr="006850E5">
        <w:trPr>
          <w:trHeight w:val="300"/>
        </w:trPr>
        <w:tc>
          <w:tcPr>
            <w:tcW w:w="662" w:type="dxa"/>
          </w:tcPr>
          <w:p w14:paraId="51136098" w14:textId="510FC99E" w:rsidR="00B50B75" w:rsidRPr="00B61B85" w:rsidRDefault="00B50B75" w:rsidP="00B61B85">
            <w:pPr>
              <w:widowControl/>
              <w:spacing w:after="0" w:line="264" w:lineRule="auto"/>
              <w:ind w:firstLine="0"/>
              <w:jc w:val="left"/>
              <w:rPr>
                <w:rFonts w:ascii="Times New Roman" w:hAnsi="Times New Roman"/>
                <w:color w:val="000000"/>
                <w:sz w:val="24"/>
              </w:rPr>
            </w:pPr>
            <w:r w:rsidRPr="00B61B85">
              <w:rPr>
                <w:rFonts w:ascii="Times New Roman" w:hAnsi="Times New Roman"/>
                <w:color w:val="000000"/>
                <w:sz w:val="24"/>
              </w:rPr>
              <w:t>6</w:t>
            </w:r>
          </w:p>
        </w:tc>
        <w:tc>
          <w:tcPr>
            <w:tcW w:w="1843" w:type="dxa"/>
            <w:shd w:val="clear" w:color="auto" w:fill="auto"/>
            <w:noWrap/>
            <w:vAlign w:val="center"/>
            <w:hideMark/>
          </w:tcPr>
          <w:p w14:paraId="6F6D9031" w14:textId="77777777" w:rsidR="00B50B75" w:rsidRPr="00B61B85" w:rsidRDefault="00B50B75" w:rsidP="00B61B85">
            <w:pPr>
              <w:widowControl/>
              <w:spacing w:after="0" w:line="264" w:lineRule="auto"/>
              <w:ind w:firstLine="0"/>
              <w:jc w:val="left"/>
              <w:rPr>
                <w:rFonts w:ascii="Times New Roman" w:hAnsi="Times New Roman"/>
                <w:color w:val="000000"/>
                <w:sz w:val="24"/>
              </w:rPr>
            </w:pPr>
            <w:r w:rsidRPr="00B61B85">
              <w:rPr>
                <w:rFonts w:ascii="Times New Roman" w:hAnsi="Times New Roman"/>
                <w:color w:val="000000"/>
                <w:sz w:val="24"/>
              </w:rPr>
              <w:t>СХД</w:t>
            </w:r>
          </w:p>
        </w:tc>
        <w:tc>
          <w:tcPr>
            <w:tcW w:w="7349" w:type="dxa"/>
            <w:shd w:val="clear" w:color="auto" w:fill="auto"/>
            <w:noWrap/>
            <w:vAlign w:val="center"/>
            <w:hideMark/>
          </w:tcPr>
          <w:p w14:paraId="594193FF" w14:textId="7FFA834D" w:rsidR="00B50B75" w:rsidRPr="00B61B85" w:rsidRDefault="00B50B75" w:rsidP="00B61B85">
            <w:pPr>
              <w:widowControl/>
              <w:spacing w:after="0" w:line="264" w:lineRule="auto"/>
              <w:ind w:firstLine="0"/>
              <w:jc w:val="left"/>
              <w:rPr>
                <w:rFonts w:ascii="Times New Roman" w:hAnsi="Times New Roman"/>
                <w:color w:val="000000"/>
                <w:sz w:val="24"/>
              </w:rPr>
            </w:pPr>
            <w:r w:rsidRPr="00B61B85">
              <w:rPr>
                <w:rFonts w:ascii="Times New Roman" w:hAnsi="Times New Roman"/>
                <w:color w:val="000000"/>
                <w:sz w:val="24"/>
              </w:rPr>
              <w:t>Система хранения данных</w:t>
            </w:r>
          </w:p>
        </w:tc>
      </w:tr>
      <w:tr w:rsidR="00B50B75" w:rsidRPr="00B61B85" w14:paraId="258B71EA" w14:textId="77777777" w:rsidTr="006850E5">
        <w:trPr>
          <w:trHeight w:val="300"/>
        </w:trPr>
        <w:tc>
          <w:tcPr>
            <w:tcW w:w="662" w:type="dxa"/>
          </w:tcPr>
          <w:p w14:paraId="3DB8C1DA" w14:textId="65B69C45" w:rsidR="00B50B75" w:rsidRPr="00B61B85" w:rsidRDefault="00B50B75" w:rsidP="00B61B85">
            <w:pPr>
              <w:widowControl/>
              <w:spacing w:after="0" w:line="264" w:lineRule="auto"/>
              <w:ind w:firstLine="0"/>
              <w:jc w:val="left"/>
              <w:rPr>
                <w:rFonts w:ascii="Times New Roman" w:hAnsi="Times New Roman"/>
                <w:color w:val="000000"/>
                <w:sz w:val="24"/>
              </w:rPr>
            </w:pPr>
            <w:r w:rsidRPr="00B61B85">
              <w:rPr>
                <w:rFonts w:ascii="Times New Roman" w:hAnsi="Times New Roman"/>
                <w:color w:val="000000"/>
                <w:sz w:val="24"/>
              </w:rPr>
              <w:t>7</w:t>
            </w:r>
          </w:p>
        </w:tc>
        <w:tc>
          <w:tcPr>
            <w:tcW w:w="1843" w:type="dxa"/>
            <w:shd w:val="clear" w:color="auto" w:fill="auto"/>
            <w:noWrap/>
            <w:vAlign w:val="center"/>
          </w:tcPr>
          <w:p w14:paraId="73F1A57A" w14:textId="77777777" w:rsidR="00B50B75" w:rsidRPr="00B61B85" w:rsidRDefault="00B50B75" w:rsidP="00B61B85">
            <w:pPr>
              <w:widowControl/>
              <w:spacing w:after="0" w:line="264" w:lineRule="auto"/>
              <w:ind w:firstLine="0"/>
              <w:jc w:val="left"/>
              <w:rPr>
                <w:rFonts w:ascii="Times New Roman" w:hAnsi="Times New Roman"/>
                <w:color w:val="000000"/>
                <w:sz w:val="24"/>
                <w:lang w:val="en-US"/>
              </w:rPr>
            </w:pPr>
            <w:r w:rsidRPr="00B61B85">
              <w:rPr>
                <w:rFonts w:ascii="Times New Roman" w:hAnsi="Times New Roman"/>
                <w:color w:val="000000"/>
                <w:sz w:val="24"/>
                <w:lang w:val="en-US"/>
              </w:rPr>
              <w:t>ASM</w:t>
            </w:r>
          </w:p>
        </w:tc>
        <w:tc>
          <w:tcPr>
            <w:tcW w:w="7349" w:type="dxa"/>
            <w:shd w:val="clear" w:color="auto" w:fill="auto"/>
            <w:noWrap/>
            <w:vAlign w:val="center"/>
          </w:tcPr>
          <w:p w14:paraId="18663EFF" w14:textId="77777777" w:rsidR="00B50B75" w:rsidRPr="00B61B85" w:rsidRDefault="00B50B75" w:rsidP="00B61B85">
            <w:pPr>
              <w:spacing w:after="0" w:line="264" w:lineRule="auto"/>
              <w:ind w:firstLine="0"/>
              <w:jc w:val="left"/>
              <w:rPr>
                <w:rFonts w:ascii="Times New Roman" w:hAnsi="Times New Roman"/>
                <w:color w:val="000000"/>
                <w:sz w:val="24"/>
              </w:rPr>
            </w:pPr>
            <w:r w:rsidRPr="00B61B85">
              <w:rPr>
                <w:rFonts w:ascii="Times New Roman" w:hAnsi="Times New Roman"/>
                <w:color w:val="000000"/>
                <w:sz w:val="24"/>
                <w:lang w:val="en-US"/>
              </w:rPr>
              <w:t>Automatic</w:t>
            </w:r>
            <w:r w:rsidRPr="00B61B85">
              <w:rPr>
                <w:rFonts w:ascii="Times New Roman" w:hAnsi="Times New Roman"/>
                <w:color w:val="000000"/>
                <w:sz w:val="24"/>
              </w:rPr>
              <w:t xml:space="preserve"> </w:t>
            </w:r>
            <w:r w:rsidRPr="00B61B85">
              <w:rPr>
                <w:rFonts w:ascii="Times New Roman" w:hAnsi="Times New Roman"/>
                <w:color w:val="000000"/>
                <w:sz w:val="24"/>
                <w:lang w:val="en-US"/>
              </w:rPr>
              <w:t>Storage</w:t>
            </w:r>
            <w:r w:rsidRPr="00B61B85">
              <w:rPr>
                <w:rFonts w:ascii="Times New Roman" w:hAnsi="Times New Roman"/>
                <w:color w:val="000000"/>
                <w:sz w:val="24"/>
              </w:rPr>
              <w:t xml:space="preserve"> </w:t>
            </w:r>
            <w:r w:rsidRPr="00B61B85">
              <w:rPr>
                <w:rFonts w:ascii="Times New Roman" w:hAnsi="Times New Roman"/>
                <w:color w:val="000000"/>
                <w:sz w:val="24"/>
                <w:lang w:val="en-US"/>
              </w:rPr>
              <w:t>Management</w:t>
            </w:r>
            <w:r w:rsidRPr="00B61B85">
              <w:rPr>
                <w:rFonts w:ascii="Times New Roman" w:hAnsi="Times New Roman"/>
                <w:color w:val="000000"/>
                <w:sz w:val="24"/>
              </w:rPr>
              <w:t xml:space="preserve"> — Автоматическое управление хранением (технология)</w:t>
            </w:r>
          </w:p>
        </w:tc>
      </w:tr>
      <w:tr w:rsidR="00B50B75" w:rsidRPr="00B61B85" w14:paraId="2DBBF902" w14:textId="77777777" w:rsidTr="006850E5">
        <w:trPr>
          <w:trHeight w:val="300"/>
        </w:trPr>
        <w:tc>
          <w:tcPr>
            <w:tcW w:w="662" w:type="dxa"/>
          </w:tcPr>
          <w:p w14:paraId="01743668" w14:textId="2995F628" w:rsidR="00B50B75" w:rsidRPr="00B61B85" w:rsidRDefault="00B50B75" w:rsidP="00B61B85">
            <w:pPr>
              <w:spacing w:after="0" w:line="264" w:lineRule="auto"/>
              <w:ind w:firstLine="0"/>
              <w:jc w:val="left"/>
              <w:rPr>
                <w:rFonts w:ascii="Times New Roman" w:hAnsi="Times New Roman"/>
                <w:color w:val="000000"/>
                <w:sz w:val="24"/>
              </w:rPr>
            </w:pPr>
            <w:r w:rsidRPr="00B61B85">
              <w:rPr>
                <w:rFonts w:ascii="Times New Roman" w:hAnsi="Times New Roman"/>
                <w:color w:val="000000"/>
                <w:sz w:val="24"/>
              </w:rPr>
              <w:t>8</w:t>
            </w:r>
          </w:p>
        </w:tc>
        <w:tc>
          <w:tcPr>
            <w:tcW w:w="1843" w:type="dxa"/>
            <w:shd w:val="clear" w:color="auto" w:fill="auto"/>
            <w:noWrap/>
            <w:vAlign w:val="center"/>
            <w:hideMark/>
          </w:tcPr>
          <w:p w14:paraId="6257D2CD" w14:textId="77777777" w:rsidR="00B50B75" w:rsidRPr="00B61B85" w:rsidRDefault="00B50B75" w:rsidP="00B61B85">
            <w:pPr>
              <w:spacing w:after="0" w:line="264" w:lineRule="auto"/>
              <w:ind w:firstLine="0"/>
              <w:jc w:val="left"/>
              <w:rPr>
                <w:rFonts w:ascii="Times New Roman" w:hAnsi="Times New Roman"/>
                <w:color w:val="000000"/>
                <w:sz w:val="24"/>
                <w:lang w:val="en-US"/>
              </w:rPr>
            </w:pPr>
            <w:r w:rsidRPr="00B61B85">
              <w:rPr>
                <w:rFonts w:ascii="Times New Roman" w:hAnsi="Times New Roman"/>
                <w:color w:val="000000"/>
                <w:sz w:val="24"/>
                <w:lang w:val="en-US"/>
              </w:rPr>
              <w:t xml:space="preserve">SAN </w:t>
            </w:r>
          </w:p>
        </w:tc>
        <w:tc>
          <w:tcPr>
            <w:tcW w:w="7349" w:type="dxa"/>
            <w:shd w:val="clear" w:color="auto" w:fill="auto"/>
            <w:noWrap/>
            <w:vAlign w:val="center"/>
            <w:hideMark/>
          </w:tcPr>
          <w:p w14:paraId="5E3EE3F4" w14:textId="77777777" w:rsidR="00B50B75" w:rsidRPr="00B61B85" w:rsidRDefault="00B50B75" w:rsidP="00B61B85">
            <w:pPr>
              <w:spacing w:after="0" w:line="264" w:lineRule="auto"/>
              <w:ind w:firstLine="0"/>
              <w:jc w:val="left"/>
              <w:rPr>
                <w:rFonts w:ascii="Times New Roman" w:hAnsi="Times New Roman"/>
                <w:color w:val="000000"/>
                <w:sz w:val="24"/>
              </w:rPr>
            </w:pPr>
            <w:r w:rsidRPr="00B61B85">
              <w:rPr>
                <w:rFonts w:ascii="Times New Roman" w:hAnsi="Times New Roman"/>
                <w:color w:val="000000"/>
                <w:sz w:val="24"/>
              </w:rPr>
              <w:t xml:space="preserve">Сеть хранения данных (англ. </w:t>
            </w:r>
            <w:r w:rsidRPr="00B61B85">
              <w:rPr>
                <w:rFonts w:ascii="Times New Roman" w:hAnsi="Times New Roman"/>
                <w:color w:val="000000"/>
                <w:sz w:val="24"/>
                <w:lang w:val="en-US"/>
              </w:rPr>
              <w:t>Storage</w:t>
            </w:r>
            <w:r w:rsidRPr="00B61B85">
              <w:rPr>
                <w:rFonts w:ascii="Times New Roman" w:hAnsi="Times New Roman"/>
                <w:color w:val="000000"/>
                <w:sz w:val="24"/>
              </w:rPr>
              <w:t xml:space="preserve"> </w:t>
            </w:r>
            <w:r w:rsidRPr="00B61B85">
              <w:rPr>
                <w:rFonts w:ascii="Times New Roman" w:hAnsi="Times New Roman"/>
                <w:color w:val="000000"/>
                <w:sz w:val="24"/>
                <w:lang w:val="en-US"/>
              </w:rPr>
              <w:t>Area</w:t>
            </w:r>
            <w:r w:rsidRPr="00B61B85">
              <w:rPr>
                <w:rFonts w:ascii="Times New Roman" w:hAnsi="Times New Roman"/>
                <w:color w:val="000000"/>
                <w:sz w:val="24"/>
              </w:rPr>
              <w:t xml:space="preserve"> </w:t>
            </w:r>
            <w:r w:rsidRPr="00B61B85">
              <w:rPr>
                <w:rFonts w:ascii="Times New Roman" w:hAnsi="Times New Roman"/>
                <w:color w:val="000000"/>
                <w:sz w:val="24"/>
                <w:lang w:val="en-US"/>
              </w:rPr>
              <w:t>Network</w:t>
            </w:r>
            <w:r w:rsidRPr="00B61B85">
              <w:rPr>
                <w:rFonts w:ascii="Times New Roman" w:hAnsi="Times New Roman"/>
                <w:color w:val="000000"/>
                <w:sz w:val="24"/>
              </w:rPr>
              <w:t>)</w:t>
            </w:r>
          </w:p>
        </w:tc>
      </w:tr>
      <w:tr w:rsidR="00B50B75" w:rsidRPr="00B61B85" w14:paraId="24980AFC" w14:textId="77777777" w:rsidTr="006850E5">
        <w:trPr>
          <w:trHeight w:val="300"/>
        </w:trPr>
        <w:tc>
          <w:tcPr>
            <w:tcW w:w="662" w:type="dxa"/>
          </w:tcPr>
          <w:p w14:paraId="1F4C94C0" w14:textId="7911365E" w:rsidR="00B50B75" w:rsidRPr="00B61B85" w:rsidRDefault="00B50B75" w:rsidP="00B61B85">
            <w:pPr>
              <w:spacing w:after="0" w:line="264" w:lineRule="auto"/>
              <w:ind w:firstLine="0"/>
              <w:jc w:val="left"/>
              <w:rPr>
                <w:rFonts w:ascii="Times New Roman" w:hAnsi="Times New Roman"/>
                <w:color w:val="000000"/>
                <w:sz w:val="24"/>
              </w:rPr>
            </w:pPr>
            <w:r w:rsidRPr="00B61B85">
              <w:rPr>
                <w:rFonts w:ascii="Times New Roman" w:hAnsi="Times New Roman"/>
                <w:color w:val="000000"/>
                <w:sz w:val="24"/>
              </w:rPr>
              <w:t>9</w:t>
            </w:r>
          </w:p>
        </w:tc>
        <w:tc>
          <w:tcPr>
            <w:tcW w:w="1843" w:type="dxa"/>
            <w:shd w:val="clear" w:color="auto" w:fill="auto"/>
            <w:noWrap/>
            <w:vAlign w:val="center"/>
            <w:hideMark/>
          </w:tcPr>
          <w:p w14:paraId="57F3471D" w14:textId="77777777" w:rsidR="00B50B75" w:rsidRPr="00B61B85" w:rsidRDefault="00B50B75" w:rsidP="00B61B85">
            <w:pPr>
              <w:spacing w:after="0" w:line="264" w:lineRule="auto"/>
              <w:ind w:firstLine="0"/>
              <w:jc w:val="left"/>
              <w:rPr>
                <w:rFonts w:ascii="Times New Roman" w:hAnsi="Times New Roman"/>
                <w:color w:val="000000"/>
                <w:sz w:val="24"/>
                <w:lang w:val="en-US"/>
              </w:rPr>
            </w:pPr>
            <w:r w:rsidRPr="00B61B85">
              <w:rPr>
                <w:rFonts w:ascii="Times New Roman" w:hAnsi="Times New Roman"/>
                <w:color w:val="000000"/>
                <w:sz w:val="24"/>
                <w:lang w:val="en-US"/>
              </w:rPr>
              <w:t>VLAN</w:t>
            </w:r>
          </w:p>
        </w:tc>
        <w:tc>
          <w:tcPr>
            <w:tcW w:w="7349" w:type="dxa"/>
            <w:shd w:val="clear" w:color="auto" w:fill="auto"/>
            <w:noWrap/>
            <w:vAlign w:val="center"/>
            <w:hideMark/>
          </w:tcPr>
          <w:p w14:paraId="2AFC1AAC" w14:textId="77777777" w:rsidR="00B50B75" w:rsidRPr="00B61B85" w:rsidRDefault="00B50B75" w:rsidP="00B61B85">
            <w:pPr>
              <w:spacing w:after="0" w:line="264" w:lineRule="auto"/>
              <w:ind w:firstLine="0"/>
              <w:jc w:val="left"/>
              <w:rPr>
                <w:rFonts w:ascii="Times New Roman" w:hAnsi="Times New Roman"/>
                <w:color w:val="000000"/>
                <w:sz w:val="24"/>
              </w:rPr>
            </w:pPr>
            <w:r w:rsidRPr="00B61B85">
              <w:rPr>
                <w:rFonts w:ascii="Times New Roman" w:hAnsi="Times New Roman"/>
                <w:color w:val="000000"/>
                <w:sz w:val="24"/>
              </w:rPr>
              <w:t>Виртуальная локальная сеть. Подмножество локальной сети   предприятия</w:t>
            </w:r>
          </w:p>
        </w:tc>
      </w:tr>
      <w:tr w:rsidR="00B50B75" w:rsidRPr="00B61B85" w14:paraId="21D59D58" w14:textId="77777777" w:rsidTr="006850E5">
        <w:trPr>
          <w:trHeight w:val="300"/>
        </w:trPr>
        <w:tc>
          <w:tcPr>
            <w:tcW w:w="662" w:type="dxa"/>
          </w:tcPr>
          <w:p w14:paraId="2A24ACE8" w14:textId="245FAC30" w:rsidR="00B50B75" w:rsidRPr="00B61B85" w:rsidRDefault="00B50B75" w:rsidP="00B61B85">
            <w:pPr>
              <w:widowControl/>
              <w:spacing w:after="0" w:line="264" w:lineRule="auto"/>
              <w:ind w:firstLine="0"/>
              <w:jc w:val="left"/>
              <w:rPr>
                <w:rFonts w:ascii="Times New Roman" w:hAnsi="Times New Roman"/>
                <w:color w:val="000000"/>
                <w:sz w:val="24"/>
              </w:rPr>
            </w:pPr>
            <w:r w:rsidRPr="00B61B85">
              <w:rPr>
                <w:rFonts w:ascii="Times New Roman" w:hAnsi="Times New Roman"/>
                <w:color w:val="000000"/>
                <w:sz w:val="24"/>
              </w:rPr>
              <w:t>10</w:t>
            </w:r>
          </w:p>
        </w:tc>
        <w:tc>
          <w:tcPr>
            <w:tcW w:w="1843" w:type="dxa"/>
            <w:shd w:val="clear" w:color="auto" w:fill="auto"/>
            <w:noWrap/>
          </w:tcPr>
          <w:p w14:paraId="5C0A036A" w14:textId="77777777" w:rsidR="00B50B75" w:rsidRPr="00B61B85" w:rsidRDefault="00B50B75" w:rsidP="00B61B85">
            <w:pPr>
              <w:widowControl/>
              <w:spacing w:after="0" w:line="264" w:lineRule="auto"/>
              <w:ind w:firstLine="0"/>
              <w:jc w:val="left"/>
              <w:rPr>
                <w:rFonts w:ascii="Times New Roman" w:hAnsi="Times New Roman"/>
                <w:color w:val="000000"/>
                <w:sz w:val="24"/>
              </w:rPr>
            </w:pPr>
            <w:r w:rsidRPr="00B61B85">
              <w:rPr>
                <w:rFonts w:ascii="Times New Roman" w:hAnsi="Times New Roman"/>
                <w:color w:val="000000"/>
                <w:sz w:val="24"/>
              </w:rPr>
              <w:t>GUI</w:t>
            </w:r>
          </w:p>
        </w:tc>
        <w:tc>
          <w:tcPr>
            <w:tcW w:w="7349" w:type="dxa"/>
            <w:shd w:val="clear" w:color="auto" w:fill="auto"/>
            <w:noWrap/>
            <w:vAlign w:val="center"/>
          </w:tcPr>
          <w:p w14:paraId="0731F020" w14:textId="77777777" w:rsidR="00B50B75" w:rsidRPr="00B61B85" w:rsidRDefault="00B50B75" w:rsidP="00B61B85">
            <w:pPr>
              <w:widowControl/>
              <w:spacing w:after="0" w:line="264" w:lineRule="auto"/>
              <w:ind w:firstLine="0"/>
              <w:jc w:val="left"/>
              <w:rPr>
                <w:rFonts w:ascii="Times New Roman" w:hAnsi="Times New Roman"/>
                <w:color w:val="000000"/>
                <w:sz w:val="24"/>
              </w:rPr>
            </w:pPr>
            <w:r w:rsidRPr="00B61B85">
              <w:rPr>
                <w:rFonts w:ascii="Times New Roman" w:hAnsi="Times New Roman"/>
                <w:color w:val="000000"/>
                <w:sz w:val="24"/>
                <w:lang w:val="en-US"/>
              </w:rPr>
              <w:t>G</w:t>
            </w:r>
            <w:proofErr w:type="spellStart"/>
            <w:r w:rsidRPr="00B61B85">
              <w:rPr>
                <w:rFonts w:ascii="Times New Roman" w:hAnsi="Times New Roman"/>
                <w:color w:val="000000"/>
                <w:sz w:val="24"/>
              </w:rPr>
              <w:t>raphic</w:t>
            </w:r>
            <w:proofErr w:type="spellEnd"/>
            <w:r w:rsidRPr="00B61B85">
              <w:rPr>
                <w:rFonts w:ascii="Times New Roman" w:hAnsi="Times New Roman"/>
                <w:color w:val="000000"/>
                <w:sz w:val="24"/>
              </w:rPr>
              <w:t xml:space="preserve"> </w:t>
            </w:r>
            <w:proofErr w:type="spellStart"/>
            <w:r w:rsidRPr="00B61B85">
              <w:rPr>
                <w:rFonts w:ascii="Times New Roman" w:hAnsi="Times New Roman"/>
                <w:color w:val="000000"/>
                <w:sz w:val="24"/>
              </w:rPr>
              <w:t>user</w:t>
            </w:r>
            <w:proofErr w:type="spellEnd"/>
            <w:r w:rsidRPr="00B61B85">
              <w:rPr>
                <w:rFonts w:ascii="Times New Roman" w:hAnsi="Times New Roman"/>
                <w:color w:val="000000"/>
                <w:sz w:val="24"/>
              </w:rPr>
              <w:t xml:space="preserve"> </w:t>
            </w:r>
            <w:proofErr w:type="spellStart"/>
            <w:r w:rsidRPr="00B61B85">
              <w:rPr>
                <w:rFonts w:ascii="Times New Roman" w:hAnsi="Times New Roman"/>
                <w:color w:val="000000"/>
                <w:sz w:val="24"/>
              </w:rPr>
              <w:t>interface</w:t>
            </w:r>
            <w:proofErr w:type="spellEnd"/>
            <w:r w:rsidRPr="00B61B85">
              <w:rPr>
                <w:rFonts w:ascii="Times New Roman" w:hAnsi="Times New Roman"/>
                <w:color w:val="000000"/>
                <w:sz w:val="24"/>
              </w:rPr>
              <w:t xml:space="preserve"> – графический интерфейс пользователя. Например, в CASE средствах</w:t>
            </w:r>
          </w:p>
        </w:tc>
      </w:tr>
      <w:tr w:rsidR="00B50B75" w:rsidRPr="00B61B85" w14:paraId="33C63766" w14:textId="77777777" w:rsidTr="006850E5">
        <w:trPr>
          <w:trHeight w:val="300"/>
        </w:trPr>
        <w:tc>
          <w:tcPr>
            <w:tcW w:w="662" w:type="dxa"/>
          </w:tcPr>
          <w:p w14:paraId="1B0208C5" w14:textId="055D609E" w:rsidR="00B50B75" w:rsidRPr="00B61B85" w:rsidRDefault="00B50B75" w:rsidP="00B61B85">
            <w:pPr>
              <w:widowControl/>
              <w:spacing w:after="0" w:line="264" w:lineRule="auto"/>
              <w:ind w:firstLine="0"/>
              <w:jc w:val="left"/>
              <w:rPr>
                <w:rFonts w:ascii="Times New Roman" w:hAnsi="Times New Roman"/>
                <w:color w:val="000000"/>
                <w:sz w:val="24"/>
              </w:rPr>
            </w:pPr>
            <w:r w:rsidRPr="00B61B85">
              <w:rPr>
                <w:rFonts w:ascii="Times New Roman" w:hAnsi="Times New Roman"/>
                <w:color w:val="000000"/>
                <w:sz w:val="24"/>
              </w:rPr>
              <w:t>11</w:t>
            </w:r>
          </w:p>
        </w:tc>
        <w:tc>
          <w:tcPr>
            <w:tcW w:w="1843" w:type="dxa"/>
            <w:shd w:val="clear" w:color="auto" w:fill="auto"/>
            <w:noWrap/>
          </w:tcPr>
          <w:p w14:paraId="38173234" w14:textId="77777777" w:rsidR="00B50B75" w:rsidRPr="00B61B85" w:rsidRDefault="00B50B75" w:rsidP="00B61B85">
            <w:pPr>
              <w:widowControl/>
              <w:spacing w:after="0" w:line="264" w:lineRule="auto"/>
              <w:ind w:firstLine="0"/>
              <w:jc w:val="left"/>
              <w:rPr>
                <w:rFonts w:ascii="Times New Roman" w:hAnsi="Times New Roman"/>
                <w:color w:val="000000"/>
                <w:sz w:val="24"/>
                <w:lang w:val="en-US"/>
              </w:rPr>
            </w:pPr>
            <w:r w:rsidRPr="00B61B85">
              <w:rPr>
                <w:rFonts w:ascii="Times New Roman" w:hAnsi="Times New Roman"/>
                <w:color w:val="000000"/>
                <w:sz w:val="24"/>
              </w:rPr>
              <w:t>SQ</w:t>
            </w:r>
            <w:r w:rsidRPr="00B61B85">
              <w:rPr>
                <w:rFonts w:ascii="Times New Roman" w:hAnsi="Times New Roman"/>
                <w:color w:val="000000"/>
                <w:sz w:val="24"/>
                <w:lang w:val="en-US"/>
              </w:rPr>
              <w:t>L</w:t>
            </w:r>
          </w:p>
          <w:p w14:paraId="6CEDB70D" w14:textId="77777777" w:rsidR="00B50B75" w:rsidRPr="00B61B85" w:rsidRDefault="00B50B75" w:rsidP="00B61B85">
            <w:pPr>
              <w:widowControl/>
              <w:spacing w:after="0" w:line="264" w:lineRule="auto"/>
              <w:ind w:firstLine="0"/>
              <w:jc w:val="left"/>
              <w:rPr>
                <w:rFonts w:ascii="Times New Roman" w:hAnsi="Times New Roman"/>
                <w:color w:val="000000"/>
                <w:sz w:val="24"/>
              </w:rPr>
            </w:pPr>
            <w:r w:rsidRPr="00B61B85">
              <w:rPr>
                <w:rFonts w:ascii="Times New Roman" w:hAnsi="Times New Roman"/>
                <w:color w:val="000000"/>
                <w:sz w:val="24"/>
              </w:rPr>
              <w:t>(язык запросов)</w:t>
            </w:r>
          </w:p>
        </w:tc>
        <w:tc>
          <w:tcPr>
            <w:tcW w:w="7349" w:type="dxa"/>
            <w:shd w:val="clear" w:color="auto" w:fill="auto"/>
            <w:noWrap/>
            <w:vAlign w:val="center"/>
          </w:tcPr>
          <w:p w14:paraId="76945678" w14:textId="77777777" w:rsidR="00B50B75" w:rsidRPr="00B61B85" w:rsidRDefault="00B50B75" w:rsidP="00B61B85">
            <w:pPr>
              <w:widowControl/>
              <w:spacing w:after="0" w:line="264" w:lineRule="auto"/>
              <w:ind w:firstLine="0"/>
              <w:jc w:val="left"/>
              <w:rPr>
                <w:rFonts w:ascii="Times New Roman" w:hAnsi="Times New Roman"/>
                <w:color w:val="000000"/>
                <w:sz w:val="24"/>
              </w:rPr>
            </w:pPr>
            <w:r w:rsidRPr="00B61B85">
              <w:rPr>
                <w:rFonts w:ascii="Times New Roman" w:hAnsi="Times New Roman"/>
                <w:color w:val="000000"/>
                <w:sz w:val="24"/>
              </w:rPr>
              <w:t xml:space="preserve">Стандарт для работы с реляционными базами данных. Используется всеми основными </w:t>
            </w:r>
            <w:proofErr w:type="spellStart"/>
            <w:r w:rsidRPr="00B61B85">
              <w:rPr>
                <w:rFonts w:ascii="Times New Roman" w:hAnsi="Times New Roman"/>
                <w:color w:val="000000"/>
                <w:sz w:val="24"/>
              </w:rPr>
              <w:t>вендорами</w:t>
            </w:r>
            <w:proofErr w:type="spellEnd"/>
            <w:r w:rsidRPr="00B61B85">
              <w:rPr>
                <w:rFonts w:ascii="Times New Roman" w:hAnsi="Times New Roman"/>
                <w:color w:val="000000"/>
                <w:sz w:val="24"/>
              </w:rPr>
              <w:t xml:space="preserve"> – ORACLE, IBM, SYBASE, SAP, MICROSOFT. Последний стандарт – ANSI 92</w:t>
            </w:r>
          </w:p>
        </w:tc>
      </w:tr>
      <w:tr w:rsidR="00B50B75" w:rsidRPr="00B61B85" w14:paraId="147D2ADD" w14:textId="77777777" w:rsidTr="006850E5">
        <w:trPr>
          <w:trHeight w:val="300"/>
        </w:trPr>
        <w:tc>
          <w:tcPr>
            <w:tcW w:w="662" w:type="dxa"/>
          </w:tcPr>
          <w:p w14:paraId="626DD7CD" w14:textId="6A504332" w:rsidR="00B50B75" w:rsidRPr="00B61B85" w:rsidRDefault="00B50B75" w:rsidP="00B61B85">
            <w:pPr>
              <w:widowControl/>
              <w:spacing w:after="0" w:line="264" w:lineRule="auto"/>
              <w:ind w:firstLine="0"/>
              <w:jc w:val="left"/>
              <w:rPr>
                <w:rFonts w:ascii="Times New Roman" w:hAnsi="Times New Roman"/>
                <w:color w:val="000000"/>
                <w:sz w:val="24"/>
              </w:rPr>
            </w:pPr>
            <w:r w:rsidRPr="00B61B85">
              <w:rPr>
                <w:rFonts w:ascii="Times New Roman" w:hAnsi="Times New Roman"/>
                <w:color w:val="000000"/>
                <w:sz w:val="24"/>
              </w:rPr>
              <w:t>12</w:t>
            </w:r>
          </w:p>
        </w:tc>
        <w:tc>
          <w:tcPr>
            <w:tcW w:w="1843" w:type="dxa"/>
            <w:shd w:val="clear" w:color="auto" w:fill="auto"/>
            <w:noWrap/>
          </w:tcPr>
          <w:p w14:paraId="2AFCAFF0" w14:textId="77777777" w:rsidR="00B50B75" w:rsidRPr="00B61B85" w:rsidRDefault="00B50B75" w:rsidP="00B61B85">
            <w:pPr>
              <w:spacing w:after="0" w:line="264" w:lineRule="auto"/>
              <w:ind w:firstLine="0"/>
              <w:jc w:val="left"/>
              <w:rPr>
                <w:rFonts w:ascii="Times New Roman" w:hAnsi="Times New Roman"/>
                <w:color w:val="000000"/>
                <w:sz w:val="24"/>
              </w:rPr>
            </w:pPr>
            <w:r w:rsidRPr="00B61B85">
              <w:rPr>
                <w:rFonts w:ascii="Times New Roman" w:hAnsi="Times New Roman"/>
                <w:color w:val="000000"/>
                <w:sz w:val="24"/>
              </w:rPr>
              <w:t>TCP</w:t>
            </w:r>
          </w:p>
        </w:tc>
        <w:tc>
          <w:tcPr>
            <w:tcW w:w="7349" w:type="dxa"/>
            <w:shd w:val="clear" w:color="auto" w:fill="auto"/>
            <w:noWrap/>
            <w:vAlign w:val="center"/>
          </w:tcPr>
          <w:p w14:paraId="3AF64335" w14:textId="77777777" w:rsidR="00B50B75" w:rsidRPr="00B61B85" w:rsidRDefault="00B50B75" w:rsidP="00B61B85">
            <w:pPr>
              <w:spacing w:after="0" w:line="264" w:lineRule="auto"/>
              <w:ind w:firstLine="0"/>
              <w:jc w:val="left"/>
              <w:rPr>
                <w:rFonts w:ascii="Times New Roman" w:hAnsi="Times New Roman"/>
                <w:color w:val="000000"/>
                <w:sz w:val="24"/>
              </w:rPr>
            </w:pPr>
            <w:r w:rsidRPr="00B61B85">
              <w:rPr>
                <w:rFonts w:ascii="Times New Roman" w:hAnsi="Times New Roman"/>
                <w:color w:val="000000"/>
                <w:sz w:val="24"/>
              </w:rPr>
              <w:t>Высокоуровневый протокол обмена данными в сетях передачи данных</w:t>
            </w:r>
          </w:p>
        </w:tc>
      </w:tr>
      <w:tr w:rsidR="00B50B75" w:rsidRPr="00B61B85" w14:paraId="49B73A77" w14:textId="77777777" w:rsidTr="006850E5">
        <w:trPr>
          <w:trHeight w:val="300"/>
        </w:trPr>
        <w:tc>
          <w:tcPr>
            <w:tcW w:w="662" w:type="dxa"/>
          </w:tcPr>
          <w:p w14:paraId="20E21543" w14:textId="242EBF0A" w:rsidR="00B50B75" w:rsidRPr="00B61B85" w:rsidRDefault="00B50B75" w:rsidP="00B61B85">
            <w:pPr>
              <w:widowControl/>
              <w:spacing w:after="0" w:line="264" w:lineRule="auto"/>
              <w:ind w:firstLine="0"/>
              <w:jc w:val="left"/>
              <w:rPr>
                <w:rFonts w:ascii="Times New Roman" w:hAnsi="Times New Roman"/>
                <w:color w:val="000000"/>
                <w:sz w:val="24"/>
              </w:rPr>
            </w:pPr>
            <w:r w:rsidRPr="00B61B85">
              <w:rPr>
                <w:rFonts w:ascii="Times New Roman" w:hAnsi="Times New Roman"/>
                <w:color w:val="000000"/>
                <w:sz w:val="24"/>
              </w:rPr>
              <w:t>13</w:t>
            </w:r>
          </w:p>
        </w:tc>
        <w:tc>
          <w:tcPr>
            <w:tcW w:w="1843" w:type="dxa"/>
            <w:shd w:val="clear" w:color="auto" w:fill="auto"/>
            <w:noWrap/>
          </w:tcPr>
          <w:p w14:paraId="1C566EED" w14:textId="77777777" w:rsidR="00B50B75" w:rsidRPr="00B61B85" w:rsidRDefault="00B50B75" w:rsidP="00B61B85">
            <w:pPr>
              <w:spacing w:after="0" w:line="264" w:lineRule="auto"/>
              <w:ind w:firstLine="0"/>
              <w:jc w:val="left"/>
              <w:rPr>
                <w:rFonts w:ascii="Times New Roman" w:hAnsi="Times New Roman"/>
                <w:color w:val="000000"/>
                <w:sz w:val="24"/>
              </w:rPr>
            </w:pPr>
            <w:r w:rsidRPr="00B61B85">
              <w:rPr>
                <w:rFonts w:ascii="Times New Roman" w:hAnsi="Times New Roman"/>
                <w:color w:val="000000"/>
                <w:sz w:val="24"/>
              </w:rPr>
              <w:t>FC</w:t>
            </w:r>
          </w:p>
        </w:tc>
        <w:tc>
          <w:tcPr>
            <w:tcW w:w="7349" w:type="dxa"/>
            <w:shd w:val="clear" w:color="auto" w:fill="auto"/>
            <w:noWrap/>
            <w:vAlign w:val="center"/>
          </w:tcPr>
          <w:p w14:paraId="3AEA4DCB" w14:textId="77777777" w:rsidR="00B50B75" w:rsidRPr="00B61B85" w:rsidRDefault="00B50B75" w:rsidP="00B61B85">
            <w:pPr>
              <w:spacing w:after="0" w:line="264" w:lineRule="auto"/>
              <w:ind w:firstLine="0"/>
              <w:jc w:val="left"/>
              <w:rPr>
                <w:rFonts w:ascii="Times New Roman" w:hAnsi="Times New Roman"/>
                <w:color w:val="000000"/>
                <w:sz w:val="24"/>
              </w:rPr>
            </w:pPr>
            <w:proofErr w:type="spellStart"/>
            <w:r w:rsidRPr="00B61B85">
              <w:rPr>
                <w:rFonts w:ascii="Times New Roman" w:hAnsi="Times New Roman"/>
                <w:iCs/>
                <w:color w:val="000000"/>
                <w:sz w:val="24"/>
              </w:rPr>
              <w:t>Fibre</w:t>
            </w:r>
            <w:proofErr w:type="spellEnd"/>
            <w:r w:rsidRPr="00B61B85">
              <w:rPr>
                <w:rFonts w:ascii="Times New Roman" w:hAnsi="Times New Roman"/>
                <w:iCs/>
                <w:color w:val="000000"/>
                <w:sz w:val="24"/>
              </w:rPr>
              <w:t xml:space="preserve"> </w:t>
            </w:r>
            <w:proofErr w:type="spellStart"/>
            <w:r w:rsidRPr="00B61B85">
              <w:rPr>
                <w:rFonts w:ascii="Times New Roman" w:hAnsi="Times New Roman"/>
                <w:iCs/>
                <w:color w:val="000000"/>
                <w:sz w:val="24"/>
              </w:rPr>
              <w:t>Channel</w:t>
            </w:r>
            <w:proofErr w:type="spellEnd"/>
            <w:r w:rsidRPr="00B61B85">
              <w:rPr>
                <w:rFonts w:ascii="Times New Roman" w:hAnsi="Times New Roman"/>
                <w:iCs/>
                <w:color w:val="000000"/>
                <w:sz w:val="24"/>
              </w:rPr>
              <w:t xml:space="preserve"> – транспортный протокол</w:t>
            </w:r>
          </w:p>
        </w:tc>
      </w:tr>
      <w:tr w:rsidR="00B50B75" w:rsidRPr="00B61B85" w14:paraId="4A4E7BF0" w14:textId="77777777" w:rsidTr="006850E5">
        <w:trPr>
          <w:trHeight w:val="300"/>
        </w:trPr>
        <w:tc>
          <w:tcPr>
            <w:tcW w:w="662" w:type="dxa"/>
          </w:tcPr>
          <w:p w14:paraId="154AB948" w14:textId="3063AF5C" w:rsidR="00B50B75" w:rsidRPr="00B61B85" w:rsidRDefault="00B50B75" w:rsidP="00B61B85">
            <w:pPr>
              <w:widowControl/>
              <w:spacing w:after="0" w:line="264" w:lineRule="auto"/>
              <w:ind w:firstLine="0"/>
              <w:jc w:val="left"/>
              <w:rPr>
                <w:rFonts w:ascii="Times New Roman" w:hAnsi="Times New Roman"/>
                <w:color w:val="000000"/>
                <w:sz w:val="24"/>
              </w:rPr>
            </w:pPr>
            <w:r w:rsidRPr="00B61B85">
              <w:rPr>
                <w:rFonts w:ascii="Times New Roman" w:hAnsi="Times New Roman"/>
                <w:color w:val="000000"/>
                <w:sz w:val="24"/>
              </w:rPr>
              <w:t>14</w:t>
            </w:r>
          </w:p>
        </w:tc>
        <w:tc>
          <w:tcPr>
            <w:tcW w:w="1843" w:type="dxa"/>
            <w:shd w:val="clear" w:color="auto" w:fill="auto"/>
            <w:noWrap/>
          </w:tcPr>
          <w:p w14:paraId="6EB2AEA9" w14:textId="77777777" w:rsidR="00B50B75" w:rsidRPr="00B61B85" w:rsidRDefault="00B50B75" w:rsidP="00B61B85">
            <w:pPr>
              <w:spacing w:after="0" w:line="264" w:lineRule="auto"/>
              <w:ind w:firstLine="0"/>
              <w:jc w:val="left"/>
              <w:rPr>
                <w:rFonts w:ascii="Times New Roman" w:hAnsi="Times New Roman"/>
                <w:color w:val="000000"/>
                <w:sz w:val="24"/>
              </w:rPr>
            </w:pPr>
            <w:r w:rsidRPr="00B61B85">
              <w:rPr>
                <w:rFonts w:ascii="Times New Roman" w:hAnsi="Times New Roman"/>
                <w:color w:val="000000"/>
                <w:sz w:val="24"/>
              </w:rPr>
              <w:t>HTML, XML</w:t>
            </w:r>
          </w:p>
        </w:tc>
        <w:tc>
          <w:tcPr>
            <w:tcW w:w="7349" w:type="dxa"/>
            <w:shd w:val="clear" w:color="auto" w:fill="auto"/>
            <w:noWrap/>
            <w:vAlign w:val="center"/>
          </w:tcPr>
          <w:p w14:paraId="57E36960" w14:textId="77777777" w:rsidR="00B50B75" w:rsidRPr="00B61B85" w:rsidRDefault="00B50B75" w:rsidP="00B61B85">
            <w:pPr>
              <w:spacing w:after="0" w:line="264" w:lineRule="auto"/>
              <w:ind w:firstLine="0"/>
              <w:jc w:val="left"/>
              <w:rPr>
                <w:rFonts w:ascii="Times New Roman" w:hAnsi="Times New Roman"/>
                <w:color w:val="000000"/>
                <w:sz w:val="24"/>
              </w:rPr>
            </w:pPr>
            <w:r w:rsidRPr="00B61B85">
              <w:rPr>
                <w:rFonts w:ascii="Times New Roman" w:hAnsi="Times New Roman"/>
                <w:color w:val="000000"/>
                <w:sz w:val="24"/>
              </w:rPr>
              <w:t>Языки разметки документов</w:t>
            </w:r>
          </w:p>
        </w:tc>
      </w:tr>
      <w:tr w:rsidR="00B50B75" w:rsidRPr="00B61B85" w14:paraId="1DE92940" w14:textId="77777777" w:rsidTr="006850E5">
        <w:trPr>
          <w:trHeight w:val="300"/>
        </w:trPr>
        <w:tc>
          <w:tcPr>
            <w:tcW w:w="662" w:type="dxa"/>
          </w:tcPr>
          <w:p w14:paraId="3FF58DE3" w14:textId="7B4B3642" w:rsidR="00B50B75" w:rsidRPr="00B61B85" w:rsidRDefault="00B50B75" w:rsidP="00B61B85">
            <w:pPr>
              <w:widowControl/>
              <w:spacing w:after="0" w:line="264" w:lineRule="auto"/>
              <w:ind w:firstLine="0"/>
              <w:jc w:val="left"/>
              <w:rPr>
                <w:rFonts w:ascii="Times New Roman" w:hAnsi="Times New Roman"/>
                <w:color w:val="000000"/>
                <w:sz w:val="24"/>
              </w:rPr>
            </w:pPr>
            <w:r w:rsidRPr="00B61B85">
              <w:rPr>
                <w:rFonts w:ascii="Times New Roman" w:hAnsi="Times New Roman"/>
                <w:color w:val="000000"/>
                <w:sz w:val="24"/>
              </w:rPr>
              <w:t>15</w:t>
            </w:r>
          </w:p>
        </w:tc>
        <w:tc>
          <w:tcPr>
            <w:tcW w:w="1843" w:type="dxa"/>
            <w:shd w:val="clear" w:color="auto" w:fill="auto"/>
            <w:noWrap/>
          </w:tcPr>
          <w:p w14:paraId="4A51264A" w14:textId="75CE1F69" w:rsidR="00B50B75" w:rsidRPr="00B61B85" w:rsidRDefault="00B50B75" w:rsidP="00B61B85">
            <w:pPr>
              <w:widowControl/>
              <w:spacing w:after="0" w:line="264" w:lineRule="auto"/>
              <w:ind w:firstLine="0"/>
              <w:jc w:val="left"/>
              <w:rPr>
                <w:rFonts w:ascii="Times New Roman" w:hAnsi="Times New Roman"/>
                <w:color w:val="000000"/>
                <w:sz w:val="24"/>
              </w:rPr>
            </w:pPr>
            <w:proofErr w:type="spellStart"/>
            <w:r w:rsidRPr="00B61B85">
              <w:rPr>
                <w:rFonts w:ascii="Times New Roman" w:hAnsi="Times New Roman"/>
                <w:color w:val="000000"/>
                <w:sz w:val="24"/>
              </w:rPr>
              <w:t>Бэкап</w:t>
            </w:r>
            <w:proofErr w:type="spellEnd"/>
          </w:p>
        </w:tc>
        <w:tc>
          <w:tcPr>
            <w:tcW w:w="7349" w:type="dxa"/>
            <w:shd w:val="clear" w:color="auto" w:fill="auto"/>
            <w:noWrap/>
            <w:vAlign w:val="center"/>
          </w:tcPr>
          <w:p w14:paraId="2636C325" w14:textId="573C9F0D" w:rsidR="00B50B75" w:rsidRPr="00B61B85" w:rsidRDefault="00B50B75" w:rsidP="00B61B85">
            <w:pPr>
              <w:spacing w:after="0" w:line="264" w:lineRule="auto"/>
              <w:ind w:firstLine="0"/>
              <w:jc w:val="left"/>
              <w:rPr>
                <w:rFonts w:ascii="Times New Roman" w:hAnsi="Times New Roman"/>
                <w:color w:val="000000"/>
                <w:sz w:val="24"/>
              </w:rPr>
            </w:pPr>
            <w:r w:rsidRPr="00B61B85">
              <w:rPr>
                <w:rFonts w:ascii="Times New Roman" w:hAnsi="Times New Roman"/>
                <w:color w:val="000000"/>
                <w:sz w:val="24"/>
              </w:rPr>
              <w:t>Резервная копия</w:t>
            </w:r>
          </w:p>
        </w:tc>
      </w:tr>
      <w:tr w:rsidR="00080EC8" w:rsidRPr="00B61B85" w14:paraId="51F424AB" w14:textId="77777777" w:rsidTr="006850E5">
        <w:trPr>
          <w:trHeight w:val="300"/>
        </w:trPr>
        <w:tc>
          <w:tcPr>
            <w:tcW w:w="662" w:type="dxa"/>
          </w:tcPr>
          <w:p w14:paraId="306678C5" w14:textId="6F05C739" w:rsidR="00080EC8" w:rsidRPr="00B61B85" w:rsidRDefault="00080EC8" w:rsidP="00B61B85">
            <w:pPr>
              <w:widowControl/>
              <w:spacing w:after="0" w:line="264" w:lineRule="auto"/>
              <w:ind w:firstLine="0"/>
              <w:jc w:val="left"/>
              <w:rPr>
                <w:rFonts w:ascii="Times New Roman" w:hAnsi="Times New Roman"/>
                <w:color w:val="000000"/>
                <w:sz w:val="24"/>
              </w:rPr>
            </w:pPr>
            <w:r>
              <w:rPr>
                <w:rFonts w:ascii="Times New Roman" w:hAnsi="Times New Roman"/>
                <w:color w:val="000000"/>
                <w:sz w:val="24"/>
              </w:rPr>
              <w:t>16</w:t>
            </w:r>
          </w:p>
        </w:tc>
        <w:tc>
          <w:tcPr>
            <w:tcW w:w="1843" w:type="dxa"/>
            <w:shd w:val="clear" w:color="auto" w:fill="auto"/>
            <w:noWrap/>
          </w:tcPr>
          <w:p w14:paraId="6633F3E2" w14:textId="63FCEB70" w:rsidR="00080EC8" w:rsidRPr="00B61B85" w:rsidRDefault="00080EC8" w:rsidP="00B61B85">
            <w:pPr>
              <w:widowControl/>
              <w:spacing w:after="0" w:line="264" w:lineRule="auto"/>
              <w:ind w:firstLine="0"/>
              <w:jc w:val="left"/>
              <w:rPr>
                <w:rFonts w:ascii="Times New Roman" w:hAnsi="Times New Roman"/>
                <w:color w:val="000000"/>
                <w:sz w:val="24"/>
              </w:rPr>
            </w:pPr>
            <w:r>
              <w:rPr>
                <w:rFonts w:ascii="Times New Roman" w:hAnsi="Times New Roman"/>
                <w:color w:val="000000"/>
                <w:sz w:val="24"/>
              </w:rPr>
              <w:t>СРК</w:t>
            </w:r>
          </w:p>
        </w:tc>
        <w:tc>
          <w:tcPr>
            <w:tcW w:w="7349" w:type="dxa"/>
            <w:shd w:val="clear" w:color="auto" w:fill="auto"/>
            <w:noWrap/>
            <w:vAlign w:val="center"/>
          </w:tcPr>
          <w:p w14:paraId="72200887" w14:textId="4F4599F3" w:rsidR="00080EC8" w:rsidRPr="00B61B85" w:rsidRDefault="00080EC8" w:rsidP="00B61B85">
            <w:pPr>
              <w:spacing w:after="0" w:line="264" w:lineRule="auto"/>
              <w:ind w:firstLine="0"/>
              <w:jc w:val="left"/>
              <w:rPr>
                <w:rFonts w:ascii="Times New Roman" w:hAnsi="Times New Roman"/>
                <w:color w:val="000000"/>
                <w:sz w:val="24"/>
              </w:rPr>
            </w:pPr>
            <w:r>
              <w:rPr>
                <w:rFonts w:ascii="Times New Roman" w:hAnsi="Times New Roman"/>
                <w:color w:val="000000"/>
                <w:sz w:val="24"/>
              </w:rPr>
              <w:t>Средство резервного копирования</w:t>
            </w:r>
          </w:p>
        </w:tc>
      </w:tr>
    </w:tbl>
    <w:p w14:paraId="631EE68F" w14:textId="5E93019F" w:rsidR="00390106" w:rsidRPr="00B61B85" w:rsidRDefault="00390106" w:rsidP="00B61B85">
      <w:pPr>
        <w:widowControl/>
        <w:spacing w:after="0" w:line="264" w:lineRule="auto"/>
        <w:ind w:firstLine="0"/>
        <w:jc w:val="left"/>
        <w:rPr>
          <w:rFonts w:ascii="Times New Roman" w:hAnsi="Times New Roman"/>
          <w:sz w:val="24"/>
        </w:rPr>
      </w:pPr>
    </w:p>
    <w:p w14:paraId="64BA7077" w14:textId="77777777" w:rsidR="00390106" w:rsidRPr="00B61B85" w:rsidRDefault="00390106" w:rsidP="00B61B85">
      <w:pPr>
        <w:widowControl/>
        <w:spacing w:after="0" w:line="264" w:lineRule="auto"/>
        <w:ind w:firstLine="0"/>
        <w:jc w:val="left"/>
        <w:rPr>
          <w:rFonts w:ascii="Times New Roman" w:hAnsi="Times New Roman"/>
          <w:sz w:val="24"/>
        </w:rPr>
      </w:pPr>
      <w:r w:rsidRPr="00B61B85">
        <w:rPr>
          <w:rFonts w:ascii="Times New Roman" w:hAnsi="Times New Roman"/>
          <w:sz w:val="24"/>
        </w:rPr>
        <w:br w:type="page"/>
      </w:r>
    </w:p>
    <w:p w14:paraId="736AF6A4" w14:textId="2C546301" w:rsidR="00D53027" w:rsidRPr="00B61B85" w:rsidRDefault="00D53027" w:rsidP="005F790B">
      <w:pPr>
        <w:pStyle w:val="20"/>
        <w:numPr>
          <w:ilvl w:val="0"/>
          <w:numId w:val="31"/>
        </w:numPr>
        <w:rPr>
          <w:szCs w:val="24"/>
        </w:rPr>
      </w:pPr>
      <w:bookmarkStart w:id="8" w:name="_Toc172542377"/>
      <w:r w:rsidRPr="00B61B85">
        <w:rPr>
          <w:szCs w:val="24"/>
        </w:rPr>
        <w:lastRenderedPageBreak/>
        <w:t>Общие сведения</w:t>
      </w:r>
      <w:bookmarkEnd w:id="0"/>
      <w:bookmarkEnd w:id="1"/>
      <w:bookmarkEnd w:id="2"/>
      <w:bookmarkEnd w:id="3"/>
      <w:bookmarkEnd w:id="4"/>
      <w:bookmarkEnd w:id="5"/>
      <w:bookmarkEnd w:id="8"/>
    </w:p>
    <w:p w14:paraId="2BCD0D05" w14:textId="30063CAB" w:rsidR="00390106" w:rsidRPr="00B61B85" w:rsidRDefault="004551C0" w:rsidP="00B61B85">
      <w:pPr>
        <w:spacing w:after="0" w:line="264" w:lineRule="auto"/>
        <w:ind w:firstLine="567"/>
        <w:rPr>
          <w:rFonts w:ascii="Times New Roman" w:hAnsi="Times New Roman"/>
          <w:sz w:val="24"/>
        </w:rPr>
      </w:pPr>
      <w:bookmarkStart w:id="9" w:name="_Toc264615585"/>
      <w:bookmarkStart w:id="10" w:name="_Toc365016041"/>
      <w:bookmarkStart w:id="11" w:name="_Toc367204222"/>
      <w:bookmarkStart w:id="12" w:name="_Toc410811565"/>
      <w:bookmarkStart w:id="13" w:name="_Toc415049411"/>
      <w:bookmarkStart w:id="14" w:name="_Toc32241436"/>
      <w:bookmarkStart w:id="15" w:name="_Toc66444994"/>
      <w:bookmarkStart w:id="16" w:name="_Toc66445120"/>
      <w:bookmarkStart w:id="17" w:name="_Toc105598955"/>
      <w:r w:rsidRPr="00B61B85">
        <w:rPr>
          <w:rFonts w:ascii="Times New Roman" w:hAnsi="Times New Roman"/>
          <w:sz w:val="24"/>
        </w:rPr>
        <w:t>Настоящим техническим зад</w:t>
      </w:r>
      <w:r w:rsidR="0072401B" w:rsidRPr="00B61B85">
        <w:rPr>
          <w:rFonts w:ascii="Times New Roman" w:hAnsi="Times New Roman"/>
          <w:sz w:val="24"/>
        </w:rPr>
        <w:t xml:space="preserve">анием определяются требования к </w:t>
      </w:r>
      <w:r w:rsidR="00B50B75" w:rsidRPr="00B61B85">
        <w:rPr>
          <w:rFonts w:ascii="Times New Roman" w:hAnsi="Times New Roman"/>
          <w:sz w:val="24"/>
        </w:rPr>
        <w:t>программному обеспечению</w:t>
      </w:r>
      <w:r w:rsidR="00BB4493" w:rsidRPr="00B61B85">
        <w:rPr>
          <w:rFonts w:ascii="Times New Roman" w:hAnsi="Times New Roman"/>
          <w:sz w:val="24"/>
        </w:rPr>
        <w:t>, необходимо</w:t>
      </w:r>
      <w:r w:rsidR="005611BD" w:rsidRPr="00B61B85">
        <w:rPr>
          <w:rFonts w:ascii="Times New Roman" w:hAnsi="Times New Roman"/>
          <w:sz w:val="24"/>
        </w:rPr>
        <w:t xml:space="preserve">му для </w:t>
      </w:r>
      <w:r w:rsidR="00B3732F" w:rsidRPr="00B61B85">
        <w:rPr>
          <w:rFonts w:ascii="Times New Roman" w:hAnsi="Times New Roman"/>
          <w:sz w:val="24"/>
        </w:rPr>
        <w:t>организации</w:t>
      </w:r>
      <w:r w:rsidR="005611BD" w:rsidRPr="00B61B85">
        <w:rPr>
          <w:rFonts w:ascii="Times New Roman" w:hAnsi="Times New Roman"/>
          <w:sz w:val="24"/>
        </w:rPr>
        <w:t xml:space="preserve"> </w:t>
      </w:r>
      <w:r w:rsidR="00045BF5" w:rsidRPr="00B61B85">
        <w:rPr>
          <w:rFonts w:ascii="Times New Roman" w:hAnsi="Times New Roman"/>
          <w:sz w:val="24"/>
        </w:rPr>
        <w:t xml:space="preserve">резервного копирования </w:t>
      </w:r>
      <w:r w:rsidR="00B50B75" w:rsidRPr="00B61B85">
        <w:rPr>
          <w:rFonts w:ascii="Times New Roman" w:hAnsi="Times New Roman"/>
          <w:sz w:val="24"/>
        </w:rPr>
        <w:t xml:space="preserve">виртуальных сред </w:t>
      </w:r>
      <w:r w:rsidR="00B50B75" w:rsidRPr="00B61B85">
        <w:rPr>
          <w:rFonts w:ascii="Times New Roman" w:hAnsi="Times New Roman"/>
          <w:sz w:val="24"/>
          <w:lang w:val="en-US"/>
        </w:rPr>
        <w:t>VMware</w:t>
      </w:r>
      <w:r w:rsidR="00B50B75" w:rsidRPr="00B61B85">
        <w:rPr>
          <w:rFonts w:ascii="Times New Roman" w:hAnsi="Times New Roman"/>
          <w:sz w:val="24"/>
        </w:rPr>
        <w:t xml:space="preserve"> </w:t>
      </w:r>
      <w:r w:rsidR="00045BF5" w:rsidRPr="00B61B85">
        <w:rPr>
          <w:rFonts w:ascii="Times New Roman" w:hAnsi="Times New Roman"/>
          <w:sz w:val="24"/>
        </w:rPr>
        <w:t>на объектах</w:t>
      </w:r>
      <w:r w:rsidR="00B3732F" w:rsidRPr="00B61B85">
        <w:rPr>
          <w:rFonts w:ascii="Times New Roman" w:hAnsi="Times New Roman"/>
          <w:sz w:val="24"/>
        </w:rPr>
        <w:t xml:space="preserve"> </w:t>
      </w:r>
      <w:r w:rsidRPr="00B61B85">
        <w:rPr>
          <w:rFonts w:ascii="Times New Roman" w:hAnsi="Times New Roman"/>
          <w:sz w:val="24"/>
        </w:rPr>
        <w:t>ООО «UMS».</w:t>
      </w:r>
      <w:bookmarkStart w:id="18" w:name="_Toc32241444"/>
      <w:bookmarkStart w:id="19" w:name="_Toc66445002"/>
      <w:bookmarkStart w:id="20" w:name="_Toc66445128"/>
      <w:bookmarkStart w:id="21" w:name="_Toc410811573"/>
      <w:bookmarkStart w:id="22" w:name="_Toc415049420"/>
      <w:bookmarkStart w:id="23" w:name="_Toc105598964"/>
      <w:bookmarkStart w:id="24" w:name="_Toc121752995"/>
      <w:bookmarkStart w:id="25" w:name="_Toc126243027"/>
      <w:bookmarkEnd w:id="9"/>
      <w:bookmarkEnd w:id="10"/>
      <w:bookmarkEnd w:id="11"/>
      <w:bookmarkEnd w:id="12"/>
      <w:bookmarkEnd w:id="13"/>
      <w:bookmarkEnd w:id="14"/>
      <w:bookmarkEnd w:id="15"/>
      <w:bookmarkEnd w:id="16"/>
      <w:bookmarkEnd w:id="17"/>
    </w:p>
    <w:p w14:paraId="1176745F" w14:textId="6FAB49D7" w:rsidR="00390106" w:rsidRPr="00B61B85" w:rsidRDefault="00390106" w:rsidP="00080EC8">
      <w:pPr>
        <w:pStyle w:val="20"/>
        <w:ind w:left="0" w:firstLine="567"/>
        <w:rPr>
          <w:szCs w:val="24"/>
        </w:rPr>
      </w:pPr>
      <w:bookmarkStart w:id="26" w:name="_Toc121752982"/>
      <w:bookmarkStart w:id="27" w:name="_Toc121828937"/>
      <w:bookmarkStart w:id="28" w:name="_Toc126243018"/>
      <w:bookmarkStart w:id="29" w:name="_Toc132191159"/>
      <w:bookmarkStart w:id="30" w:name="_Toc142999204"/>
      <w:bookmarkStart w:id="31" w:name="_Toc172530990"/>
      <w:bookmarkStart w:id="32" w:name="_Toc172531151"/>
      <w:bookmarkStart w:id="33" w:name="_Toc172531296"/>
      <w:bookmarkStart w:id="34" w:name="_Toc172542378"/>
      <w:r w:rsidRPr="00B61B85">
        <w:rPr>
          <w:szCs w:val="24"/>
        </w:rPr>
        <w:t xml:space="preserve">Полное наименование </w:t>
      </w:r>
      <w:r w:rsidR="00B50B75" w:rsidRPr="00B61B85">
        <w:rPr>
          <w:szCs w:val="24"/>
        </w:rPr>
        <w:t>программного обеспечения</w:t>
      </w:r>
      <w:r w:rsidRPr="00B61B85">
        <w:rPr>
          <w:szCs w:val="24"/>
        </w:rPr>
        <w:t xml:space="preserve"> и его условное обозначение</w:t>
      </w:r>
      <w:bookmarkEnd w:id="26"/>
      <w:bookmarkEnd w:id="27"/>
      <w:bookmarkEnd w:id="28"/>
      <w:bookmarkEnd w:id="29"/>
      <w:bookmarkEnd w:id="30"/>
      <w:bookmarkEnd w:id="31"/>
      <w:bookmarkEnd w:id="32"/>
      <w:bookmarkEnd w:id="33"/>
      <w:bookmarkEnd w:id="34"/>
    </w:p>
    <w:p w14:paraId="41A0CC0B" w14:textId="18598AF6" w:rsidR="00390106" w:rsidRPr="00B61B85" w:rsidRDefault="00B50B75" w:rsidP="00080EC8">
      <w:pPr>
        <w:tabs>
          <w:tab w:val="left" w:pos="993"/>
          <w:tab w:val="left" w:pos="1134"/>
        </w:tabs>
        <w:spacing w:after="0" w:line="264" w:lineRule="auto"/>
        <w:ind w:firstLine="567"/>
        <w:rPr>
          <w:rFonts w:ascii="Times New Roman" w:hAnsi="Times New Roman"/>
          <w:sz w:val="24"/>
        </w:rPr>
      </w:pPr>
      <w:r w:rsidRPr="00B61B85">
        <w:rPr>
          <w:rFonts w:ascii="Times New Roman" w:hAnsi="Times New Roman"/>
          <w:sz w:val="24"/>
        </w:rPr>
        <w:t>Программное обеспечение</w:t>
      </w:r>
      <w:r w:rsidR="00390106" w:rsidRPr="00B61B85">
        <w:rPr>
          <w:rFonts w:ascii="Times New Roman" w:hAnsi="Times New Roman"/>
          <w:sz w:val="24"/>
        </w:rPr>
        <w:t xml:space="preserve"> </w:t>
      </w:r>
      <w:r w:rsidRPr="00B61B85">
        <w:rPr>
          <w:rFonts w:ascii="Times New Roman" w:hAnsi="Times New Roman"/>
          <w:sz w:val="24"/>
        </w:rPr>
        <w:t xml:space="preserve">резервного копирования виртуальных сред/виртуальных машин </w:t>
      </w:r>
      <w:r w:rsidR="00390106" w:rsidRPr="00B61B85">
        <w:rPr>
          <w:rFonts w:ascii="Times New Roman" w:hAnsi="Times New Roman"/>
          <w:sz w:val="24"/>
        </w:rPr>
        <w:t xml:space="preserve">(далее – </w:t>
      </w:r>
      <w:r w:rsidRPr="00B61B85">
        <w:rPr>
          <w:rFonts w:ascii="Times New Roman" w:hAnsi="Times New Roman"/>
          <w:sz w:val="24"/>
        </w:rPr>
        <w:t>ПО</w:t>
      </w:r>
      <w:r w:rsidR="00390106" w:rsidRPr="00B61B85">
        <w:rPr>
          <w:rFonts w:ascii="Times New Roman" w:hAnsi="Times New Roman"/>
          <w:sz w:val="24"/>
        </w:rPr>
        <w:t>).</w:t>
      </w:r>
      <w:bookmarkStart w:id="35" w:name="_Toc410811566"/>
      <w:bookmarkStart w:id="36" w:name="_Toc415049413"/>
      <w:bookmarkStart w:id="37" w:name="_Toc32241437"/>
      <w:bookmarkStart w:id="38" w:name="_Toc66444995"/>
      <w:bookmarkStart w:id="39" w:name="_Toc66445121"/>
      <w:bookmarkStart w:id="40" w:name="_Toc105598956"/>
      <w:bookmarkStart w:id="41" w:name="_Toc121752983"/>
      <w:bookmarkStart w:id="42" w:name="_Toc121828938"/>
      <w:bookmarkStart w:id="43" w:name="_Toc126243019"/>
      <w:bookmarkStart w:id="44" w:name="_Toc300138038"/>
      <w:bookmarkStart w:id="45" w:name="_Toc310956008"/>
      <w:bookmarkStart w:id="46" w:name="_Toc365016042"/>
      <w:bookmarkStart w:id="47" w:name="_Toc367204223"/>
    </w:p>
    <w:p w14:paraId="28F26465" w14:textId="50583449" w:rsidR="00390106" w:rsidRPr="00B61B85" w:rsidRDefault="00390106" w:rsidP="00080EC8">
      <w:pPr>
        <w:pStyle w:val="20"/>
        <w:ind w:left="0" w:firstLine="567"/>
        <w:rPr>
          <w:szCs w:val="24"/>
        </w:rPr>
      </w:pPr>
      <w:bookmarkStart w:id="48" w:name="_Toc132191160"/>
      <w:bookmarkStart w:id="49" w:name="_Toc142999205"/>
      <w:bookmarkStart w:id="50" w:name="_Toc172530991"/>
      <w:bookmarkStart w:id="51" w:name="_Toc172531152"/>
      <w:bookmarkStart w:id="52" w:name="_Toc172531297"/>
      <w:bookmarkStart w:id="53" w:name="_Toc172542379"/>
      <w:r w:rsidRPr="00B61B85">
        <w:rPr>
          <w:szCs w:val="24"/>
        </w:rPr>
        <w:t>Заказчик</w:t>
      </w:r>
      <w:bookmarkEnd w:id="35"/>
      <w:bookmarkEnd w:id="36"/>
      <w:bookmarkEnd w:id="37"/>
      <w:bookmarkEnd w:id="38"/>
      <w:bookmarkEnd w:id="39"/>
      <w:bookmarkEnd w:id="40"/>
      <w:bookmarkEnd w:id="41"/>
      <w:bookmarkEnd w:id="42"/>
      <w:bookmarkEnd w:id="43"/>
      <w:bookmarkEnd w:id="48"/>
      <w:bookmarkEnd w:id="49"/>
      <w:bookmarkEnd w:id="50"/>
      <w:bookmarkEnd w:id="51"/>
      <w:bookmarkEnd w:id="52"/>
      <w:bookmarkEnd w:id="53"/>
    </w:p>
    <w:p w14:paraId="76023D0C" w14:textId="77777777" w:rsidR="00390106" w:rsidRPr="00B61B85" w:rsidRDefault="00390106" w:rsidP="00080EC8">
      <w:pPr>
        <w:pStyle w:val="afffff3"/>
        <w:tabs>
          <w:tab w:val="left" w:pos="1134"/>
        </w:tabs>
        <w:spacing w:after="0" w:line="264" w:lineRule="auto"/>
        <w:ind w:firstLine="567"/>
        <w:rPr>
          <w:rFonts w:ascii="Times New Roman" w:hAnsi="Times New Roman"/>
          <w:sz w:val="24"/>
        </w:rPr>
      </w:pPr>
      <w:bookmarkStart w:id="54" w:name="_Toc43680164"/>
      <w:bookmarkStart w:id="55" w:name="_Toc44259554"/>
      <w:bookmarkStart w:id="56" w:name="_Toc44276026"/>
      <w:bookmarkStart w:id="57" w:name="_Toc62731622"/>
      <w:bookmarkStart w:id="58" w:name="_Toc410811567"/>
      <w:bookmarkStart w:id="59" w:name="_Toc415049414"/>
      <w:bookmarkStart w:id="60" w:name="_Toc32241438"/>
      <w:r w:rsidRPr="00B61B85">
        <w:rPr>
          <w:rFonts w:ascii="Times New Roman" w:hAnsi="Times New Roman"/>
          <w:b/>
          <w:sz w:val="24"/>
        </w:rPr>
        <w:t>Заказчик</w:t>
      </w:r>
      <w:r w:rsidRPr="00B61B85">
        <w:rPr>
          <w:rFonts w:ascii="Times New Roman" w:hAnsi="Times New Roman"/>
          <w:sz w:val="24"/>
        </w:rPr>
        <w:t>: (далее по тексту – Заказчик)</w:t>
      </w:r>
      <w:bookmarkEnd w:id="54"/>
      <w:bookmarkEnd w:id="55"/>
      <w:bookmarkEnd w:id="56"/>
      <w:bookmarkEnd w:id="57"/>
    </w:p>
    <w:p w14:paraId="59BF5947" w14:textId="3430A290" w:rsidR="00390106" w:rsidRPr="00B61B85" w:rsidRDefault="00390106" w:rsidP="00571B8A">
      <w:pPr>
        <w:pStyle w:val="afffff3"/>
        <w:tabs>
          <w:tab w:val="left" w:pos="1134"/>
        </w:tabs>
        <w:spacing w:after="0" w:line="264" w:lineRule="auto"/>
        <w:ind w:firstLine="567"/>
        <w:rPr>
          <w:rFonts w:ascii="Times New Roman" w:hAnsi="Times New Roman"/>
          <w:sz w:val="24"/>
        </w:rPr>
      </w:pPr>
      <w:bookmarkStart w:id="61" w:name="_Toc43680165"/>
      <w:bookmarkStart w:id="62" w:name="_Toc44259555"/>
      <w:bookmarkStart w:id="63" w:name="_Toc44276027"/>
      <w:bookmarkStart w:id="64" w:name="_Toc62731623"/>
      <w:r w:rsidRPr="00B61B85">
        <w:rPr>
          <w:rFonts w:ascii="Times New Roman" w:hAnsi="Times New Roman"/>
          <w:sz w:val="24"/>
        </w:rPr>
        <w:t xml:space="preserve">ООО «UMS», 100000 г. Ташкент, </w:t>
      </w:r>
      <w:proofErr w:type="spellStart"/>
      <w:r w:rsidRPr="00B61B85">
        <w:rPr>
          <w:rFonts w:ascii="Times New Roman" w:hAnsi="Times New Roman"/>
          <w:sz w:val="24"/>
        </w:rPr>
        <w:t>пр-кт</w:t>
      </w:r>
      <w:proofErr w:type="spellEnd"/>
      <w:r w:rsidRPr="00B61B85">
        <w:rPr>
          <w:rFonts w:ascii="Times New Roman" w:hAnsi="Times New Roman"/>
          <w:sz w:val="24"/>
        </w:rPr>
        <w:t xml:space="preserve"> </w:t>
      </w:r>
      <w:proofErr w:type="spellStart"/>
      <w:r w:rsidRPr="00B61B85">
        <w:rPr>
          <w:rFonts w:ascii="Times New Roman" w:hAnsi="Times New Roman"/>
          <w:sz w:val="24"/>
        </w:rPr>
        <w:t>А.Темура</w:t>
      </w:r>
      <w:proofErr w:type="spellEnd"/>
      <w:r w:rsidRPr="00B61B85">
        <w:rPr>
          <w:rFonts w:ascii="Times New Roman" w:hAnsi="Times New Roman"/>
          <w:sz w:val="24"/>
        </w:rPr>
        <w:t xml:space="preserve">, 24, +99897 4038100, </w:t>
      </w:r>
      <w:hyperlink r:id="rId9" w:history="1">
        <w:r w:rsidRPr="00B61B85">
          <w:rPr>
            <w:rStyle w:val="afff0"/>
            <w:rFonts w:ascii="Times New Roman" w:hAnsi="Times New Roman"/>
            <w:sz w:val="24"/>
          </w:rPr>
          <w:t>info@mobi.uz</w:t>
        </w:r>
      </w:hyperlink>
      <w:r w:rsidRPr="00B61B85">
        <w:rPr>
          <w:rFonts w:ascii="Times New Roman" w:hAnsi="Times New Roman"/>
          <w:sz w:val="24"/>
        </w:rPr>
        <w:t>. ИНН: 303020732;</w:t>
      </w:r>
      <w:bookmarkEnd w:id="61"/>
      <w:bookmarkEnd w:id="62"/>
      <w:bookmarkEnd w:id="63"/>
      <w:bookmarkEnd w:id="64"/>
      <w:r w:rsidR="00571B8A">
        <w:rPr>
          <w:rFonts w:ascii="Times New Roman" w:hAnsi="Times New Roman"/>
          <w:sz w:val="24"/>
        </w:rPr>
        <w:t xml:space="preserve"> </w:t>
      </w:r>
    </w:p>
    <w:p w14:paraId="1CD0DDB9" w14:textId="71811F87" w:rsidR="00390106" w:rsidRPr="00B61B85" w:rsidRDefault="00390106" w:rsidP="00080EC8">
      <w:pPr>
        <w:pStyle w:val="20"/>
        <w:ind w:left="0" w:firstLine="567"/>
        <w:rPr>
          <w:szCs w:val="24"/>
        </w:rPr>
      </w:pPr>
      <w:bookmarkStart w:id="65" w:name="_Toc132191161"/>
      <w:bookmarkStart w:id="66" w:name="_Toc142999206"/>
      <w:bookmarkStart w:id="67" w:name="_Toc172530992"/>
      <w:bookmarkStart w:id="68" w:name="_Toc172531153"/>
      <w:bookmarkStart w:id="69" w:name="_Toc172531298"/>
      <w:bookmarkStart w:id="70" w:name="_Toc172542380"/>
      <w:bookmarkEnd w:id="58"/>
      <w:bookmarkEnd w:id="59"/>
      <w:bookmarkEnd w:id="60"/>
      <w:r w:rsidRPr="00B61B85">
        <w:rPr>
          <w:szCs w:val="24"/>
        </w:rPr>
        <w:t>Исполнитель</w:t>
      </w:r>
      <w:bookmarkEnd w:id="65"/>
      <w:r w:rsidR="00885A19" w:rsidRPr="00B61B85">
        <w:rPr>
          <w:szCs w:val="24"/>
        </w:rPr>
        <w:t xml:space="preserve"> (</w:t>
      </w:r>
      <w:r w:rsidR="00571B8A">
        <w:rPr>
          <w:szCs w:val="24"/>
        </w:rPr>
        <w:t>Лицензиат/</w:t>
      </w:r>
      <w:r w:rsidR="00885A19" w:rsidRPr="00B61B85">
        <w:rPr>
          <w:szCs w:val="24"/>
        </w:rPr>
        <w:t>Поставщик)</w:t>
      </w:r>
      <w:bookmarkEnd w:id="66"/>
      <w:bookmarkEnd w:id="67"/>
      <w:bookmarkEnd w:id="68"/>
      <w:bookmarkEnd w:id="69"/>
      <w:bookmarkEnd w:id="70"/>
    </w:p>
    <w:p w14:paraId="13D6CF63" w14:textId="5D17CB7D" w:rsidR="00390106" w:rsidRPr="00B61B85" w:rsidRDefault="00390106" w:rsidP="00080EC8">
      <w:pPr>
        <w:tabs>
          <w:tab w:val="left" w:pos="1134"/>
        </w:tabs>
        <w:spacing w:after="0" w:line="264" w:lineRule="auto"/>
        <w:ind w:firstLine="567"/>
        <w:rPr>
          <w:rFonts w:ascii="Times New Roman" w:eastAsia="Calibri" w:hAnsi="Times New Roman"/>
          <w:sz w:val="24"/>
        </w:rPr>
      </w:pPr>
      <w:r w:rsidRPr="00B61B85">
        <w:rPr>
          <w:rFonts w:ascii="Times New Roman" w:eastAsia="Calibri" w:hAnsi="Times New Roman"/>
          <w:sz w:val="24"/>
        </w:rPr>
        <w:t>Исполнитель выбирается на основании закупочной процедуры по предмету приобре</w:t>
      </w:r>
      <w:r w:rsidR="00885A19" w:rsidRPr="00B61B85">
        <w:rPr>
          <w:rFonts w:ascii="Times New Roman" w:eastAsia="Calibri" w:hAnsi="Times New Roman"/>
          <w:sz w:val="24"/>
        </w:rPr>
        <w:t xml:space="preserve">тения </w:t>
      </w:r>
      <w:r w:rsidR="00B50B75" w:rsidRPr="00B61B85">
        <w:rPr>
          <w:rFonts w:ascii="Times New Roman" w:eastAsia="Calibri" w:hAnsi="Times New Roman"/>
          <w:sz w:val="24"/>
        </w:rPr>
        <w:t>ПО</w:t>
      </w:r>
      <w:r w:rsidRPr="00B61B85">
        <w:rPr>
          <w:rFonts w:ascii="Times New Roman" w:eastAsia="Calibri" w:hAnsi="Times New Roman"/>
          <w:sz w:val="24"/>
        </w:rPr>
        <w:t xml:space="preserve"> согласно настоящему ТЗ.</w:t>
      </w:r>
    </w:p>
    <w:p w14:paraId="32DEBFE3" w14:textId="77777777" w:rsidR="00390106" w:rsidRPr="00B61B85" w:rsidRDefault="00390106" w:rsidP="00080EC8">
      <w:pPr>
        <w:pStyle w:val="20"/>
        <w:ind w:left="0" w:firstLine="567"/>
        <w:rPr>
          <w:szCs w:val="24"/>
        </w:rPr>
      </w:pPr>
      <w:bookmarkStart w:id="71" w:name="_Toc410811568"/>
      <w:bookmarkStart w:id="72" w:name="_Toc415049415"/>
      <w:bookmarkStart w:id="73" w:name="_Toc32241439"/>
      <w:bookmarkStart w:id="74" w:name="_Toc66444997"/>
      <w:bookmarkStart w:id="75" w:name="_Toc66445123"/>
      <w:bookmarkStart w:id="76" w:name="_Toc105598958"/>
      <w:bookmarkStart w:id="77" w:name="_Toc121752985"/>
      <w:bookmarkStart w:id="78" w:name="_Toc121828940"/>
      <w:bookmarkStart w:id="79" w:name="_Toc126243021"/>
      <w:bookmarkStart w:id="80" w:name="_Toc132191162"/>
      <w:bookmarkStart w:id="81" w:name="_Toc142999207"/>
      <w:bookmarkStart w:id="82" w:name="_Toc172530993"/>
      <w:bookmarkStart w:id="83" w:name="_Toc172531154"/>
      <w:bookmarkStart w:id="84" w:name="_Toc172531299"/>
      <w:bookmarkStart w:id="85" w:name="_Toc172542381"/>
      <w:r w:rsidRPr="00B61B85">
        <w:rPr>
          <w:szCs w:val="24"/>
        </w:rPr>
        <w:t xml:space="preserve">Основание для </w:t>
      </w:r>
      <w:bookmarkEnd w:id="71"/>
      <w:bookmarkEnd w:id="72"/>
      <w:bookmarkEnd w:id="73"/>
      <w:bookmarkEnd w:id="74"/>
      <w:bookmarkEnd w:id="75"/>
      <w:bookmarkEnd w:id="76"/>
      <w:r w:rsidRPr="00B61B85">
        <w:rPr>
          <w:szCs w:val="24"/>
        </w:rPr>
        <w:t>реализации проекта</w:t>
      </w:r>
      <w:bookmarkEnd w:id="77"/>
      <w:bookmarkEnd w:id="78"/>
      <w:bookmarkEnd w:id="79"/>
      <w:bookmarkEnd w:id="80"/>
      <w:bookmarkEnd w:id="81"/>
      <w:bookmarkEnd w:id="82"/>
      <w:bookmarkEnd w:id="83"/>
      <w:bookmarkEnd w:id="84"/>
      <w:bookmarkEnd w:id="85"/>
    </w:p>
    <w:p w14:paraId="267446C7" w14:textId="422E8463" w:rsidR="00390106" w:rsidRPr="00B61B85" w:rsidRDefault="00390106" w:rsidP="00080EC8">
      <w:pPr>
        <w:tabs>
          <w:tab w:val="left" w:pos="1134"/>
        </w:tabs>
        <w:spacing w:after="0" w:line="264" w:lineRule="auto"/>
        <w:ind w:firstLine="567"/>
        <w:rPr>
          <w:rFonts w:ascii="Times New Roman" w:hAnsi="Times New Roman"/>
          <w:sz w:val="24"/>
        </w:rPr>
      </w:pPr>
      <w:r w:rsidRPr="00B61B85">
        <w:rPr>
          <w:rFonts w:ascii="Times New Roman" w:hAnsi="Times New Roman"/>
          <w:sz w:val="24"/>
        </w:rPr>
        <w:t>Основанием для реализации проекта я</w:t>
      </w:r>
      <w:r w:rsidR="0072401B" w:rsidRPr="00B61B85">
        <w:rPr>
          <w:rFonts w:ascii="Times New Roman" w:hAnsi="Times New Roman"/>
          <w:sz w:val="24"/>
        </w:rPr>
        <w:t>вляется план развития ИТ на 2024-2025</w:t>
      </w:r>
      <w:r w:rsidRPr="00B61B85">
        <w:rPr>
          <w:rFonts w:ascii="Times New Roman" w:hAnsi="Times New Roman"/>
          <w:sz w:val="24"/>
        </w:rPr>
        <w:t xml:space="preserve"> год.</w:t>
      </w:r>
    </w:p>
    <w:p w14:paraId="55CBF591" w14:textId="11B0D8F3" w:rsidR="00390106" w:rsidRPr="00B61B85" w:rsidRDefault="00390106" w:rsidP="00080EC8">
      <w:pPr>
        <w:pStyle w:val="20"/>
        <w:ind w:left="0" w:firstLine="567"/>
        <w:rPr>
          <w:szCs w:val="24"/>
        </w:rPr>
      </w:pPr>
      <w:bookmarkStart w:id="86" w:name="_Toc105598959"/>
      <w:bookmarkStart w:id="87" w:name="_Toc105599171"/>
      <w:bookmarkStart w:id="88" w:name="_Toc105599262"/>
      <w:bookmarkStart w:id="89" w:name="_Toc410811569"/>
      <w:bookmarkStart w:id="90" w:name="_Toc415049416"/>
      <w:bookmarkStart w:id="91" w:name="_Toc32241440"/>
      <w:bookmarkStart w:id="92" w:name="_Toc66444998"/>
      <w:bookmarkStart w:id="93" w:name="_Toc66445124"/>
      <w:bookmarkStart w:id="94" w:name="_Toc105598960"/>
      <w:bookmarkStart w:id="95" w:name="_Toc121752986"/>
      <w:bookmarkStart w:id="96" w:name="_Toc121828941"/>
      <w:bookmarkStart w:id="97" w:name="_Toc126243022"/>
      <w:bookmarkStart w:id="98" w:name="_Toc132191163"/>
      <w:bookmarkStart w:id="99" w:name="_Toc142999208"/>
      <w:bookmarkStart w:id="100" w:name="_Toc172530994"/>
      <w:bookmarkStart w:id="101" w:name="_Toc172531155"/>
      <w:bookmarkStart w:id="102" w:name="_Toc172531300"/>
      <w:bookmarkStart w:id="103" w:name="_Toc172542382"/>
      <w:bookmarkEnd w:id="86"/>
      <w:bookmarkEnd w:id="87"/>
      <w:bookmarkEnd w:id="88"/>
      <w:r w:rsidRPr="00B61B85">
        <w:rPr>
          <w:szCs w:val="24"/>
        </w:rPr>
        <w:t xml:space="preserve">Плановые сроки </w:t>
      </w:r>
      <w:bookmarkEnd w:id="89"/>
      <w:bookmarkEnd w:id="90"/>
      <w:bookmarkEnd w:id="91"/>
      <w:bookmarkEnd w:id="92"/>
      <w:bookmarkEnd w:id="93"/>
      <w:bookmarkEnd w:id="94"/>
      <w:r w:rsidRPr="00B61B85">
        <w:rPr>
          <w:szCs w:val="24"/>
        </w:rPr>
        <w:t xml:space="preserve">поставки </w:t>
      </w:r>
      <w:bookmarkEnd w:id="95"/>
      <w:bookmarkEnd w:id="96"/>
      <w:bookmarkEnd w:id="97"/>
      <w:bookmarkEnd w:id="98"/>
      <w:bookmarkEnd w:id="99"/>
      <w:r w:rsidR="00B50B75" w:rsidRPr="00B61B85">
        <w:rPr>
          <w:szCs w:val="24"/>
        </w:rPr>
        <w:t>ПО</w:t>
      </w:r>
      <w:bookmarkEnd w:id="100"/>
      <w:bookmarkEnd w:id="101"/>
      <w:bookmarkEnd w:id="102"/>
      <w:bookmarkEnd w:id="103"/>
    </w:p>
    <w:p w14:paraId="0C989B23" w14:textId="39082BE3" w:rsidR="00390106" w:rsidRPr="00B61B85" w:rsidRDefault="00390106" w:rsidP="00080EC8">
      <w:pPr>
        <w:pStyle w:val="afffff3"/>
        <w:tabs>
          <w:tab w:val="clear" w:pos="851"/>
          <w:tab w:val="left" w:pos="1134"/>
        </w:tabs>
        <w:spacing w:after="0" w:line="264" w:lineRule="auto"/>
        <w:ind w:firstLine="567"/>
        <w:rPr>
          <w:rFonts w:ascii="Times New Roman" w:hAnsi="Times New Roman"/>
          <w:sz w:val="24"/>
        </w:rPr>
      </w:pPr>
      <w:bookmarkStart w:id="104" w:name="_Toc43680173"/>
      <w:bookmarkStart w:id="105" w:name="_Toc44259563"/>
      <w:bookmarkStart w:id="106" w:name="_Toc44276035"/>
      <w:bookmarkStart w:id="107" w:name="_Toc62731631"/>
      <w:bookmarkStart w:id="108" w:name="_Toc43680174"/>
      <w:bookmarkStart w:id="109" w:name="_Toc44259564"/>
      <w:bookmarkStart w:id="110" w:name="_Toc44276036"/>
      <w:bookmarkStart w:id="111" w:name="_Toc410811570"/>
      <w:bookmarkStart w:id="112" w:name="_Toc415049417"/>
      <w:bookmarkStart w:id="113" w:name="_Toc32241441"/>
      <w:bookmarkStart w:id="114" w:name="_Toc35595715"/>
      <w:bookmarkStart w:id="115" w:name="_Toc42498326"/>
      <w:bookmarkStart w:id="116" w:name="_Toc43680175"/>
      <w:r w:rsidRPr="00B61B85">
        <w:rPr>
          <w:rFonts w:ascii="Times New Roman" w:hAnsi="Times New Roman"/>
          <w:sz w:val="24"/>
        </w:rPr>
        <w:t xml:space="preserve">Сроки поставки </w:t>
      </w:r>
      <w:r w:rsidR="00B50B75" w:rsidRPr="00B61B85">
        <w:rPr>
          <w:rFonts w:ascii="Times New Roman" w:hAnsi="Times New Roman"/>
          <w:sz w:val="24"/>
        </w:rPr>
        <w:t>ПО</w:t>
      </w:r>
      <w:r w:rsidRPr="00B61B85">
        <w:rPr>
          <w:rFonts w:ascii="Times New Roman" w:hAnsi="Times New Roman"/>
          <w:sz w:val="24"/>
        </w:rPr>
        <w:t xml:space="preserve"> будут определены в Договоре между Заказчиком и Исполнителем</w:t>
      </w:r>
      <w:bookmarkEnd w:id="104"/>
      <w:bookmarkEnd w:id="105"/>
      <w:bookmarkEnd w:id="106"/>
      <w:bookmarkEnd w:id="107"/>
      <w:r w:rsidRPr="00B61B85">
        <w:rPr>
          <w:rFonts w:ascii="Times New Roman" w:hAnsi="Times New Roman"/>
          <w:sz w:val="24"/>
        </w:rPr>
        <w:t xml:space="preserve">, но не более </w:t>
      </w:r>
      <w:r w:rsidR="00B50B75" w:rsidRPr="00B61B85">
        <w:rPr>
          <w:rFonts w:ascii="Times New Roman" w:hAnsi="Times New Roman"/>
          <w:sz w:val="24"/>
        </w:rPr>
        <w:t>3</w:t>
      </w:r>
      <w:r w:rsidR="00885A19" w:rsidRPr="00B61B85">
        <w:rPr>
          <w:rFonts w:ascii="Times New Roman" w:hAnsi="Times New Roman"/>
          <w:sz w:val="24"/>
        </w:rPr>
        <w:t>0</w:t>
      </w:r>
      <w:r w:rsidRPr="00B61B85">
        <w:rPr>
          <w:rFonts w:ascii="Times New Roman" w:hAnsi="Times New Roman"/>
          <w:sz w:val="24"/>
        </w:rPr>
        <w:t xml:space="preserve"> дней со дня подписания договорных отношений Заказчика с Исполнителем.</w:t>
      </w:r>
      <w:bookmarkEnd w:id="108"/>
      <w:bookmarkEnd w:id="109"/>
      <w:bookmarkEnd w:id="110"/>
    </w:p>
    <w:p w14:paraId="6EFDABA7" w14:textId="77777777" w:rsidR="0072401B" w:rsidRPr="00B61B85" w:rsidRDefault="0072401B" w:rsidP="00B61B85">
      <w:pPr>
        <w:pStyle w:val="afffff3"/>
        <w:tabs>
          <w:tab w:val="clear" w:pos="851"/>
        </w:tabs>
        <w:spacing w:after="0" w:line="264" w:lineRule="auto"/>
        <w:ind w:firstLine="567"/>
        <w:rPr>
          <w:rFonts w:ascii="Times New Roman" w:hAnsi="Times New Roman"/>
          <w:sz w:val="24"/>
        </w:rPr>
      </w:pPr>
    </w:p>
    <w:p w14:paraId="408BBB1F" w14:textId="77777777" w:rsidR="0072401B" w:rsidRPr="00B61B85" w:rsidRDefault="0072401B" w:rsidP="005F790B">
      <w:pPr>
        <w:pStyle w:val="20"/>
        <w:numPr>
          <w:ilvl w:val="0"/>
          <w:numId w:val="31"/>
        </w:numPr>
        <w:rPr>
          <w:szCs w:val="24"/>
        </w:rPr>
      </w:pPr>
      <w:bookmarkStart w:id="117" w:name="_Toc66445001"/>
      <w:bookmarkStart w:id="118" w:name="_Toc66445127"/>
      <w:bookmarkStart w:id="119" w:name="_Toc105598963"/>
      <w:bookmarkStart w:id="120" w:name="_Toc105599267"/>
      <w:bookmarkStart w:id="121" w:name="_Toc172542383"/>
      <w:bookmarkStart w:id="122" w:name="_Toc410811574"/>
      <w:bookmarkEnd w:id="18"/>
      <w:bookmarkEnd w:id="19"/>
      <w:bookmarkEnd w:id="20"/>
      <w:bookmarkEnd w:id="21"/>
      <w:bookmarkEnd w:id="22"/>
      <w:bookmarkEnd w:id="23"/>
      <w:bookmarkEnd w:id="24"/>
      <w:bookmarkEnd w:id="25"/>
      <w:bookmarkEnd w:id="44"/>
      <w:bookmarkEnd w:id="45"/>
      <w:bookmarkEnd w:id="46"/>
      <w:bookmarkEnd w:id="47"/>
      <w:bookmarkEnd w:id="111"/>
      <w:bookmarkEnd w:id="112"/>
      <w:bookmarkEnd w:id="113"/>
      <w:bookmarkEnd w:id="114"/>
      <w:bookmarkEnd w:id="115"/>
      <w:bookmarkEnd w:id="116"/>
      <w:r w:rsidRPr="00B61B85">
        <w:rPr>
          <w:szCs w:val="24"/>
        </w:rPr>
        <w:t>Назначение и цели реализации проекта</w:t>
      </w:r>
      <w:bookmarkEnd w:id="117"/>
      <w:bookmarkEnd w:id="118"/>
      <w:bookmarkEnd w:id="119"/>
      <w:bookmarkEnd w:id="120"/>
      <w:bookmarkEnd w:id="121"/>
    </w:p>
    <w:p w14:paraId="4B965BE5" w14:textId="02ECC339" w:rsidR="0072401B" w:rsidRPr="00B61B85" w:rsidRDefault="0072401B" w:rsidP="00080EC8">
      <w:pPr>
        <w:pStyle w:val="20"/>
        <w:ind w:left="0" w:firstLine="567"/>
        <w:rPr>
          <w:szCs w:val="24"/>
        </w:rPr>
      </w:pPr>
      <w:bookmarkStart w:id="123" w:name="_Toc105599268"/>
      <w:bookmarkStart w:id="124" w:name="_Toc142999210"/>
      <w:bookmarkStart w:id="125" w:name="_Toc172530996"/>
      <w:bookmarkStart w:id="126" w:name="_Toc172531157"/>
      <w:bookmarkStart w:id="127" w:name="_Toc172531302"/>
      <w:bookmarkStart w:id="128" w:name="_Toc172542384"/>
      <w:r w:rsidRPr="00B61B85">
        <w:rPr>
          <w:szCs w:val="24"/>
        </w:rPr>
        <w:t xml:space="preserve">Назначение </w:t>
      </w:r>
      <w:bookmarkEnd w:id="123"/>
      <w:bookmarkEnd w:id="124"/>
      <w:r w:rsidR="00B50B75" w:rsidRPr="00B61B85">
        <w:rPr>
          <w:szCs w:val="24"/>
        </w:rPr>
        <w:t>ПО</w:t>
      </w:r>
      <w:bookmarkEnd w:id="125"/>
      <w:bookmarkEnd w:id="126"/>
      <w:bookmarkEnd w:id="127"/>
      <w:bookmarkEnd w:id="128"/>
    </w:p>
    <w:p w14:paraId="62502C8B" w14:textId="166BA608" w:rsidR="0072401B" w:rsidRPr="00B61B85" w:rsidRDefault="0072401B" w:rsidP="00080EC8">
      <w:pPr>
        <w:widowControl/>
        <w:tabs>
          <w:tab w:val="left" w:pos="0"/>
          <w:tab w:val="left" w:pos="1134"/>
          <w:tab w:val="left" w:pos="2268"/>
          <w:tab w:val="left" w:pos="2410"/>
        </w:tabs>
        <w:spacing w:after="0" w:line="264" w:lineRule="auto"/>
        <w:ind w:firstLine="567"/>
        <w:rPr>
          <w:rFonts w:ascii="Times New Roman" w:hAnsi="Times New Roman"/>
          <w:sz w:val="24"/>
        </w:rPr>
      </w:pPr>
      <w:r w:rsidRPr="00B61B85">
        <w:rPr>
          <w:rFonts w:ascii="Times New Roman" w:hAnsi="Times New Roman"/>
          <w:sz w:val="24"/>
        </w:rPr>
        <w:t xml:space="preserve">Основным назначением </w:t>
      </w:r>
      <w:r w:rsidR="00B50B75" w:rsidRPr="00B61B85">
        <w:rPr>
          <w:rFonts w:ascii="Times New Roman" w:hAnsi="Times New Roman"/>
          <w:sz w:val="24"/>
        </w:rPr>
        <w:t>ПО</w:t>
      </w:r>
      <w:r w:rsidRPr="00B61B85">
        <w:rPr>
          <w:rFonts w:ascii="Times New Roman" w:hAnsi="Times New Roman"/>
          <w:sz w:val="24"/>
        </w:rPr>
        <w:t xml:space="preserve"> является резервное копирование и восстановление дан</w:t>
      </w:r>
      <w:r w:rsidR="00B50B75" w:rsidRPr="00B61B85">
        <w:rPr>
          <w:rFonts w:ascii="Times New Roman" w:hAnsi="Times New Roman"/>
          <w:sz w:val="24"/>
        </w:rPr>
        <w:t xml:space="preserve">ных критически важных ИТ систем, находящихся на платформе виртуализации </w:t>
      </w:r>
      <w:r w:rsidR="00B50B75" w:rsidRPr="00B61B85">
        <w:rPr>
          <w:rFonts w:ascii="Times New Roman" w:hAnsi="Times New Roman"/>
          <w:sz w:val="24"/>
          <w:lang w:val="en-US"/>
        </w:rPr>
        <w:t>VMware</w:t>
      </w:r>
      <w:r w:rsidR="00B50B75" w:rsidRPr="00B61B85">
        <w:rPr>
          <w:rFonts w:ascii="Times New Roman" w:hAnsi="Times New Roman"/>
          <w:sz w:val="24"/>
        </w:rPr>
        <w:t>.</w:t>
      </w:r>
    </w:p>
    <w:p w14:paraId="38C9ADDC" w14:textId="0A7C5CBF" w:rsidR="0072401B" w:rsidRPr="00B61B85" w:rsidRDefault="0072401B" w:rsidP="00080EC8">
      <w:pPr>
        <w:pStyle w:val="20"/>
        <w:ind w:left="0" w:firstLine="567"/>
        <w:rPr>
          <w:szCs w:val="24"/>
        </w:rPr>
      </w:pPr>
      <w:bookmarkStart w:id="129" w:name="_Toc105599269"/>
      <w:bookmarkStart w:id="130" w:name="_Toc142999211"/>
      <w:bookmarkStart w:id="131" w:name="_Toc172530997"/>
      <w:bookmarkStart w:id="132" w:name="_Toc172531158"/>
      <w:bookmarkStart w:id="133" w:name="_Toc172531303"/>
      <w:bookmarkStart w:id="134" w:name="_Toc172542385"/>
      <w:r w:rsidRPr="00B61B85">
        <w:rPr>
          <w:szCs w:val="24"/>
        </w:rPr>
        <w:t>Цели проекта</w:t>
      </w:r>
      <w:bookmarkEnd w:id="129"/>
      <w:bookmarkEnd w:id="130"/>
      <w:bookmarkEnd w:id="131"/>
      <w:bookmarkEnd w:id="132"/>
      <w:bookmarkEnd w:id="133"/>
      <w:bookmarkEnd w:id="134"/>
    </w:p>
    <w:p w14:paraId="2C1F90D6" w14:textId="26CE5E54" w:rsidR="0072401B" w:rsidRPr="00B61B85" w:rsidRDefault="0072401B" w:rsidP="00080EC8">
      <w:pPr>
        <w:tabs>
          <w:tab w:val="left" w:pos="1134"/>
        </w:tabs>
        <w:spacing w:after="0" w:line="264" w:lineRule="auto"/>
        <w:ind w:firstLine="567"/>
        <w:rPr>
          <w:rFonts w:ascii="Times New Roman" w:hAnsi="Times New Roman"/>
          <w:sz w:val="24"/>
        </w:rPr>
      </w:pPr>
      <w:r w:rsidRPr="00B61B85">
        <w:rPr>
          <w:rFonts w:ascii="Times New Roman" w:hAnsi="Times New Roman"/>
          <w:sz w:val="24"/>
        </w:rPr>
        <w:t xml:space="preserve">Основной целью проекта является </w:t>
      </w:r>
      <w:r w:rsidR="00CB40EA" w:rsidRPr="00B61B85">
        <w:rPr>
          <w:rFonts w:ascii="Times New Roman" w:hAnsi="Times New Roman"/>
          <w:sz w:val="24"/>
        </w:rPr>
        <w:t>легализация ПО</w:t>
      </w:r>
      <w:r w:rsidRPr="00B61B85">
        <w:rPr>
          <w:rFonts w:ascii="Times New Roman" w:hAnsi="Times New Roman"/>
          <w:sz w:val="24"/>
        </w:rPr>
        <w:t xml:space="preserve"> резервного копирования и восстановления данных</w:t>
      </w:r>
      <w:r w:rsidR="00CB40EA" w:rsidRPr="00B61B85">
        <w:rPr>
          <w:rFonts w:ascii="Times New Roman" w:hAnsi="Times New Roman"/>
          <w:sz w:val="24"/>
        </w:rPr>
        <w:t>, восстановление доступа к технической поддержке и обновлению системы.</w:t>
      </w:r>
    </w:p>
    <w:p w14:paraId="071578D0" w14:textId="77777777" w:rsidR="0072401B" w:rsidRPr="00B61B85" w:rsidRDefault="0072401B" w:rsidP="00080EC8">
      <w:pPr>
        <w:pStyle w:val="20"/>
        <w:ind w:left="0" w:firstLine="567"/>
        <w:rPr>
          <w:szCs w:val="24"/>
        </w:rPr>
      </w:pPr>
      <w:bookmarkStart w:id="135" w:name="_Toc407630171"/>
      <w:bookmarkStart w:id="136" w:name="_Toc415049423"/>
      <w:bookmarkStart w:id="137" w:name="_Toc32241446"/>
      <w:bookmarkStart w:id="138" w:name="_Toc66445004"/>
      <w:bookmarkStart w:id="139" w:name="_Toc66445130"/>
      <w:bookmarkStart w:id="140" w:name="_Toc105598966"/>
      <w:bookmarkStart w:id="141" w:name="_Toc105599270"/>
      <w:bookmarkStart w:id="142" w:name="_Toc142999212"/>
      <w:bookmarkStart w:id="143" w:name="_Toc172530998"/>
      <w:bookmarkStart w:id="144" w:name="_Toc172531159"/>
      <w:bookmarkStart w:id="145" w:name="_Toc172531304"/>
      <w:bookmarkStart w:id="146" w:name="_Toc172542386"/>
      <w:r w:rsidRPr="00B61B85">
        <w:rPr>
          <w:szCs w:val="24"/>
        </w:rPr>
        <w:t>Задачи</w:t>
      </w:r>
      <w:bookmarkEnd w:id="135"/>
      <w:bookmarkEnd w:id="136"/>
      <w:bookmarkEnd w:id="137"/>
      <w:bookmarkEnd w:id="138"/>
      <w:bookmarkEnd w:id="139"/>
      <w:r w:rsidRPr="00B61B85">
        <w:rPr>
          <w:szCs w:val="24"/>
        </w:rPr>
        <w:t xml:space="preserve"> проекта</w:t>
      </w:r>
      <w:bookmarkEnd w:id="140"/>
      <w:bookmarkEnd w:id="141"/>
      <w:bookmarkEnd w:id="142"/>
      <w:bookmarkEnd w:id="143"/>
      <w:bookmarkEnd w:id="144"/>
      <w:bookmarkEnd w:id="145"/>
      <w:bookmarkEnd w:id="146"/>
    </w:p>
    <w:p w14:paraId="5DC88340" w14:textId="77777777" w:rsidR="0072401B" w:rsidRPr="00B61B85" w:rsidRDefault="0072401B" w:rsidP="00B61B85">
      <w:pPr>
        <w:pStyle w:val="affff7"/>
        <w:spacing w:after="0" w:line="264" w:lineRule="auto"/>
        <w:ind w:left="0" w:firstLine="567"/>
        <w:rPr>
          <w:rFonts w:ascii="Times New Roman" w:hAnsi="Times New Roman"/>
          <w:sz w:val="24"/>
          <w:szCs w:val="24"/>
        </w:rPr>
      </w:pPr>
      <w:r w:rsidRPr="00B61B85">
        <w:rPr>
          <w:rFonts w:ascii="Times New Roman" w:hAnsi="Times New Roman"/>
          <w:sz w:val="24"/>
          <w:szCs w:val="24"/>
        </w:rPr>
        <w:t>Ключевыми задачами проекта, обеспечивающими достижение поставленной цели, являются:</w:t>
      </w:r>
    </w:p>
    <w:p w14:paraId="25FD09A4" w14:textId="4A560514" w:rsidR="0062427A" w:rsidRDefault="0062427A" w:rsidP="005F790B">
      <w:pPr>
        <w:pStyle w:val="affff7"/>
        <w:widowControl/>
        <w:numPr>
          <w:ilvl w:val="0"/>
          <w:numId w:val="25"/>
        </w:numPr>
        <w:tabs>
          <w:tab w:val="left" w:pos="0"/>
          <w:tab w:val="left" w:pos="993"/>
        </w:tabs>
        <w:spacing w:after="0" w:line="264" w:lineRule="auto"/>
        <w:ind w:left="0" w:firstLine="567"/>
        <w:rPr>
          <w:rFonts w:ascii="Times New Roman" w:hAnsi="Times New Roman"/>
          <w:sz w:val="24"/>
          <w:szCs w:val="24"/>
        </w:rPr>
      </w:pPr>
      <w:r>
        <w:rPr>
          <w:rFonts w:ascii="Times New Roman" w:hAnsi="Times New Roman"/>
          <w:sz w:val="24"/>
          <w:szCs w:val="24"/>
        </w:rPr>
        <w:t xml:space="preserve">легализация </w:t>
      </w:r>
      <w:proofErr w:type="gramStart"/>
      <w:r>
        <w:rPr>
          <w:rFonts w:ascii="Times New Roman" w:hAnsi="Times New Roman"/>
          <w:sz w:val="24"/>
          <w:szCs w:val="24"/>
        </w:rPr>
        <w:t>ПО резервного копирования</w:t>
      </w:r>
      <w:proofErr w:type="gramEnd"/>
      <w:r>
        <w:rPr>
          <w:rFonts w:ascii="Times New Roman" w:hAnsi="Times New Roman"/>
          <w:sz w:val="24"/>
          <w:szCs w:val="24"/>
        </w:rPr>
        <w:t>;</w:t>
      </w:r>
    </w:p>
    <w:p w14:paraId="610D9AAB" w14:textId="192520EE" w:rsidR="0062427A" w:rsidRDefault="0062427A" w:rsidP="005F790B">
      <w:pPr>
        <w:pStyle w:val="affff7"/>
        <w:widowControl/>
        <w:numPr>
          <w:ilvl w:val="0"/>
          <w:numId w:val="25"/>
        </w:numPr>
        <w:tabs>
          <w:tab w:val="left" w:pos="0"/>
          <w:tab w:val="left" w:pos="993"/>
        </w:tabs>
        <w:spacing w:after="0" w:line="264" w:lineRule="auto"/>
        <w:ind w:left="0" w:firstLine="567"/>
        <w:rPr>
          <w:rFonts w:ascii="Times New Roman" w:hAnsi="Times New Roman"/>
          <w:sz w:val="24"/>
          <w:szCs w:val="24"/>
        </w:rPr>
      </w:pPr>
      <w:r>
        <w:rPr>
          <w:rFonts w:ascii="Times New Roman" w:hAnsi="Times New Roman"/>
          <w:sz w:val="24"/>
          <w:szCs w:val="24"/>
        </w:rPr>
        <w:t>возобновление технической поддержки на ПО резервного копирования;</w:t>
      </w:r>
    </w:p>
    <w:p w14:paraId="70601739" w14:textId="335A3055" w:rsidR="0072401B" w:rsidRPr="00B61B85" w:rsidRDefault="0072401B" w:rsidP="005F790B">
      <w:pPr>
        <w:pStyle w:val="affff7"/>
        <w:widowControl/>
        <w:numPr>
          <w:ilvl w:val="0"/>
          <w:numId w:val="25"/>
        </w:numPr>
        <w:tabs>
          <w:tab w:val="left" w:pos="0"/>
          <w:tab w:val="left" w:pos="993"/>
        </w:tabs>
        <w:spacing w:after="0" w:line="264" w:lineRule="auto"/>
        <w:ind w:left="0" w:firstLine="567"/>
        <w:rPr>
          <w:rFonts w:ascii="Times New Roman" w:hAnsi="Times New Roman"/>
          <w:sz w:val="24"/>
          <w:szCs w:val="24"/>
        </w:rPr>
      </w:pPr>
      <w:r w:rsidRPr="00B61B85">
        <w:rPr>
          <w:rFonts w:ascii="Times New Roman" w:hAnsi="Times New Roman"/>
          <w:sz w:val="24"/>
          <w:szCs w:val="24"/>
        </w:rPr>
        <w:t>создание резервных копий целевых систем в ограниченный временной интервал;</w:t>
      </w:r>
    </w:p>
    <w:p w14:paraId="3167D1E8" w14:textId="0F5376E8" w:rsidR="0072401B" w:rsidRPr="00B61B85" w:rsidRDefault="0072401B" w:rsidP="005F790B">
      <w:pPr>
        <w:pStyle w:val="affff7"/>
        <w:widowControl/>
        <w:numPr>
          <w:ilvl w:val="0"/>
          <w:numId w:val="25"/>
        </w:numPr>
        <w:tabs>
          <w:tab w:val="left" w:pos="0"/>
          <w:tab w:val="left" w:pos="993"/>
        </w:tabs>
        <w:spacing w:after="0" w:line="264" w:lineRule="auto"/>
        <w:ind w:left="0" w:firstLine="567"/>
        <w:rPr>
          <w:rFonts w:ascii="Times New Roman" w:hAnsi="Times New Roman"/>
          <w:sz w:val="24"/>
          <w:szCs w:val="24"/>
        </w:rPr>
      </w:pPr>
      <w:r w:rsidRPr="00B61B85">
        <w:rPr>
          <w:rFonts w:ascii="Times New Roman" w:hAnsi="Times New Roman"/>
          <w:sz w:val="24"/>
          <w:szCs w:val="24"/>
        </w:rPr>
        <w:t>снижение экономических рисков, связанных с длительным в</w:t>
      </w:r>
      <w:r w:rsidR="00CB40EA" w:rsidRPr="00B61B85">
        <w:rPr>
          <w:rFonts w:ascii="Times New Roman" w:hAnsi="Times New Roman"/>
          <w:sz w:val="24"/>
          <w:szCs w:val="24"/>
        </w:rPr>
        <w:t xml:space="preserve">осстановлением данных из </w:t>
      </w:r>
      <w:proofErr w:type="spellStart"/>
      <w:r w:rsidR="00CB40EA" w:rsidRPr="00B61B85">
        <w:rPr>
          <w:rFonts w:ascii="Times New Roman" w:hAnsi="Times New Roman"/>
          <w:sz w:val="24"/>
          <w:szCs w:val="24"/>
        </w:rPr>
        <w:t>бэкапа</w:t>
      </w:r>
      <w:proofErr w:type="spellEnd"/>
      <w:r w:rsidR="00CB40EA" w:rsidRPr="00B61B85">
        <w:rPr>
          <w:rFonts w:ascii="Times New Roman" w:hAnsi="Times New Roman"/>
          <w:sz w:val="24"/>
          <w:szCs w:val="24"/>
        </w:rPr>
        <w:t>,</w:t>
      </w:r>
    </w:p>
    <w:p w14:paraId="4A773707" w14:textId="77777777" w:rsidR="00080EC8" w:rsidRDefault="00CB40EA" w:rsidP="005F790B">
      <w:pPr>
        <w:pStyle w:val="affff7"/>
        <w:widowControl/>
        <w:numPr>
          <w:ilvl w:val="0"/>
          <w:numId w:val="25"/>
        </w:numPr>
        <w:tabs>
          <w:tab w:val="left" w:pos="0"/>
          <w:tab w:val="left" w:pos="993"/>
        </w:tabs>
        <w:spacing w:after="0" w:line="264" w:lineRule="auto"/>
        <w:ind w:left="0" w:firstLine="567"/>
        <w:rPr>
          <w:rFonts w:ascii="Times New Roman" w:hAnsi="Times New Roman"/>
          <w:sz w:val="24"/>
          <w:szCs w:val="24"/>
        </w:rPr>
      </w:pPr>
      <w:r w:rsidRPr="00B61B85">
        <w:rPr>
          <w:rFonts w:ascii="Times New Roman" w:hAnsi="Times New Roman"/>
          <w:sz w:val="24"/>
          <w:szCs w:val="24"/>
        </w:rPr>
        <w:t xml:space="preserve">минимизирование рисков, связанных с использованием </w:t>
      </w:r>
      <w:r w:rsidRPr="00B61B85">
        <w:rPr>
          <w:rFonts w:ascii="Times New Roman" w:hAnsi="Times New Roman"/>
          <w:sz w:val="24"/>
          <w:szCs w:val="24"/>
          <w:lang w:val="en-US"/>
        </w:rPr>
        <w:t>Open</w:t>
      </w:r>
      <w:r w:rsidRPr="00B61B85">
        <w:rPr>
          <w:rFonts w:ascii="Times New Roman" w:hAnsi="Times New Roman"/>
          <w:sz w:val="24"/>
          <w:szCs w:val="24"/>
        </w:rPr>
        <w:t>-</w:t>
      </w:r>
      <w:r w:rsidRPr="00B61B85">
        <w:rPr>
          <w:rFonts w:ascii="Times New Roman" w:hAnsi="Times New Roman"/>
          <w:sz w:val="24"/>
          <w:szCs w:val="24"/>
          <w:lang w:val="en-US"/>
        </w:rPr>
        <w:t>source</w:t>
      </w:r>
      <w:r w:rsidRPr="00B61B85">
        <w:rPr>
          <w:rFonts w:ascii="Times New Roman" w:hAnsi="Times New Roman"/>
          <w:sz w:val="24"/>
          <w:szCs w:val="24"/>
        </w:rPr>
        <w:t xml:space="preserve"> ПО резервного копирования.</w:t>
      </w:r>
      <w:bookmarkStart w:id="147" w:name="_Toc407329567"/>
      <w:bookmarkStart w:id="148" w:name="_Toc407630172"/>
      <w:bookmarkStart w:id="149" w:name="_Toc415049424"/>
      <w:bookmarkStart w:id="150" w:name="_Toc32241447"/>
      <w:bookmarkStart w:id="151" w:name="_Toc66445005"/>
      <w:bookmarkStart w:id="152" w:name="_Toc66445131"/>
      <w:bookmarkStart w:id="153" w:name="_Toc105598967"/>
      <w:bookmarkStart w:id="154" w:name="_Toc105599271"/>
      <w:bookmarkStart w:id="155" w:name="_Toc142999213"/>
    </w:p>
    <w:p w14:paraId="76EC6FD8" w14:textId="3349D06B" w:rsidR="0072401B" w:rsidRPr="00080EC8" w:rsidRDefault="0072401B" w:rsidP="00080EC8">
      <w:pPr>
        <w:pStyle w:val="20"/>
        <w:ind w:hanging="153"/>
      </w:pPr>
      <w:bookmarkStart w:id="156" w:name="_Toc172530999"/>
      <w:bookmarkStart w:id="157" w:name="_Toc172531160"/>
      <w:bookmarkStart w:id="158" w:name="_Toc172531305"/>
      <w:bookmarkStart w:id="159" w:name="_Toc172542387"/>
      <w:r w:rsidRPr="00080EC8">
        <w:t>Ожидаемые результаты проекта</w:t>
      </w:r>
      <w:bookmarkEnd w:id="147"/>
      <w:bookmarkEnd w:id="148"/>
      <w:bookmarkEnd w:id="149"/>
      <w:bookmarkEnd w:id="150"/>
      <w:bookmarkEnd w:id="151"/>
      <w:bookmarkEnd w:id="152"/>
      <w:bookmarkEnd w:id="153"/>
      <w:bookmarkEnd w:id="154"/>
      <w:bookmarkEnd w:id="155"/>
      <w:bookmarkEnd w:id="156"/>
      <w:bookmarkEnd w:id="157"/>
      <w:bookmarkEnd w:id="158"/>
      <w:bookmarkEnd w:id="159"/>
    </w:p>
    <w:p w14:paraId="570A5797" w14:textId="6894FAB4" w:rsidR="0072401B" w:rsidRPr="00B61B85" w:rsidRDefault="0072401B" w:rsidP="00B61B85">
      <w:pPr>
        <w:pStyle w:val="affff7"/>
        <w:tabs>
          <w:tab w:val="left" w:pos="0"/>
        </w:tabs>
        <w:spacing w:after="0" w:line="264" w:lineRule="auto"/>
        <w:ind w:left="0" w:firstLine="567"/>
        <w:rPr>
          <w:rFonts w:ascii="Times New Roman" w:hAnsi="Times New Roman"/>
          <w:sz w:val="24"/>
          <w:szCs w:val="24"/>
        </w:rPr>
      </w:pPr>
      <w:r w:rsidRPr="00B61B85">
        <w:rPr>
          <w:rFonts w:ascii="Times New Roman" w:hAnsi="Times New Roman"/>
          <w:sz w:val="24"/>
          <w:szCs w:val="24"/>
        </w:rPr>
        <w:t xml:space="preserve">Достижение вышеуказанных целей проекта предполагает, что устанавливаемое на инфраструктуре сети хранения </w:t>
      </w:r>
      <w:r w:rsidR="00CB40EA" w:rsidRPr="00B61B85">
        <w:rPr>
          <w:rFonts w:ascii="Times New Roman" w:hAnsi="Times New Roman"/>
          <w:sz w:val="24"/>
          <w:szCs w:val="24"/>
        </w:rPr>
        <w:t>программное обеспечение</w:t>
      </w:r>
      <w:r w:rsidRPr="00B61B85">
        <w:rPr>
          <w:rFonts w:ascii="Times New Roman" w:hAnsi="Times New Roman"/>
          <w:sz w:val="24"/>
          <w:szCs w:val="24"/>
        </w:rPr>
        <w:t xml:space="preserve">, должно позволить </w:t>
      </w:r>
      <w:r w:rsidR="006B1F70" w:rsidRPr="00B61B85">
        <w:rPr>
          <w:rFonts w:ascii="Times New Roman" w:hAnsi="Times New Roman"/>
          <w:sz w:val="24"/>
          <w:szCs w:val="24"/>
        </w:rPr>
        <w:t>сократить</w:t>
      </w:r>
      <w:r w:rsidRPr="00B61B85">
        <w:rPr>
          <w:rFonts w:ascii="Times New Roman" w:hAnsi="Times New Roman"/>
          <w:sz w:val="24"/>
          <w:szCs w:val="24"/>
        </w:rPr>
        <w:t xml:space="preserve"> окно </w:t>
      </w:r>
      <w:proofErr w:type="spellStart"/>
      <w:r w:rsidRPr="00B61B85">
        <w:rPr>
          <w:rFonts w:ascii="Times New Roman" w:hAnsi="Times New Roman"/>
          <w:sz w:val="24"/>
          <w:szCs w:val="24"/>
        </w:rPr>
        <w:t>бэкапа</w:t>
      </w:r>
      <w:proofErr w:type="spellEnd"/>
      <w:r w:rsidRPr="00B61B85">
        <w:rPr>
          <w:rFonts w:ascii="Times New Roman" w:hAnsi="Times New Roman"/>
          <w:sz w:val="24"/>
          <w:szCs w:val="24"/>
        </w:rPr>
        <w:t xml:space="preserve"> всех целевых систем, а также повысить скорость их восстановления.</w:t>
      </w:r>
    </w:p>
    <w:p w14:paraId="73461B29" w14:textId="77777777" w:rsidR="0072401B" w:rsidRPr="00B61B85" w:rsidRDefault="0072401B" w:rsidP="00B61B85">
      <w:pPr>
        <w:pStyle w:val="affff7"/>
        <w:tabs>
          <w:tab w:val="left" w:pos="0"/>
          <w:tab w:val="left" w:pos="993"/>
        </w:tabs>
        <w:spacing w:after="0" w:line="264" w:lineRule="auto"/>
        <w:ind w:left="0" w:firstLine="567"/>
        <w:rPr>
          <w:rFonts w:ascii="Times New Roman" w:hAnsi="Times New Roman"/>
          <w:sz w:val="24"/>
          <w:szCs w:val="24"/>
        </w:rPr>
      </w:pPr>
      <w:r w:rsidRPr="00B61B85">
        <w:rPr>
          <w:rFonts w:ascii="Times New Roman" w:hAnsi="Times New Roman"/>
          <w:sz w:val="24"/>
          <w:szCs w:val="24"/>
        </w:rPr>
        <w:t>При этом выделяются следующие ключевые факторы:</w:t>
      </w:r>
    </w:p>
    <w:p w14:paraId="638CE123" w14:textId="13ED8345" w:rsidR="0072401B" w:rsidRPr="00B61B85" w:rsidRDefault="0072401B" w:rsidP="005F790B">
      <w:pPr>
        <w:pStyle w:val="affff7"/>
        <w:numPr>
          <w:ilvl w:val="0"/>
          <w:numId w:val="24"/>
        </w:numPr>
        <w:tabs>
          <w:tab w:val="left" w:pos="0"/>
          <w:tab w:val="left" w:pos="993"/>
        </w:tabs>
        <w:spacing w:after="0" w:line="264" w:lineRule="auto"/>
        <w:ind w:left="0" w:firstLine="567"/>
        <w:rPr>
          <w:rFonts w:ascii="Times New Roman" w:hAnsi="Times New Roman"/>
          <w:sz w:val="24"/>
          <w:szCs w:val="24"/>
        </w:rPr>
      </w:pPr>
      <w:r w:rsidRPr="00B61B85">
        <w:rPr>
          <w:rFonts w:ascii="Times New Roman" w:hAnsi="Times New Roman"/>
          <w:sz w:val="24"/>
          <w:szCs w:val="24"/>
        </w:rPr>
        <w:t>повышение качества (скорости выполнения резервных копий) информации;</w:t>
      </w:r>
    </w:p>
    <w:p w14:paraId="7DE16E27" w14:textId="77777777" w:rsidR="0072401B" w:rsidRPr="00B61B85" w:rsidRDefault="0072401B" w:rsidP="005F790B">
      <w:pPr>
        <w:pStyle w:val="affff7"/>
        <w:numPr>
          <w:ilvl w:val="0"/>
          <w:numId w:val="24"/>
        </w:numPr>
        <w:tabs>
          <w:tab w:val="left" w:pos="0"/>
          <w:tab w:val="left" w:pos="993"/>
        </w:tabs>
        <w:spacing w:after="0" w:line="264" w:lineRule="auto"/>
        <w:ind w:left="0" w:firstLine="567"/>
        <w:rPr>
          <w:rFonts w:ascii="Times New Roman" w:hAnsi="Times New Roman"/>
          <w:sz w:val="24"/>
          <w:szCs w:val="24"/>
        </w:rPr>
      </w:pPr>
      <w:r w:rsidRPr="00B61B85">
        <w:rPr>
          <w:rFonts w:ascii="Times New Roman" w:hAnsi="Times New Roman"/>
          <w:sz w:val="24"/>
          <w:szCs w:val="24"/>
        </w:rPr>
        <w:t>повышение оперативной доступности данных;</w:t>
      </w:r>
    </w:p>
    <w:p w14:paraId="1532CD80" w14:textId="77777777" w:rsidR="0072401B" w:rsidRPr="00B61B85" w:rsidRDefault="0072401B" w:rsidP="005F790B">
      <w:pPr>
        <w:pStyle w:val="affff7"/>
        <w:numPr>
          <w:ilvl w:val="0"/>
          <w:numId w:val="24"/>
        </w:numPr>
        <w:tabs>
          <w:tab w:val="left" w:pos="0"/>
          <w:tab w:val="left" w:pos="993"/>
        </w:tabs>
        <w:spacing w:after="0" w:line="264" w:lineRule="auto"/>
        <w:ind w:left="0" w:firstLine="567"/>
        <w:rPr>
          <w:rFonts w:ascii="Times New Roman" w:hAnsi="Times New Roman"/>
          <w:sz w:val="24"/>
          <w:szCs w:val="24"/>
        </w:rPr>
      </w:pPr>
      <w:r w:rsidRPr="00B61B85">
        <w:rPr>
          <w:rFonts w:ascii="Times New Roman" w:hAnsi="Times New Roman"/>
          <w:sz w:val="24"/>
          <w:szCs w:val="24"/>
        </w:rPr>
        <w:t>повышение надежности хранения данных;</w:t>
      </w:r>
    </w:p>
    <w:p w14:paraId="59026517" w14:textId="33FDB93E" w:rsidR="0072401B" w:rsidRPr="00B61B85" w:rsidRDefault="0072401B" w:rsidP="005F790B">
      <w:pPr>
        <w:pStyle w:val="affff7"/>
        <w:numPr>
          <w:ilvl w:val="0"/>
          <w:numId w:val="24"/>
        </w:numPr>
        <w:tabs>
          <w:tab w:val="left" w:pos="0"/>
          <w:tab w:val="left" w:pos="993"/>
        </w:tabs>
        <w:spacing w:after="0" w:line="264" w:lineRule="auto"/>
        <w:ind w:left="0" w:firstLine="567"/>
        <w:rPr>
          <w:rFonts w:ascii="Times New Roman" w:hAnsi="Times New Roman"/>
          <w:sz w:val="24"/>
          <w:szCs w:val="24"/>
        </w:rPr>
      </w:pPr>
      <w:r w:rsidRPr="00B61B85">
        <w:rPr>
          <w:rFonts w:ascii="Times New Roman" w:hAnsi="Times New Roman"/>
          <w:sz w:val="24"/>
          <w:szCs w:val="24"/>
        </w:rPr>
        <w:t xml:space="preserve">организация контролируемой защиты данных </w:t>
      </w:r>
      <w:r w:rsidR="00B9584E" w:rsidRPr="00B61B85">
        <w:rPr>
          <w:rFonts w:ascii="Times New Roman" w:hAnsi="Times New Roman"/>
          <w:sz w:val="24"/>
          <w:szCs w:val="24"/>
        </w:rPr>
        <w:t>от несанкционированного доступа;</w:t>
      </w:r>
    </w:p>
    <w:p w14:paraId="27B860C8" w14:textId="5210A33A" w:rsidR="00B9584E" w:rsidRPr="00B61B85" w:rsidRDefault="00B9584E" w:rsidP="005F790B">
      <w:pPr>
        <w:pStyle w:val="affff7"/>
        <w:numPr>
          <w:ilvl w:val="0"/>
          <w:numId w:val="24"/>
        </w:numPr>
        <w:tabs>
          <w:tab w:val="left" w:pos="0"/>
          <w:tab w:val="left" w:pos="993"/>
        </w:tabs>
        <w:spacing w:after="0" w:line="264" w:lineRule="auto"/>
        <w:ind w:left="0" w:firstLine="567"/>
        <w:rPr>
          <w:rFonts w:ascii="Times New Roman" w:hAnsi="Times New Roman"/>
          <w:sz w:val="24"/>
          <w:szCs w:val="24"/>
        </w:rPr>
      </w:pPr>
      <w:r w:rsidRPr="00B61B85">
        <w:rPr>
          <w:rFonts w:ascii="Times New Roman" w:hAnsi="Times New Roman"/>
          <w:sz w:val="24"/>
          <w:szCs w:val="24"/>
        </w:rPr>
        <w:lastRenderedPageBreak/>
        <w:t>получение средств мониторинга и аудита резервных копий.</w:t>
      </w:r>
    </w:p>
    <w:p w14:paraId="77AD2D92" w14:textId="292B1F22" w:rsidR="0072401B" w:rsidRPr="00B61B85" w:rsidRDefault="0072401B" w:rsidP="00B61B85">
      <w:pPr>
        <w:tabs>
          <w:tab w:val="left" w:pos="0"/>
          <w:tab w:val="left" w:pos="993"/>
        </w:tabs>
        <w:spacing w:after="0" w:line="264" w:lineRule="auto"/>
        <w:ind w:firstLine="0"/>
        <w:rPr>
          <w:rFonts w:ascii="Times New Roman" w:hAnsi="Times New Roman"/>
          <w:sz w:val="24"/>
        </w:rPr>
      </w:pPr>
    </w:p>
    <w:p w14:paraId="2AAECECB" w14:textId="298BC325" w:rsidR="0072401B" w:rsidRPr="00B61B85" w:rsidRDefault="0072401B" w:rsidP="005F790B">
      <w:pPr>
        <w:pStyle w:val="20"/>
        <w:numPr>
          <w:ilvl w:val="0"/>
          <w:numId w:val="31"/>
        </w:numPr>
        <w:rPr>
          <w:szCs w:val="24"/>
        </w:rPr>
      </w:pPr>
      <w:bookmarkStart w:id="160" w:name="_Toc415049425"/>
      <w:bookmarkStart w:id="161" w:name="_Toc32241448"/>
      <w:bookmarkStart w:id="162" w:name="_Toc66445006"/>
      <w:bookmarkStart w:id="163" w:name="_Toc66445132"/>
      <w:bookmarkStart w:id="164" w:name="_Toc105598968"/>
      <w:bookmarkStart w:id="165" w:name="_Toc105599272"/>
      <w:bookmarkStart w:id="166" w:name="_Toc172542388"/>
      <w:r w:rsidRPr="00B61B85">
        <w:rPr>
          <w:szCs w:val="24"/>
        </w:rPr>
        <w:t xml:space="preserve">Характеристики объекта </w:t>
      </w:r>
      <w:bookmarkEnd w:id="160"/>
      <w:bookmarkEnd w:id="161"/>
      <w:bookmarkEnd w:id="162"/>
      <w:bookmarkEnd w:id="163"/>
      <w:bookmarkEnd w:id="164"/>
      <w:bookmarkEnd w:id="165"/>
      <w:r w:rsidR="006850E5" w:rsidRPr="00B61B85">
        <w:rPr>
          <w:szCs w:val="24"/>
        </w:rPr>
        <w:t>модернизации</w:t>
      </w:r>
      <w:bookmarkEnd w:id="166"/>
    </w:p>
    <w:p w14:paraId="0F400842" w14:textId="255B556C" w:rsidR="0072401B" w:rsidRPr="00B61B85" w:rsidRDefault="0072401B" w:rsidP="00B61B85">
      <w:pPr>
        <w:pStyle w:val="20"/>
        <w:ind w:left="0" w:firstLine="567"/>
        <w:rPr>
          <w:szCs w:val="24"/>
        </w:rPr>
      </w:pPr>
      <w:bookmarkStart w:id="167" w:name="_Toc410811576"/>
      <w:bookmarkStart w:id="168" w:name="_Toc415049426"/>
      <w:bookmarkStart w:id="169" w:name="_Toc32241449"/>
      <w:bookmarkStart w:id="170" w:name="_Toc66445007"/>
      <w:bookmarkStart w:id="171" w:name="_Toc66445133"/>
      <w:bookmarkStart w:id="172" w:name="_Toc105598969"/>
      <w:bookmarkStart w:id="173" w:name="_Toc105599273"/>
      <w:bookmarkStart w:id="174" w:name="_Toc142999215"/>
      <w:bookmarkStart w:id="175" w:name="_Toc172531001"/>
      <w:bookmarkStart w:id="176" w:name="_Toc172531162"/>
      <w:bookmarkStart w:id="177" w:name="_Toc172531307"/>
      <w:bookmarkStart w:id="178" w:name="_Toc172542389"/>
      <w:r w:rsidRPr="00B61B85">
        <w:rPr>
          <w:szCs w:val="24"/>
        </w:rPr>
        <w:t xml:space="preserve">Краткие сведения об объекте </w:t>
      </w:r>
      <w:bookmarkEnd w:id="167"/>
      <w:bookmarkEnd w:id="168"/>
      <w:bookmarkEnd w:id="169"/>
      <w:bookmarkEnd w:id="170"/>
      <w:bookmarkEnd w:id="171"/>
      <w:bookmarkEnd w:id="172"/>
      <w:bookmarkEnd w:id="173"/>
      <w:r w:rsidR="006850E5" w:rsidRPr="00B61B85">
        <w:rPr>
          <w:szCs w:val="24"/>
        </w:rPr>
        <w:t>модернизации</w:t>
      </w:r>
      <w:bookmarkEnd w:id="174"/>
      <w:bookmarkEnd w:id="175"/>
      <w:bookmarkEnd w:id="176"/>
      <w:bookmarkEnd w:id="177"/>
      <w:bookmarkEnd w:id="178"/>
    </w:p>
    <w:p w14:paraId="26897C88" w14:textId="7BB7BF98" w:rsidR="0072401B" w:rsidRPr="00B61B85" w:rsidRDefault="0072401B" w:rsidP="00B61B85">
      <w:pPr>
        <w:pStyle w:val="20"/>
        <w:numPr>
          <w:ilvl w:val="0"/>
          <w:numId w:val="0"/>
        </w:numPr>
        <w:ind w:firstLine="567"/>
        <w:rPr>
          <w:szCs w:val="24"/>
        </w:rPr>
      </w:pPr>
      <w:bookmarkStart w:id="179" w:name="_Toc415049427"/>
      <w:bookmarkStart w:id="180" w:name="_Toc32241450"/>
      <w:bookmarkStart w:id="181" w:name="_Toc66445008"/>
      <w:bookmarkStart w:id="182" w:name="_Toc66445134"/>
      <w:bookmarkStart w:id="183" w:name="_Toc105598970"/>
      <w:bookmarkStart w:id="184" w:name="_Toc105599274"/>
      <w:bookmarkStart w:id="185" w:name="_Toc142999216"/>
      <w:bookmarkStart w:id="186" w:name="_Toc172531002"/>
      <w:bookmarkStart w:id="187" w:name="_Toc172531163"/>
      <w:bookmarkStart w:id="188" w:name="_Toc172531308"/>
      <w:bookmarkStart w:id="189" w:name="_Toc172542390"/>
      <w:r w:rsidRPr="00B61B85">
        <w:rPr>
          <w:szCs w:val="24"/>
        </w:rPr>
        <w:t>Действующ</w:t>
      </w:r>
      <w:bookmarkEnd w:id="179"/>
      <w:bookmarkEnd w:id="180"/>
      <w:bookmarkEnd w:id="181"/>
      <w:bookmarkEnd w:id="182"/>
      <w:bookmarkEnd w:id="183"/>
      <w:bookmarkEnd w:id="184"/>
      <w:r w:rsidR="000250A9" w:rsidRPr="00B61B85">
        <w:rPr>
          <w:szCs w:val="24"/>
        </w:rPr>
        <w:t>им объектом мод</w:t>
      </w:r>
      <w:r w:rsidR="00B9584E" w:rsidRPr="00B61B85">
        <w:rPr>
          <w:szCs w:val="24"/>
        </w:rPr>
        <w:t xml:space="preserve">ернизации является существующее ПО резервные копирования </w:t>
      </w:r>
      <w:r w:rsidR="000250A9" w:rsidRPr="00B61B85">
        <w:rPr>
          <w:szCs w:val="24"/>
          <w:lang w:val="en-US"/>
        </w:rPr>
        <w:t>Veritas</w:t>
      </w:r>
      <w:r w:rsidR="000250A9" w:rsidRPr="00B61B85">
        <w:rPr>
          <w:szCs w:val="24"/>
        </w:rPr>
        <w:t xml:space="preserve"> </w:t>
      </w:r>
      <w:r w:rsidR="000250A9" w:rsidRPr="00B61B85">
        <w:rPr>
          <w:szCs w:val="24"/>
          <w:lang w:val="en-US"/>
        </w:rPr>
        <w:t>NetBackup</w:t>
      </w:r>
      <w:r w:rsidR="000250A9" w:rsidRPr="00B61B85">
        <w:rPr>
          <w:szCs w:val="24"/>
        </w:rPr>
        <w:t xml:space="preserve"> </w:t>
      </w:r>
      <w:r w:rsidR="000250A9" w:rsidRPr="00B61B85">
        <w:rPr>
          <w:szCs w:val="24"/>
          <w:lang w:val="en-US"/>
        </w:rPr>
        <w:t>System</w:t>
      </w:r>
      <w:bookmarkEnd w:id="185"/>
      <w:r w:rsidR="00B9584E" w:rsidRPr="00B61B85">
        <w:rPr>
          <w:szCs w:val="24"/>
        </w:rPr>
        <w:t xml:space="preserve"> для систем, работающих без гипервизора виртуализации, а также ПО </w:t>
      </w:r>
      <w:r w:rsidR="00B9584E" w:rsidRPr="00C5046E">
        <w:rPr>
          <w:szCs w:val="24"/>
        </w:rPr>
        <w:t>«</w:t>
      </w:r>
      <w:proofErr w:type="spellStart"/>
      <w:r w:rsidR="00C5046E" w:rsidRPr="00C5046E">
        <w:rPr>
          <w:szCs w:val="24"/>
          <w:lang w:val="en-US"/>
        </w:rPr>
        <w:t>Veeam</w:t>
      </w:r>
      <w:proofErr w:type="spellEnd"/>
      <w:r w:rsidR="00C5046E" w:rsidRPr="00C5046E">
        <w:rPr>
          <w:szCs w:val="24"/>
        </w:rPr>
        <w:t xml:space="preserve"> </w:t>
      </w:r>
      <w:r w:rsidR="00C5046E">
        <w:rPr>
          <w:szCs w:val="24"/>
          <w:lang w:val="en-US"/>
        </w:rPr>
        <w:t>Backup</w:t>
      </w:r>
      <w:r w:rsidR="00B9584E" w:rsidRPr="00C5046E">
        <w:rPr>
          <w:szCs w:val="24"/>
        </w:rPr>
        <w:t xml:space="preserve">» </w:t>
      </w:r>
      <w:r w:rsidR="00025F99">
        <w:rPr>
          <w:szCs w:val="24"/>
        </w:rPr>
        <w:t xml:space="preserve">(ранних версий) </w:t>
      </w:r>
      <w:r w:rsidR="00B9584E" w:rsidRPr="00C5046E">
        <w:rPr>
          <w:szCs w:val="24"/>
        </w:rPr>
        <w:t xml:space="preserve">для систем, работающих с гипервизором </w:t>
      </w:r>
      <w:r w:rsidR="00B9584E" w:rsidRPr="00C5046E">
        <w:rPr>
          <w:szCs w:val="24"/>
          <w:lang w:val="en-US"/>
        </w:rPr>
        <w:t>VMware</w:t>
      </w:r>
      <w:r w:rsidR="00B9584E" w:rsidRPr="00C5046E">
        <w:rPr>
          <w:szCs w:val="24"/>
        </w:rPr>
        <w:t>.</w:t>
      </w:r>
      <w:bookmarkEnd w:id="186"/>
      <w:bookmarkEnd w:id="187"/>
      <w:bookmarkEnd w:id="188"/>
      <w:bookmarkEnd w:id="189"/>
    </w:p>
    <w:p w14:paraId="750D7990" w14:textId="77777777" w:rsidR="000250A9" w:rsidRPr="00B61B85" w:rsidRDefault="000250A9" w:rsidP="00B61B85">
      <w:pPr>
        <w:pStyle w:val="20"/>
        <w:ind w:left="0" w:firstLine="567"/>
        <w:rPr>
          <w:szCs w:val="24"/>
        </w:rPr>
      </w:pPr>
      <w:bookmarkStart w:id="190" w:name="_Toc142999217"/>
      <w:bookmarkStart w:id="191" w:name="_Toc172531003"/>
      <w:bookmarkStart w:id="192" w:name="_Toc172531164"/>
      <w:bookmarkStart w:id="193" w:name="_Toc172531309"/>
      <w:bookmarkStart w:id="194" w:name="_Toc172542391"/>
      <w:r w:rsidRPr="00B61B85">
        <w:rPr>
          <w:szCs w:val="24"/>
        </w:rPr>
        <w:t>Недостатки существующей системы</w:t>
      </w:r>
      <w:bookmarkEnd w:id="190"/>
      <w:bookmarkEnd w:id="191"/>
      <w:bookmarkEnd w:id="192"/>
      <w:bookmarkEnd w:id="193"/>
      <w:bookmarkEnd w:id="194"/>
    </w:p>
    <w:p w14:paraId="206348E3" w14:textId="6A3429F8" w:rsidR="00065446" w:rsidRPr="00B61B85" w:rsidRDefault="000250A9" w:rsidP="00B61B85">
      <w:pPr>
        <w:pStyle w:val="20"/>
        <w:numPr>
          <w:ilvl w:val="0"/>
          <w:numId w:val="0"/>
        </w:numPr>
        <w:ind w:firstLine="567"/>
        <w:rPr>
          <w:szCs w:val="24"/>
        </w:rPr>
      </w:pPr>
      <w:bookmarkStart w:id="195" w:name="_Toc142999218"/>
      <w:bookmarkStart w:id="196" w:name="_Toc172531004"/>
      <w:bookmarkStart w:id="197" w:name="_Toc172531165"/>
      <w:bookmarkStart w:id="198" w:name="_Toc172531310"/>
      <w:bookmarkStart w:id="199" w:name="_Toc172542392"/>
      <w:r w:rsidRPr="00B61B85">
        <w:rPr>
          <w:szCs w:val="24"/>
        </w:rPr>
        <w:t xml:space="preserve">Основной недостаток существующей системы заключается в </w:t>
      </w:r>
      <w:bookmarkEnd w:id="195"/>
      <w:r w:rsidR="00B9584E" w:rsidRPr="00B61B85">
        <w:rPr>
          <w:szCs w:val="24"/>
        </w:rPr>
        <w:t xml:space="preserve">отсутствии технической поддержки, </w:t>
      </w:r>
      <w:r w:rsidR="00065446" w:rsidRPr="00B61B85">
        <w:rPr>
          <w:szCs w:val="24"/>
        </w:rPr>
        <w:t>отсутствии обновлений, развития системы, поддержки новых технологий</w:t>
      </w:r>
      <w:r w:rsidR="0062427A">
        <w:rPr>
          <w:szCs w:val="24"/>
        </w:rPr>
        <w:t xml:space="preserve"> резервного копирования</w:t>
      </w:r>
      <w:r w:rsidR="00065446" w:rsidRPr="00B61B85">
        <w:rPr>
          <w:szCs w:val="24"/>
        </w:rPr>
        <w:t>, стандартов, протоколов.</w:t>
      </w:r>
      <w:bookmarkEnd w:id="196"/>
      <w:bookmarkEnd w:id="197"/>
      <w:bookmarkEnd w:id="198"/>
      <w:bookmarkEnd w:id="199"/>
    </w:p>
    <w:p w14:paraId="3864F2D3" w14:textId="63DF81E8" w:rsidR="0040334E" w:rsidRPr="00C5046E" w:rsidRDefault="0072401B" w:rsidP="00B61B85">
      <w:pPr>
        <w:pStyle w:val="20"/>
        <w:ind w:left="0" w:firstLine="567"/>
        <w:rPr>
          <w:szCs w:val="24"/>
        </w:rPr>
      </w:pPr>
      <w:bookmarkStart w:id="200" w:name="_Toc142999219"/>
      <w:bookmarkStart w:id="201" w:name="_Toc172531005"/>
      <w:bookmarkStart w:id="202" w:name="_Toc172531166"/>
      <w:bookmarkStart w:id="203" w:name="_Toc172531311"/>
      <w:bookmarkStart w:id="204" w:name="_Toc172542393"/>
      <w:r w:rsidRPr="00C5046E">
        <w:rPr>
          <w:szCs w:val="24"/>
        </w:rPr>
        <w:t xml:space="preserve">Действующая структура </w:t>
      </w:r>
      <w:r w:rsidR="000250A9" w:rsidRPr="00C5046E">
        <w:rPr>
          <w:szCs w:val="24"/>
        </w:rPr>
        <w:t>резервного копирования</w:t>
      </w:r>
      <w:r w:rsidR="008C0438" w:rsidRPr="00C5046E">
        <w:rPr>
          <w:szCs w:val="24"/>
        </w:rPr>
        <w:t xml:space="preserve"> инфраструктуры </w:t>
      </w:r>
      <w:r w:rsidR="00065446" w:rsidRPr="00C5046E">
        <w:rPr>
          <w:szCs w:val="24"/>
          <w:lang w:val="en-US"/>
        </w:rPr>
        <w:t>VMware</w:t>
      </w:r>
      <w:r w:rsidR="008C0438" w:rsidRPr="00C5046E">
        <w:rPr>
          <w:szCs w:val="24"/>
        </w:rPr>
        <w:t xml:space="preserve"> приведена на рисунке в Приложении 1.</w:t>
      </w:r>
      <w:bookmarkEnd w:id="200"/>
      <w:bookmarkEnd w:id="201"/>
      <w:bookmarkEnd w:id="202"/>
      <w:bookmarkEnd w:id="203"/>
      <w:bookmarkEnd w:id="204"/>
    </w:p>
    <w:p w14:paraId="28F05817" w14:textId="77777777" w:rsidR="0072401B" w:rsidRPr="00B61B85" w:rsidRDefault="0072401B" w:rsidP="00B61B85">
      <w:pPr>
        <w:pStyle w:val="affff7"/>
        <w:tabs>
          <w:tab w:val="left" w:pos="0"/>
          <w:tab w:val="left" w:pos="993"/>
          <w:tab w:val="left" w:pos="1134"/>
        </w:tabs>
        <w:spacing w:after="0" w:line="264" w:lineRule="auto"/>
        <w:ind w:left="0" w:firstLine="567"/>
        <w:rPr>
          <w:rFonts w:ascii="Times New Roman" w:hAnsi="Times New Roman"/>
          <w:sz w:val="24"/>
          <w:szCs w:val="24"/>
          <w:highlight w:val="yellow"/>
        </w:rPr>
      </w:pPr>
    </w:p>
    <w:p w14:paraId="01E2BBCE" w14:textId="54B9E11E" w:rsidR="00AA764E" w:rsidRPr="00B61B85" w:rsidRDefault="00AA764E" w:rsidP="005F790B">
      <w:pPr>
        <w:pStyle w:val="20"/>
        <w:numPr>
          <w:ilvl w:val="0"/>
          <w:numId w:val="31"/>
        </w:numPr>
        <w:ind w:left="0" w:firstLine="567"/>
        <w:rPr>
          <w:szCs w:val="24"/>
        </w:rPr>
      </w:pPr>
      <w:bookmarkStart w:id="205" w:name="offer22"/>
      <w:bookmarkStart w:id="206" w:name="_Toc121753004"/>
      <w:bookmarkStart w:id="207" w:name="_Toc172542394"/>
      <w:bookmarkStart w:id="208" w:name="_Toc367204227"/>
      <w:bookmarkStart w:id="209" w:name="_Toc310956016"/>
      <w:bookmarkStart w:id="210" w:name="_Toc109196527"/>
      <w:bookmarkStart w:id="211" w:name="_Toc126145683"/>
      <w:bookmarkStart w:id="212" w:name="_Toc175723215"/>
      <w:bookmarkStart w:id="213" w:name="_Toc410811580"/>
      <w:bookmarkEnd w:id="122"/>
      <w:bookmarkEnd w:id="205"/>
      <w:r w:rsidRPr="00B61B85">
        <w:rPr>
          <w:szCs w:val="24"/>
        </w:rPr>
        <w:t>Основные требования</w:t>
      </w:r>
      <w:bookmarkEnd w:id="206"/>
      <w:r w:rsidR="0072401B" w:rsidRPr="00B61B85">
        <w:rPr>
          <w:szCs w:val="24"/>
        </w:rPr>
        <w:t xml:space="preserve"> к </w:t>
      </w:r>
      <w:r w:rsidR="00065446" w:rsidRPr="00B61B85">
        <w:rPr>
          <w:szCs w:val="24"/>
        </w:rPr>
        <w:t>ПО</w:t>
      </w:r>
      <w:bookmarkEnd w:id="207"/>
      <w:r w:rsidR="000F665A" w:rsidRPr="00B61B85">
        <w:rPr>
          <w:szCs w:val="24"/>
        </w:rPr>
        <w:t xml:space="preserve"> </w:t>
      </w:r>
    </w:p>
    <w:p w14:paraId="584D748F" w14:textId="1EE0CA34" w:rsidR="0040334E" w:rsidRPr="00B61B85" w:rsidRDefault="0040334E" w:rsidP="00B61B85">
      <w:pPr>
        <w:pStyle w:val="20"/>
        <w:ind w:left="0" w:firstLine="567"/>
        <w:rPr>
          <w:szCs w:val="24"/>
        </w:rPr>
      </w:pPr>
      <w:bookmarkStart w:id="214" w:name="_Toc62214061"/>
      <w:bookmarkStart w:id="215" w:name="_Toc142999221"/>
      <w:bookmarkStart w:id="216" w:name="_Toc172531007"/>
      <w:bookmarkStart w:id="217" w:name="_Toc172531168"/>
      <w:bookmarkStart w:id="218" w:name="_Toc172531313"/>
      <w:bookmarkStart w:id="219" w:name="_Toc172542395"/>
      <w:r w:rsidRPr="00B61B85">
        <w:rPr>
          <w:szCs w:val="24"/>
        </w:rPr>
        <w:t>Требования к Системе в целом</w:t>
      </w:r>
      <w:bookmarkEnd w:id="214"/>
      <w:bookmarkEnd w:id="215"/>
      <w:bookmarkEnd w:id="216"/>
      <w:bookmarkEnd w:id="217"/>
      <w:bookmarkEnd w:id="218"/>
      <w:bookmarkEnd w:id="219"/>
    </w:p>
    <w:p w14:paraId="2E7D748E" w14:textId="454A7757" w:rsidR="0040334E" w:rsidRPr="00B61B85" w:rsidRDefault="0040334E" w:rsidP="00B61B85">
      <w:pPr>
        <w:pStyle w:val="affff7"/>
        <w:tabs>
          <w:tab w:val="left" w:pos="1134"/>
        </w:tabs>
        <w:spacing w:after="0" w:line="264" w:lineRule="auto"/>
        <w:ind w:left="0" w:firstLine="567"/>
        <w:contextualSpacing w:val="0"/>
        <w:rPr>
          <w:rFonts w:ascii="Times New Roman" w:hAnsi="Times New Roman"/>
          <w:sz w:val="24"/>
          <w:szCs w:val="24"/>
        </w:rPr>
      </w:pPr>
      <w:r w:rsidRPr="00B61B85">
        <w:rPr>
          <w:rFonts w:ascii="Times New Roman" w:hAnsi="Times New Roman"/>
          <w:sz w:val="24"/>
          <w:szCs w:val="24"/>
        </w:rPr>
        <w:t xml:space="preserve">Все подсистемы и модули, поставляемого </w:t>
      </w:r>
      <w:r w:rsidR="000F665A" w:rsidRPr="00B61B85">
        <w:rPr>
          <w:rFonts w:ascii="Times New Roman" w:hAnsi="Times New Roman"/>
          <w:sz w:val="24"/>
          <w:szCs w:val="24"/>
        </w:rPr>
        <w:t>Программного Обеспечения</w:t>
      </w:r>
      <w:r w:rsidRPr="00B61B85">
        <w:rPr>
          <w:rFonts w:ascii="Times New Roman" w:hAnsi="Times New Roman"/>
          <w:sz w:val="24"/>
          <w:szCs w:val="24"/>
        </w:rPr>
        <w:t xml:space="preserve"> должны быть полностью совместимы между собой.</w:t>
      </w:r>
    </w:p>
    <w:p w14:paraId="1DED46ED" w14:textId="2D7CB008" w:rsidR="0040334E" w:rsidRPr="00B61B85" w:rsidRDefault="0040334E" w:rsidP="00B61B85">
      <w:pPr>
        <w:pStyle w:val="affff7"/>
        <w:tabs>
          <w:tab w:val="left" w:pos="1134"/>
        </w:tabs>
        <w:spacing w:after="0" w:line="264" w:lineRule="auto"/>
        <w:ind w:left="0" w:firstLine="567"/>
        <w:contextualSpacing w:val="0"/>
        <w:rPr>
          <w:rFonts w:ascii="Times New Roman" w:hAnsi="Times New Roman"/>
          <w:sz w:val="24"/>
          <w:szCs w:val="24"/>
        </w:rPr>
      </w:pPr>
      <w:r w:rsidRPr="00B61B85">
        <w:rPr>
          <w:rFonts w:ascii="Times New Roman" w:hAnsi="Times New Roman"/>
          <w:sz w:val="24"/>
          <w:szCs w:val="24"/>
        </w:rPr>
        <w:t>Система должна быть гибкой и масштабируемой. Не должно быть технических ограничений (</w:t>
      </w:r>
      <w:r w:rsidRPr="00B61B85">
        <w:rPr>
          <w:rFonts w:ascii="Times New Roman" w:hAnsi="Times New Roman"/>
          <w:sz w:val="24"/>
          <w:szCs w:val="24"/>
          <w:lang w:val="en-US"/>
        </w:rPr>
        <w:t>Vendor</w:t>
      </w:r>
      <w:r w:rsidRPr="00B61B85">
        <w:rPr>
          <w:rFonts w:ascii="Times New Roman" w:hAnsi="Times New Roman"/>
          <w:sz w:val="24"/>
          <w:szCs w:val="24"/>
        </w:rPr>
        <w:t>-</w:t>
      </w:r>
      <w:r w:rsidRPr="00B61B85">
        <w:rPr>
          <w:rFonts w:ascii="Times New Roman" w:hAnsi="Times New Roman"/>
          <w:sz w:val="24"/>
          <w:szCs w:val="24"/>
          <w:lang w:val="en-US"/>
        </w:rPr>
        <w:t>lock</w:t>
      </w:r>
      <w:r w:rsidRPr="00B61B85">
        <w:rPr>
          <w:rFonts w:ascii="Times New Roman" w:hAnsi="Times New Roman"/>
          <w:sz w:val="24"/>
          <w:szCs w:val="24"/>
        </w:rPr>
        <w:t xml:space="preserve">) на взаимодействие </w:t>
      </w:r>
      <w:r w:rsidR="000F665A" w:rsidRPr="00B61B85">
        <w:rPr>
          <w:rFonts w:ascii="Times New Roman" w:hAnsi="Times New Roman"/>
          <w:sz w:val="24"/>
          <w:szCs w:val="24"/>
        </w:rPr>
        <w:t>ПО</w:t>
      </w:r>
      <w:r w:rsidRPr="00B61B85">
        <w:rPr>
          <w:rFonts w:ascii="Times New Roman" w:hAnsi="Times New Roman"/>
          <w:sz w:val="24"/>
          <w:szCs w:val="24"/>
        </w:rPr>
        <w:t xml:space="preserve"> с оборудованием </w:t>
      </w:r>
      <w:r w:rsidR="000F665A" w:rsidRPr="00B61B85">
        <w:rPr>
          <w:rFonts w:ascii="Times New Roman" w:hAnsi="Times New Roman"/>
          <w:sz w:val="24"/>
          <w:szCs w:val="24"/>
        </w:rPr>
        <w:t>Заказчика</w:t>
      </w:r>
      <w:r w:rsidRPr="00B61B85">
        <w:rPr>
          <w:rFonts w:ascii="Times New Roman" w:hAnsi="Times New Roman"/>
          <w:sz w:val="24"/>
          <w:szCs w:val="24"/>
        </w:rPr>
        <w:t>.</w:t>
      </w:r>
    </w:p>
    <w:p w14:paraId="0C34CE46" w14:textId="623BBE20" w:rsidR="0040334E" w:rsidRPr="00B61B85" w:rsidRDefault="000F665A" w:rsidP="00B61B85">
      <w:pPr>
        <w:pStyle w:val="affff7"/>
        <w:tabs>
          <w:tab w:val="left" w:pos="1134"/>
        </w:tabs>
        <w:spacing w:after="0" w:line="264" w:lineRule="auto"/>
        <w:ind w:left="0" w:firstLine="567"/>
        <w:contextualSpacing w:val="0"/>
        <w:rPr>
          <w:rFonts w:ascii="Times New Roman" w:hAnsi="Times New Roman"/>
          <w:sz w:val="24"/>
          <w:szCs w:val="24"/>
        </w:rPr>
      </w:pPr>
      <w:r w:rsidRPr="00B61B85">
        <w:rPr>
          <w:rFonts w:ascii="Times New Roman" w:hAnsi="Times New Roman"/>
          <w:sz w:val="24"/>
          <w:szCs w:val="24"/>
        </w:rPr>
        <w:t>ПО должно</w:t>
      </w:r>
      <w:r w:rsidR="0040334E" w:rsidRPr="00B61B85">
        <w:rPr>
          <w:rFonts w:ascii="Times New Roman" w:hAnsi="Times New Roman"/>
          <w:sz w:val="24"/>
          <w:szCs w:val="24"/>
        </w:rPr>
        <w:t xml:space="preserve"> выполнять следующие основные функции:</w:t>
      </w:r>
    </w:p>
    <w:p w14:paraId="60DA02C8" w14:textId="0262A792" w:rsidR="0040334E" w:rsidRPr="00B61B85" w:rsidRDefault="00A56E38" w:rsidP="005F790B">
      <w:pPr>
        <w:pStyle w:val="affff7"/>
        <w:widowControl/>
        <w:numPr>
          <w:ilvl w:val="0"/>
          <w:numId w:val="32"/>
        </w:numPr>
        <w:tabs>
          <w:tab w:val="left" w:pos="1134"/>
        </w:tabs>
        <w:spacing w:after="0" w:line="264" w:lineRule="auto"/>
        <w:ind w:left="0" w:firstLine="567"/>
        <w:contextualSpacing w:val="0"/>
        <w:rPr>
          <w:rFonts w:ascii="Times New Roman" w:hAnsi="Times New Roman"/>
          <w:sz w:val="24"/>
          <w:szCs w:val="24"/>
        </w:rPr>
      </w:pPr>
      <w:r w:rsidRPr="00B61B85">
        <w:rPr>
          <w:rFonts w:ascii="Times New Roman" w:hAnsi="Times New Roman"/>
          <w:sz w:val="24"/>
          <w:szCs w:val="24"/>
        </w:rPr>
        <w:t>Резервное копирование</w:t>
      </w:r>
      <w:r w:rsidR="0040334E" w:rsidRPr="00B61B85">
        <w:rPr>
          <w:rFonts w:ascii="Times New Roman" w:hAnsi="Times New Roman"/>
          <w:sz w:val="24"/>
          <w:szCs w:val="24"/>
        </w:rPr>
        <w:t>;</w:t>
      </w:r>
    </w:p>
    <w:p w14:paraId="26A9AB11" w14:textId="7E5D76AD" w:rsidR="0040334E" w:rsidRPr="00B61B85" w:rsidRDefault="00A56E38" w:rsidP="005F790B">
      <w:pPr>
        <w:pStyle w:val="affff7"/>
        <w:widowControl/>
        <w:numPr>
          <w:ilvl w:val="0"/>
          <w:numId w:val="32"/>
        </w:numPr>
        <w:tabs>
          <w:tab w:val="left" w:pos="1134"/>
        </w:tabs>
        <w:spacing w:after="0" w:line="264" w:lineRule="auto"/>
        <w:ind w:left="0" w:firstLine="567"/>
        <w:contextualSpacing w:val="0"/>
        <w:rPr>
          <w:rFonts w:ascii="Times New Roman" w:hAnsi="Times New Roman"/>
          <w:sz w:val="24"/>
          <w:szCs w:val="24"/>
        </w:rPr>
      </w:pPr>
      <w:r w:rsidRPr="00B61B85">
        <w:rPr>
          <w:rFonts w:ascii="Times New Roman" w:hAnsi="Times New Roman"/>
          <w:sz w:val="24"/>
          <w:szCs w:val="24"/>
        </w:rPr>
        <w:t>Восстановление данных</w:t>
      </w:r>
      <w:r w:rsidR="0040334E" w:rsidRPr="00B61B85">
        <w:rPr>
          <w:rFonts w:ascii="Times New Roman" w:hAnsi="Times New Roman"/>
          <w:sz w:val="24"/>
          <w:szCs w:val="24"/>
        </w:rPr>
        <w:t>;</w:t>
      </w:r>
    </w:p>
    <w:p w14:paraId="5614810B" w14:textId="6EFB47DE" w:rsidR="0040334E" w:rsidRPr="00B61B85" w:rsidRDefault="00A56E38" w:rsidP="005F790B">
      <w:pPr>
        <w:pStyle w:val="affff7"/>
        <w:widowControl/>
        <w:numPr>
          <w:ilvl w:val="0"/>
          <w:numId w:val="32"/>
        </w:numPr>
        <w:tabs>
          <w:tab w:val="left" w:pos="1134"/>
        </w:tabs>
        <w:spacing w:after="0" w:line="264" w:lineRule="auto"/>
        <w:ind w:left="0" w:firstLine="567"/>
        <w:contextualSpacing w:val="0"/>
        <w:rPr>
          <w:rFonts w:ascii="Times New Roman" w:hAnsi="Times New Roman"/>
          <w:sz w:val="24"/>
          <w:szCs w:val="24"/>
        </w:rPr>
      </w:pPr>
      <w:r w:rsidRPr="00B61B85">
        <w:rPr>
          <w:rFonts w:ascii="Times New Roman" w:hAnsi="Times New Roman"/>
          <w:sz w:val="24"/>
          <w:szCs w:val="24"/>
        </w:rPr>
        <w:t>Архивирование и сжатие данных</w:t>
      </w:r>
      <w:r w:rsidR="0040334E" w:rsidRPr="00B61B85">
        <w:rPr>
          <w:rFonts w:ascii="Times New Roman" w:hAnsi="Times New Roman"/>
          <w:sz w:val="24"/>
          <w:szCs w:val="24"/>
        </w:rPr>
        <w:t>;</w:t>
      </w:r>
    </w:p>
    <w:p w14:paraId="23DB139B" w14:textId="5776ADD1" w:rsidR="00C90F3C" w:rsidRPr="00B61B85" w:rsidRDefault="00A56E38" w:rsidP="005F790B">
      <w:pPr>
        <w:pStyle w:val="affff7"/>
        <w:widowControl/>
        <w:numPr>
          <w:ilvl w:val="0"/>
          <w:numId w:val="32"/>
        </w:numPr>
        <w:tabs>
          <w:tab w:val="left" w:pos="1134"/>
        </w:tabs>
        <w:spacing w:after="0" w:line="264" w:lineRule="auto"/>
        <w:ind w:left="0" w:firstLine="567"/>
        <w:contextualSpacing w:val="0"/>
        <w:rPr>
          <w:rFonts w:ascii="Times New Roman" w:hAnsi="Times New Roman"/>
          <w:sz w:val="24"/>
          <w:szCs w:val="24"/>
        </w:rPr>
      </w:pPr>
      <w:r w:rsidRPr="00B61B85">
        <w:rPr>
          <w:rFonts w:ascii="Times New Roman" w:hAnsi="Times New Roman"/>
          <w:sz w:val="24"/>
          <w:szCs w:val="24"/>
        </w:rPr>
        <w:t xml:space="preserve">Создание </w:t>
      </w:r>
      <w:proofErr w:type="spellStart"/>
      <w:r w:rsidRPr="00B61B85">
        <w:rPr>
          <w:rFonts w:ascii="Times New Roman" w:hAnsi="Times New Roman"/>
          <w:sz w:val="24"/>
          <w:szCs w:val="24"/>
        </w:rPr>
        <w:t>сэпшотов</w:t>
      </w:r>
      <w:proofErr w:type="spellEnd"/>
      <w:r w:rsidRPr="00B61B85">
        <w:rPr>
          <w:rFonts w:ascii="Times New Roman" w:hAnsi="Times New Roman"/>
          <w:sz w:val="24"/>
          <w:szCs w:val="24"/>
        </w:rPr>
        <w:t xml:space="preserve"> и образов данных</w:t>
      </w:r>
      <w:r w:rsidR="00600D1C" w:rsidRPr="00B61B85">
        <w:rPr>
          <w:rFonts w:ascii="Times New Roman" w:hAnsi="Times New Roman"/>
          <w:sz w:val="24"/>
          <w:szCs w:val="24"/>
        </w:rPr>
        <w:t>.</w:t>
      </w:r>
    </w:p>
    <w:p w14:paraId="2C97E132" w14:textId="7E602D5C" w:rsidR="004230C8" w:rsidRPr="00B61B85" w:rsidRDefault="004230C8" w:rsidP="00B61B85">
      <w:pPr>
        <w:pStyle w:val="20"/>
        <w:ind w:left="0" w:firstLine="567"/>
        <w:rPr>
          <w:szCs w:val="24"/>
        </w:rPr>
      </w:pPr>
      <w:bookmarkStart w:id="220" w:name="_Toc465084616"/>
      <w:bookmarkStart w:id="221" w:name="_Toc142999222"/>
      <w:bookmarkStart w:id="222" w:name="_Toc172531008"/>
      <w:bookmarkStart w:id="223" w:name="_Toc172531169"/>
      <w:bookmarkStart w:id="224" w:name="_Toc172531314"/>
      <w:bookmarkStart w:id="225" w:name="_Toc172542396"/>
      <w:r w:rsidRPr="00B61B85">
        <w:rPr>
          <w:szCs w:val="24"/>
        </w:rPr>
        <w:t xml:space="preserve">Требования к развитию и модернизации </w:t>
      </w:r>
      <w:bookmarkEnd w:id="220"/>
      <w:r w:rsidR="00C44EA6" w:rsidRPr="00B61B85">
        <w:rPr>
          <w:szCs w:val="24"/>
        </w:rPr>
        <w:t>ПО</w:t>
      </w:r>
      <w:r w:rsidR="00600D1C" w:rsidRPr="00B61B85">
        <w:rPr>
          <w:szCs w:val="24"/>
        </w:rPr>
        <w:t xml:space="preserve"> резервного копирования</w:t>
      </w:r>
      <w:r w:rsidR="00C44EA6" w:rsidRPr="00B61B85">
        <w:rPr>
          <w:szCs w:val="24"/>
        </w:rPr>
        <w:t xml:space="preserve"> виртуальных сред</w:t>
      </w:r>
      <w:r w:rsidR="0083679D" w:rsidRPr="00B61B85">
        <w:rPr>
          <w:szCs w:val="24"/>
        </w:rPr>
        <w:t>.</w:t>
      </w:r>
      <w:bookmarkEnd w:id="221"/>
      <w:bookmarkEnd w:id="222"/>
      <w:bookmarkEnd w:id="223"/>
      <w:bookmarkEnd w:id="224"/>
      <w:bookmarkEnd w:id="225"/>
    </w:p>
    <w:p w14:paraId="59A715C0" w14:textId="491FCB9B" w:rsidR="004230C8" w:rsidRPr="00B61B85" w:rsidRDefault="004230C8" w:rsidP="00B61B85">
      <w:pPr>
        <w:pStyle w:val="affff5"/>
        <w:tabs>
          <w:tab w:val="left" w:pos="1134"/>
        </w:tabs>
        <w:spacing w:line="264" w:lineRule="auto"/>
        <w:ind w:firstLine="567"/>
        <w:jc w:val="both"/>
        <w:rPr>
          <w:rFonts w:ascii="Times New Roman" w:hAnsi="Times New Roman"/>
          <w:sz w:val="24"/>
          <w:szCs w:val="24"/>
        </w:rPr>
      </w:pPr>
      <w:r w:rsidRPr="00B61B85">
        <w:rPr>
          <w:rFonts w:ascii="Times New Roman" w:hAnsi="Times New Roman"/>
          <w:sz w:val="24"/>
          <w:szCs w:val="24"/>
        </w:rPr>
        <w:t>В процессе эксплуатации, должна существовать возможность расширения конфигурации</w:t>
      </w:r>
      <w:r w:rsidR="00600D1C" w:rsidRPr="00B61B85">
        <w:rPr>
          <w:rFonts w:ascii="Times New Roman" w:hAnsi="Times New Roman"/>
          <w:sz w:val="24"/>
          <w:szCs w:val="24"/>
        </w:rPr>
        <w:t xml:space="preserve"> </w:t>
      </w:r>
      <w:r w:rsidR="00C44EA6" w:rsidRPr="00B61B85">
        <w:rPr>
          <w:rFonts w:ascii="Times New Roman" w:hAnsi="Times New Roman"/>
          <w:sz w:val="24"/>
          <w:szCs w:val="24"/>
        </w:rPr>
        <w:t>ПО</w:t>
      </w:r>
      <w:r w:rsidRPr="00B61B85">
        <w:rPr>
          <w:rFonts w:ascii="Times New Roman" w:hAnsi="Times New Roman"/>
          <w:sz w:val="24"/>
          <w:szCs w:val="24"/>
        </w:rPr>
        <w:t xml:space="preserve">, путем добавления </w:t>
      </w:r>
      <w:r w:rsidR="00C44EA6" w:rsidRPr="00B61B85">
        <w:rPr>
          <w:rFonts w:ascii="Times New Roman" w:hAnsi="Times New Roman"/>
          <w:sz w:val="24"/>
          <w:szCs w:val="24"/>
        </w:rPr>
        <w:t>лицензий</w:t>
      </w:r>
      <w:r w:rsidR="00600D1C" w:rsidRPr="00B61B85">
        <w:rPr>
          <w:rFonts w:ascii="Times New Roman" w:hAnsi="Times New Roman"/>
          <w:sz w:val="24"/>
          <w:szCs w:val="24"/>
        </w:rPr>
        <w:t>.</w:t>
      </w:r>
    </w:p>
    <w:p w14:paraId="79FA57BD" w14:textId="78D1F2AA" w:rsidR="004230C8" w:rsidRPr="00B61B85" w:rsidRDefault="004230C8" w:rsidP="00B61B85">
      <w:pPr>
        <w:pStyle w:val="20"/>
        <w:ind w:left="0" w:firstLine="567"/>
        <w:rPr>
          <w:szCs w:val="24"/>
        </w:rPr>
      </w:pPr>
      <w:bookmarkStart w:id="226" w:name="_Toc172531009"/>
      <w:bookmarkStart w:id="227" w:name="_Toc172531170"/>
      <w:bookmarkStart w:id="228" w:name="_Toc172531315"/>
      <w:bookmarkStart w:id="229" w:name="_Toc172542397"/>
      <w:bookmarkStart w:id="230" w:name="_Toc465084617"/>
      <w:bookmarkStart w:id="231" w:name="_Toc142999223"/>
      <w:r w:rsidRPr="00B61B85">
        <w:rPr>
          <w:szCs w:val="24"/>
        </w:rPr>
        <w:t>Требования к надежности</w:t>
      </w:r>
      <w:bookmarkEnd w:id="226"/>
      <w:bookmarkEnd w:id="227"/>
      <w:bookmarkEnd w:id="228"/>
      <w:bookmarkEnd w:id="229"/>
      <w:r w:rsidRPr="00B61B85">
        <w:rPr>
          <w:szCs w:val="24"/>
        </w:rPr>
        <w:t xml:space="preserve"> </w:t>
      </w:r>
      <w:bookmarkEnd w:id="230"/>
      <w:bookmarkEnd w:id="231"/>
    </w:p>
    <w:p w14:paraId="1404EA92" w14:textId="29A428FF" w:rsidR="004230C8" w:rsidRDefault="00C44EA6" w:rsidP="00B61B85">
      <w:pPr>
        <w:pStyle w:val="afffff7"/>
        <w:tabs>
          <w:tab w:val="clear" w:pos="851"/>
          <w:tab w:val="left" w:pos="1134"/>
        </w:tabs>
        <w:spacing w:before="0" w:line="264" w:lineRule="auto"/>
        <w:ind w:firstLine="567"/>
      </w:pPr>
      <w:r w:rsidRPr="00B61B85">
        <w:t>ПО</w:t>
      </w:r>
      <w:r w:rsidR="004230C8" w:rsidRPr="00B61B85">
        <w:t xml:space="preserve"> должно сохранять работоспособность и обеспечивать восстановление своих функций, при возникновении </w:t>
      </w:r>
      <w:r w:rsidR="00E909B3">
        <w:t>нештатных ситуаций.</w:t>
      </w:r>
    </w:p>
    <w:p w14:paraId="19C57842" w14:textId="77777777" w:rsidR="00E909B3" w:rsidRPr="00B61B85" w:rsidRDefault="00E909B3" w:rsidP="00B61B85">
      <w:pPr>
        <w:pStyle w:val="afffff7"/>
        <w:tabs>
          <w:tab w:val="clear" w:pos="851"/>
          <w:tab w:val="left" w:pos="1134"/>
        </w:tabs>
        <w:spacing w:before="0" w:line="264" w:lineRule="auto"/>
        <w:ind w:firstLine="567"/>
      </w:pPr>
    </w:p>
    <w:p w14:paraId="6BAC00F1" w14:textId="14254E21" w:rsidR="006706D5" w:rsidRPr="00B61B85" w:rsidRDefault="006706D5" w:rsidP="005F790B">
      <w:pPr>
        <w:pStyle w:val="20"/>
        <w:numPr>
          <w:ilvl w:val="0"/>
          <w:numId w:val="31"/>
        </w:numPr>
        <w:rPr>
          <w:szCs w:val="24"/>
        </w:rPr>
      </w:pPr>
      <w:bookmarkStart w:id="232" w:name="_Toc121753005"/>
      <w:bookmarkStart w:id="233" w:name="_Toc172542398"/>
      <w:r w:rsidRPr="00B61B85">
        <w:rPr>
          <w:szCs w:val="24"/>
        </w:rPr>
        <w:t>Требования к</w:t>
      </w:r>
      <w:r w:rsidR="00F53AD0" w:rsidRPr="00B61B85">
        <w:rPr>
          <w:szCs w:val="24"/>
        </w:rPr>
        <w:t xml:space="preserve"> </w:t>
      </w:r>
      <w:bookmarkEnd w:id="232"/>
      <w:r w:rsidR="004A1658" w:rsidRPr="00B61B85">
        <w:rPr>
          <w:szCs w:val="24"/>
        </w:rPr>
        <w:t>функционалу ПО</w:t>
      </w:r>
      <w:bookmarkEnd w:id="233"/>
    </w:p>
    <w:p w14:paraId="568DFDB0" w14:textId="00B475A1" w:rsidR="003110EA" w:rsidRPr="003110EA" w:rsidRDefault="00C90F3C" w:rsidP="00B61B85">
      <w:pPr>
        <w:pStyle w:val="affffe"/>
        <w:tabs>
          <w:tab w:val="left" w:pos="1134"/>
        </w:tabs>
        <w:spacing w:line="264" w:lineRule="auto"/>
        <w:ind w:left="567" w:firstLine="0"/>
        <w:rPr>
          <w:szCs w:val="24"/>
          <w:lang w:val="ru-RU"/>
        </w:rPr>
      </w:pPr>
      <w:r w:rsidRPr="00B61B85">
        <w:rPr>
          <w:szCs w:val="24"/>
          <w:lang w:val="ru-RU"/>
        </w:rPr>
        <w:t>К</w:t>
      </w:r>
      <w:r w:rsidR="00903F2F" w:rsidRPr="00B61B85">
        <w:rPr>
          <w:szCs w:val="24"/>
          <w:lang w:val="ru-RU"/>
        </w:rPr>
        <w:t xml:space="preserve"> </w:t>
      </w:r>
      <w:r w:rsidR="004A1658" w:rsidRPr="00B61B85">
        <w:rPr>
          <w:szCs w:val="24"/>
          <w:lang w:val="ru-RU"/>
        </w:rPr>
        <w:t xml:space="preserve">функционалу ПО </w:t>
      </w:r>
      <w:r w:rsidR="00903F2F" w:rsidRPr="00B61B85">
        <w:rPr>
          <w:szCs w:val="24"/>
          <w:lang w:val="ru-RU"/>
        </w:rPr>
        <w:t>предъявляются следующие требования:</w:t>
      </w:r>
    </w:p>
    <w:p w14:paraId="4595D336" w14:textId="77777777" w:rsidR="003110EA" w:rsidRPr="003110EA" w:rsidRDefault="003110EA" w:rsidP="003110EA">
      <w:pPr>
        <w:pStyle w:val="20"/>
        <w:ind w:left="0" w:firstLine="567"/>
        <w:rPr>
          <w:szCs w:val="24"/>
        </w:rPr>
      </w:pPr>
      <w:bookmarkStart w:id="234" w:name="_Toc172531172"/>
      <w:bookmarkStart w:id="235" w:name="_Toc172531317"/>
      <w:bookmarkStart w:id="236" w:name="_Toc172542399"/>
      <w:r w:rsidRPr="003110EA">
        <w:rPr>
          <w:szCs w:val="24"/>
        </w:rPr>
        <w:t>Поддержка виртуальных инфраструктур:</w:t>
      </w:r>
      <w:bookmarkEnd w:id="234"/>
      <w:bookmarkEnd w:id="235"/>
      <w:bookmarkEnd w:id="236"/>
    </w:p>
    <w:p w14:paraId="1FD4892C" w14:textId="77777777" w:rsidR="003110EA" w:rsidRPr="003110EA" w:rsidRDefault="003110EA" w:rsidP="003110EA">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3110EA">
        <w:rPr>
          <w:rFonts w:ascii="Times New Roman" w:hAnsi="Times New Roman"/>
          <w:sz w:val="24"/>
          <w:szCs w:val="24"/>
        </w:rPr>
        <w:t xml:space="preserve">Поддержка резервного копирования виртуальной инфраструктуры на базе платформы </w:t>
      </w:r>
      <w:proofErr w:type="spellStart"/>
      <w:r w:rsidRPr="003110EA">
        <w:rPr>
          <w:rFonts w:ascii="Times New Roman" w:hAnsi="Times New Roman"/>
          <w:sz w:val="24"/>
          <w:szCs w:val="24"/>
        </w:rPr>
        <w:t>VMware</w:t>
      </w:r>
      <w:proofErr w:type="spellEnd"/>
      <w:r w:rsidRPr="003110EA">
        <w:rPr>
          <w:rFonts w:ascii="Times New Roman" w:hAnsi="Times New Roman"/>
          <w:sz w:val="24"/>
          <w:szCs w:val="24"/>
        </w:rPr>
        <w:t xml:space="preserve"> </w:t>
      </w:r>
      <w:proofErr w:type="spellStart"/>
      <w:r w:rsidRPr="003110EA">
        <w:rPr>
          <w:rFonts w:ascii="Times New Roman" w:hAnsi="Times New Roman"/>
          <w:sz w:val="24"/>
          <w:szCs w:val="24"/>
        </w:rPr>
        <w:t>vSphere</w:t>
      </w:r>
      <w:proofErr w:type="spellEnd"/>
      <w:r w:rsidRPr="003110EA">
        <w:rPr>
          <w:rFonts w:ascii="Times New Roman" w:hAnsi="Times New Roman"/>
          <w:sz w:val="24"/>
          <w:szCs w:val="24"/>
        </w:rPr>
        <w:t xml:space="preserve"> 6.0 и выше, </w:t>
      </w:r>
      <w:proofErr w:type="spellStart"/>
      <w:r w:rsidRPr="003110EA">
        <w:rPr>
          <w:rFonts w:ascii="Times New Roman" w:hAnsi="Times New Roman"/>
          <w:sz w:val="24"/>
          <w:szCs w:val="24"/>
        </w:rPr>
        <w:t>vSphere</w:t>
      </w:r>
      <w:proofErr w:type="spellEnd"/>
      <w:r w:rsidRPr="003110EA">
        <w:rPr>
          <w:rFonts w:ascii="Times New Roman" w:hAnsi="Times New Roman"/>
          <w:sz w:val="24"/>
          <w:szCs w:val="24"/>
        </w:rPr>
        <w:t xml:space="preserve"> 7.0 (до версии 7.0 </w:t>
      </w:r>
      <w:proofErr w:type="spellStart"/>
      <w:r w:rsidRPr="003110EA">
        <w:rPr>
          <w:rFonts w:ascii="Times New Roman" w:hAnsi="Times New Roman"/>
          <w:sz w:val="24"/>
          <w:szCs w:val="24"/>
        </w:rPr>
        <w:t>Update</w:t>
      </w:r>
      <w:proofErr w:type="spellEnd"/>
      <w:r w:rsidRPr="003110EA">
        <w:rPr>
          <w:rFonts w:ascii="Times New Roman" w:hAnsi="Times New Roman"/>
          <w:sz w:val="24"/>
          <w:szCs w:val="24"/>
        </w:rPr>
        <w:t xml:space="preserve"> 3), а также </w:t>
      </w:r>
      <w:proofErr w:type="spellStart"/>
      <w:r w:rsidRPr="003110EA">
        <w:rPr>
          <w:rFonts w:ascii="Times New Roman" w:hAnsi="Times New Roman"/>
          <w:sz w:val="24"/>
          <w:szCs w:val="24"/>
        </w:rPr>
        <w:t>VMware</w:t>
      </w:r>
      <w:proofErr w:type="spellEnd"/>
      <w:r w:rsidRPr="003110EA">
        <w:rPr>
          <w:rFonts w:ascii="Times New Roman" w:hAnsi="Times New Roman"/>
          <w:sz w:val="24"/>
          <w:szCs w:val="24"/>
        </w:rPr>
        <w:t xml:space="preserve"> </w:t>
      </w:r>
      <w:proofErr w:type="spellStart"/>
      <w:r w:rsidRPr="003110EA">
        <w:rPr>
          <w:rFonts w:ascii="Times New Roman" w:hAnsi="Times New Roman"/>
          <w:sz w:val="24"/>
          <w:szCs w:val="24"/>
        </w:rPr>
        <w:t>vSphere</w:t>
      </w:r>
      <w:proofErr w:type="spellEnd"/>
      <w:r w:rsidRPr="003110EA">
        <w:rPr>
          <w:rFonts w:ascii="Times New Roman" w:hAnsi="Times New Roman"/>
          <w:sz w:val="24"/>
          <w:szCs w:val="24"/>
        </w:rPr>
        <w:t xml:space="preserve"> 8.0, иметь сертификацию </w:t>
      </w:r>
      <w:proofErr w:type="spellStart"/>
      <w:r w:rsidRPr="003110EA">
        <w:rPr>
          <w:rFonts w:ascii="Times New Roman" w:hAnsi="Times New Roman"/>
          <w:sz w:val="24"/>
          <w:szCs w:val="24"/>
        </w:rPr>
        <w:t>VMware</w:t>
      </w:r>
      <w:proofErr w:type="spellEnd"/>
      <w:r w:rsidRPr="003110EA">
        <w:rPr>
          <w:rFonts w:ascii="Times New Roman" w:hAnsi="Times New Roman"/>
          <w:sz w:val="24"/>
          <w:szCs w:val="24"/>
        </w:rPr>
        <w:t xml:space="preserve"> </w:t>
      </w:r>
      <w:proofErr w:type="spellStart"/>
      <w:r w:rsidRPr="003110EA">
        <w:rPr>
          <w:rFonts w:ascii="Times New Roman" w:hAnsi="Times New Roman"/>
          <w:sz w:val="24"/>
          <w:szCs w:val="24"/>
        </w:rPr>
        <w:t>Ready</w:t>
      </w:r>
      <w:proofErr w:type="spellEnd"/>
      <w:r w:rsidRPr="003110EA">
        <w:rPr>
          <w:rFonts w:ascii="Times New Roman" w:hAnsi="Times New Roman"/>
          <w:sz w:val="24"/>
          <w:szCs w:val="24"/>
        </w:rPr>
        <w:t xml:space="preserve"> </w:t>
      </w:r>
      <w:proofErr w:type="spellStart"/>
      <w:r w:rsidRPr="003110EA">
        <w:rPr>
          <w:rFonts w:ascii="Times New Roman" w:hAnsi="Times New Roman"/>
          <w:sz w:val="24"/>
          <w:szCs w:val="24"/>
        </w:rPr>
        <w:t>for</w:t>
      </w:r>
      <w:proofErr w:type="spellEnd"/>
      <w:r w:rsidRPr="003110EA">
        <w:rPr>
          <w:rFonts w:ascii="Times New Roman" w:hAnsi="Times New Roman"/>
          <w:sz w:val="24"/>
          <w:szCs w:val="24"/>
        </w:rPr>
        <w:t xml:space="preserve"> </w:t>
      </w:r>
      <w:proofErr w:type="spellStart"/>
      <w:r w:rsidRPr="003110EA">
        <w:rPr>
          <w:rFonts w:ascii="Times New Roman" w:hAnsi="Times New Roman"/>
          <w:sz w:val="24"/>
          <w:szCs w:val="24"/>
        </w:rPr>
        <w:t>vSAN</w:t>
      </w:r>
      <w:proofErr w:type="spellEnd"/>
      <w:r w:rsidRPr="003110EA">
        <w:rPr>
          <w:rFonts w:ascii="Times New Roman" w:hAnsi="Times New Roman"/>
          <w:sz w:val="24"/>
          <w:szCs w:val="24"/>
        </w:rPr>
        <w:t>;</w:t>
      </w:r>
    </w:p>
    <w:p w14:paraId="379F2C8F" w14:textId="77777777" w:rsidR="003110EA" w:rsidRPr="003110EA" w:rsidRDefault="003110EA" w:rsidP="003110EA">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3110EA">
        <w:rPr>
          <w:rFonts w:ascii="Times New Roman" w:hAnsi="Times New Roman"/>
          <w:sz w:val="24"/>
          <w:szCs w:val="24"/>
        </w:rPr>
        <w:t xml:space="preserve">Поддержка копирования виртуальной инфраструктуры на базе платформы </w:t>
      </w:r>
      <w:proofErr w:type="spellStart"/>
      <w:r w:rsidRPr="003110EA">
        <w:rPr>
          <w:rFonts w:ascii="Times New Roman" w:hAnsi="Times New Roman"/>
          <w:sz w:val="24"/>
          <w:szCs w:val="24"/>
        </w:rPr>
        <w:t>Microsoft</w:t>
      </w:r>
      <w:proofErr w:type="spellEnd"/>
      <w:r w:rsidRPr="003110EA">
        <w:rPr>
          <w:rFonts w:ascii="Times New Roman" w:hAnsi="Times New Roman"/>
          <w:sz w:val="24"/>
          <w:szCs w:val="24"/>
        </w:rPr>
        <w:t xml:space="preserve"> </w:t>
      </w:r>
      <w:proofErr w:type="spellStart"/>
      <w:r w:rsidRPr="003110EA">
        <w:rPr>
          <w:rFonts w:ascii="Times New Roman" w:hAnsi="Times New Roman"/>
          <w:sz w:val="24"/>
          <w:szCs w:val="24"/>
        </w:rPr>
        <w:t>Hyper</w:t>
      </w:r>
      <w:proofErr w:type="spellEnd"/>
      <w:r w:rsidRPr="003110EA">
        <w:rPr>
          <w:rFonts w:ascii="Times New Roman" w:hAnsi="Times New Roman"/>
          <w:sz w:val="24"/>
          <w:szCs w:val="24"/>
        </w:rPr>
        <w:t xml:space="preserve">-V начиная с версии </w:t>
      </w:r>
      <w:proofErr w:type="spellStart"/>
      <w:r w:rsidRPr="003110EA">
        <w:rPr>
          <w:rFonts w:ascii="Times New Roman" w:hAnsi="Times New Roman"/>
          <w:sz w:val="24"/>
          <w:szCs w:val="24"/>
        </w:rPr>
        <w:t>Windows</w:t>
      </w:r>
      <w:proofErr w:type="spellEnd"/>
      <w:r w:rsidRPr="003110EA">
        <w:rPr>
          <w:rFonts w:ascii="Times New Roman" w:hAnsi="Times New Roman"/>
          <w:sz w:val="24"/>
          <w:szCs w:val="24"/>
        </w:rPr>
        <w:t xml:space="preserve"> </w:t>
      </w:r>
      <w:proofErr w:type="spellStart"/>
      <w:r w:rsidRPr="003110EA">
        <w:rPr>
          <w:rFonts w:ascii="Times New Roman" w:hAnsi="Times New Roman"/>
          <w:sz w:val="24"/>
          <w:szCs w:val="24"/>
        </w:rPr>
        <w:t>Server</w:t>
      </w:r>
      <w:proofErr w:type="spellEnd"/>
      <w:r w:rsidRPr="003110EA">
        <w:rPr>
          <w:rFonts w:ascii="Times New Roman" w:hAnsi="Times New Roman"/>
          <w:sz w:val="24"/>
          <w:szCs w:val="24"/>
        </w:rPr>
        <w:t xml:space="preserve"> 2012 и выше, включая </w:t>
      </w:r>
      <w:proofErr w:type="spellStart"/>
      <w:r w:rsidRPr="003110EA">
        <w:rPr>
          <w:rFonts w:ascii="Times New Roman" w:hAnsi="Times New Roman"/>
          <w:sz w:val="24"/>
          <w:szCs w:val="24"/>
        </w:rPr>
        <w:t>Microsoft</w:t>
      </w:r>
      <w:proofErr w:type="spellEnd"/>
      <w:r w:rsidRPr="003110EA">
        <w:rPr>
          <w:rFonts w:ascii="Times New Roman" w:hAnsi="Times New Roman"/>
          <w:sz w:val="24"/>
          <w:szCs w:val="24"/>
        </w:rPr>
        <w:t xml:space="preserve"> </w:t>
      </w:r>
      <w:proofErr w:type="spellStart"/>
      <w:r w:rsidRPr="003110EA">
        <w:rPr>
          <w:rFonts w:ascii="Times New Roman" w:hAnsi="Times New Roman"/>
          <w:sz w:val="24"/>
          <w:szCs w:val="24"/>
        </w:rPr>
        <w:t>Hyper</w:t>
      </w:r>
      <w:proofErr w:type="spellEnd"/>
      <w:r w:rsidRPr="003110EA">
        <w:rPr>
          <w:rFonts w:ascii="Times New Roman" w:hAnsi="Times New Roman"/>
          <w:sz w:val="24"/>
          <w:szCs w:val="24"/>
        </w:rPr>
        <w:t>-V 2022 и поддержку 64 TB VHDX;</w:t>
      </w:r>
    </w:p>
    <w:p w14:paraId="707D400A" w14:textId="77777777" w:rsidR="003110EA" w:rsidRPr="003110EA" w:rsidRDefault="003110EA" w:rsidP="003110EA">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3110EA">
        <w:rPr>
          <w:rFonts w:ascii="Times New Roman" w:hAnsi="Times New Roman"/>
          <w:sz w:val="24"/>
          <w:szCs w:val="24"/>
        </w:rPr>
        <w:t xml:space="preserve">Поддержка резервного копирования виртуальной инфраструктуры на базе платформы </w:t>
      </w:r>
      <w:proofErr w:type="spellStart"/>
      <w:r w:rsidRPr="003110EA">
        <w:rPr>
          <w:rFonts w:ascii="Times New Roman" w:hAnsi="Times New Roman"/>
          <w:sz w:val="24"/>
          <w:szCs w:val="24"/>
        </w:rPr>
        <w:t>Nutanix</w:t>
      </w:r>
      <w:proofErr w:type="spellEnd"/>
      <w:r w:rsidRPr="003110EA">
        <w:rPr>
          <w:rFonts w:ascii="Times New Roman" w:hAnsi="Times New Roman"/>
          <w:sz w:val="24"/>
          <w:szCs w:val="24"/>
        </w:rPr>
        <w:t xml:space="preserve"> AHV, начиная с версии AHV 6.5.x и выше;</w:t>
      </w:r>
    </w:p>
    <w:p w14:paraId="100EB486" w14:textId="77777777" w:rsidR="003110EA" w:rsidRPr="003110EA" w:rsidRDefault="003110EA" w:rsidP="003110EA">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3110EA">
        <w:rPr>
          <w:rFonts w:ascii="Times New Roman" w:hAnsi="Times New Roman"/>
          <w:sz w:val="24"/>
          <w:szCs w:val="24"/>
        </w:rPr>
        <w:t xml:space="preserve">Поддержка резервного копирования виртуальной инфраструктуры на базе платформы </w:t>
      </w:r>
      <w:proofErr w:type="spellStart"/>
      <w:r w:rsidRPr="003110EA">
        <w:rPr>
          <w:rFonts w:ascii="Times New Roman" w:hAnsi="Times New Roman"/>
          <w:sz w:val="24"/>
          <w:szCs w:val="24"/>
        </w:rPr>
        <w:t>Red</w:t>
      </w:r>
      <w:proofErr w:type="spellEnd"/>
      <w:r w:rsidRPr="003110EA">
        <w:rPr>
          <w:rFonts w:ascii="Times New Roman" w:hAnsi="Times New Roman"/>
          <w:sz w:val="24"/>
          <w:szCs w:val="24"/>
        </w:rPr>
        <w:t xml:space="preserve"> </w:t>
      </w:r>
      <w:proofErr w:type="spellStart"/>
      <w:r w:rsidRPr="003110EA">
        <w:rPr>
          <w:rFonts w:ascii="Times New Roman" w:hAnsi="Times New Roman"/>
          <w:sz w:val="24"/>
          <w:szCs w:val="24"/>
        </w:rPr>
        <w:t>Hat</w:t>
      </w:r>
      <w:proofErr w:type="spellEnd"/>
      <w:r w:rsidRPr="003110EA">
        <w:rPr>
          <w:rFonts w:ascii="Times New Roman" w:hAnsi="Times New Roman"/>
          <w:sz w:val="24"/>
          <w:szCs w:val="24"/>
        </w:rPr>
        <w:t xml:space="preserve"> </w:t>
      </w:r>
      <w:proofErr w:type="spellStart"/>
      <w:r w:rsidRPr="003110EA">
        <w:rPr>
          <w:rFonts w:ascii="Times New Roman" w:hAnsi="Times New Roman"/>
          <w:sz w:val="24"/>
          <w:szCs w:val="24"/>
        </w:rPr>
        <w:t>Virtualization</w:t>
      </w:r>
      <w:proofErr w:type="spellEnd"/>
      <w:r w:rsidRPr="003110EA">
        <w:rPr>
          <w:rFonts w:ascii="Times New Roman" w:hAnsi="Times New Roman"/>
          <w:sz w:val="24"/>
          <w:szCs w:val="24"/>
        </w:rPr>
        <w:t xml:space="preserve">, начиная с версии RHV 4.4 SP1. Версия </w:t>
      </w:r>
      <w:proofErr w:type="spellStart"/>
      <w:r w:rsidRPr="003110EA">
        <w:rPr>
          <w:rFonts w:ascii="Times New Roman" w:hAnsi="Times New Roman"/>
          <w:sz w:val="24"/>
          <w:szCs w:val="24"/>
        </w:rPr>
        <w:t>Red</w:t>
      </w:r>
      <w:proofErr w:type="spellEnd"/>
      <w:r w:rsidRPr="003110EA">
        <w:rPr>
          <w:rFonts w:ascii="Times New Roman" w:hAnsi="Times New Roman"/>
          <w:sz w:val="24"/>
          <w:szCs w:val="24"/>
        </w:rPr>
        <w:t xml:space="preserve"> </w:t>
      </w:r>
      <w:proofErr w:type="spellStart"/>
      <w:r w:rsidRPr="003110EA">
        <w:rPr>
          <w:rFonts w:ascii="Times New Roman" w:hAnsi="Times New Roman"/>
          <w:sz w:val="24"/>
          <w:szCs w:val="24"/>
        </w:rPr>
        <w:t>Hat</w:t>
      </w:r>
      <w:proofErr w:type="spellEnd"/>
      <w:r w:rsidRPr="003110EA">
        <w:rPr>
          <w:rFonts w:ascii="Times New Roman" w:hAnsi="Times New Roman"/>
          <w:sz w:val="24"/>
          <w:szCs w:val="24"/>
        </w:rPr>
        <w:t xml:space="preserve"> </w:t>
      </w:r>
      <w:proofErr w:type="spellStart"/>
      <w:r w:rsidRPr="003110EA">
        <w:rPr>
          <w:rFonts w:ascii="Times New Roman" w:hAnsi="Times New Roman"/>
          <w:sz w:val="24"/>
          <w:szCs w:val="24"/>
        </w:rPr>
        <w:t>Virtualization</w:t>
      </w:r>
      <w:proofErr w:type="spellEnd"/>
      <w:r w:rsidRPr="003110EA">
        <w:rPr>
          <w:rFonts w:ascii="Times New Roman" w:hAnsi="Times New Roman"/>
          <w:sz w:val="24"/>
          <w:szCs w:val="24"/>
        </w:rPr>
        <w:t xml:space="preserve"> </w:t>
      </w:r>
      <w:proofErr w:type="spellStart"/>
      <w:r w:rsidRPr="003110EA">
        <w:rPr>
          <w:rFonts w:ascii="Times New Roman" w:hAnsi="Times New Roman"/>
          <w:sz w:val="24"/>
          <w:szCs w:val="24"/>
        </w:rPr>
        <w:t>manager</w:t>
      </w:r>
      <w:proofErr w:type="spellEnd"/>
      <w:r w:rsidRPr="003110EA">
        <w:rPr>
          <w:rFonts w:ascii="Times New Roman" w:hAnsi="Times New Roman"/>
          <w:sz w:val="24"/>
          <w:szCs w:val="24"/>
        </w:rPr>
        <w:t xml:space="preserve"> 4.5.0 </w:t>
      </w:r>
      <w:r w:rsidRPr="003110EA">
        <w:rPr>
          <w:rFonts w:ascii="Times New Roman" w:hAnsi="Times New Roman"/>
          <w:sz w:val="24"/>
          <w:szCs w:val="24"/>
        </w:rPr>
        <w:lastRenderedPageBreak/>
        <w:t>и выше;</w:t>
      </w:r>
    </w:p>
    <w:p w14:paraId="1F3039F2" w14:textId="77777777" w:rsidR="003110EA" w:rsidRPr="003110EA" w:rsidRDefault="003110EA" w:rsidP="003110EA">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3110EA">
        <w:rPr>
          <w:rFonts w:ascii="Times New Roman" w:hAnsi="Times New Roman"/>
          <w:sz w:val="24"/>
          <w:szCs w:val="24"/>
        </w:rPr>
        <w:t xml:space="preserve">Поддержка резервного копирования виртуальной инфраструктуры на базе платформы KVM </w:t>
      </w:r>
      <w:proofErr w:type="spellStart"/>
      <w:r w:rsidRPr="003110EA">
        <w:rPr>
          <w:rFonts w:ascii="Times New Roman" w:hAnsi="Times New Roman"/>
          <w:sz w:val="24"/>
          <w:szCs w:val="24"/>
        </w:rPr>
        <w:t>Virtualization</w:t>
      </w:r>
      <w:proofErr w:type="spellEnd"/>
      <w:r w:rsidRPr="003110EA">
        <w:rPr>
          <w:rFonts w:ascii="Times New Roman" w:hAnsi="Times New Roman"/>
          <w:sz w:val="24"/>
          <w:szCs w:val="24"/>
        </w:rPr>
        <w:t xml:space="preserve">, начиная с </w:t>
      </w:r>
      <w:proofErr w:type="spellStart"/>
      <w:r w:rsidRPr="003110EA">
        <w:rPr>
          <w:rFonts w:ascii="Times New Roman" w:hAnsi="Times New Roman"/>
          <w:sz w:val="24"/>
          <w:szCs w:val="24"/>
        </w:rPr>
        <w:t>Oracle</w:t>
      </w:r>
      <w:proofErr w:type="spellEnd"/>
      <w:r w:rsidRPr="003110EA">
        <w:rPr>
          <w:rFonts w:ascii="Times New Roman" w:hAnsi="Times New Roman"/>
          <w:sz w:val="24"/>
          <w:szCs w:val="24"/>
        </w:rPr>
        <w:t xml:space="preserve"> </w:t>
      </w:r>
      <w:proofErr w:type="spellStart"/>
      <w:r w:rsidRPr="003110EA">
        <w:rPr>
          <w:rFonts w:ascii="Times New Roman" w:hAnsi="Times New Roman"/>
          <w:sz w:val="24"/>
          <w:szCs w:val="24"/>
        </w:rPr>
        <w:t>Linux</w:t>
      </w:r>
      <w:proofErr w:type="spellEnd"/>
      <w:r w:rsidRPr="003110EA">
        <w:rPr>
          <w:rFonts w:ascii="Times New Roman" w:hAnsi="Times New Roman"/>
          <w:sz w:val="24"/>
          <w:szCs w:val="24"/>
        </w:rPr>
        <w:t xml:space="preserve"> </w:t>
      </w:r>
      <w:proofErr w:type="spellStart"/>
      <w:r w:rsidRPr="003110EA">
        <w:rPr>
          <w:rFonts w:ascii="Times New Roman" w:hAnsi="Times New Roman"/>
          <w:sz w:val="24"/>
          <w:szCs w:val="24"/>
        </w:rPr>
        <w:t>Virtualization</w:t>
      </w:r>
      <w:proofErr w:type="spellEnd"/>
      <w:r w:rsidRPr="003110EA">
        <w:rPr>
          <w:rFonts w:ascii="Times New Roman" w:hAnsi="Times New Roman"/>
          <w:sz w:val="24"/>
          <w:szCs w:val="24"/>
        </w:rPr>
        <w:t xml:space="preserve"> </w:t>
      </w:r>
      <w:proofErr w:type="spellStart"/>
      <w:r w:rsidRPr="003110EA">
        <w:rPr>
          <w:rFonts w:ascii="Times New Roman" w:hAnsi="Times New Roman"/>
          <w:sz w:val="24"/>
          <w:szCs w:val="24"/>
        </w:rPr>
        <w:t>Manager</w:t>
      </w:r>
      <w:proofErr w:type="spellEnd"/>
      <w:r w:rsidRPr="003110EA">
        <w:rPr>
          <w:rFonts w:ascii="Times New Roman" w:hAnsi="Times New Roman"/>
          <w:sz w:val="24"/>
          <w:szCs w:val="24"/>
        </w:rPr>
        <w:t xml:space="preserve"> 4.5.4 и </w:t>
      </w:r>
      <w:proofErr w:type="spellStart"/>
      <w:r w:rsidRPr="003110EA">
        <w:rPr>
          <w:rFonts w:ascii="Times New Roman" w:hAnsi="Times New Roman"/>
          <w:sz w:val="24"/>
          <w:szCs w:val="24"/>
        </w:rPr>
        <w:t>Red</w:t>
      </w:r>
      <w:proofErr w:type="spellEnd"/>
      <w:r w:rsidRPr="003110EA">
        <w:rPr>
          <w:rFonts w:ascii="Times New Roman" w:hAnsi="Times New Roman"/>
          <w:sz w:val="24"/>
          <w:szCs w:val="24"/>
        </w:rPr>
        <w:t xml:space="preserve"> </w:t>
      </w:r>
      <w:proofErr w:type="spellStart"/>
      <w:r w:rsidRPr="003110EA">
        <w:rPr>
          <w:rFonts w:ascii="Times New Roman" w:hAnsi="Times New Roman"/>
          <w:sz w:val="24"/>
          <w:szCs w:val="24"/>
        </w:rPr>
        <w:t>Hat</w:t>
      </w:r>
      <w:proofErr w:type="spellEnd"/>
      <w:r w:rsidRPr="003110EA">
        <w:rPr>
          <w:rFonts w:ascii="Times New Roman" w:hAnsi="Times New Roman"/>
          <w:sz w:val="24"/>
          <w:szCs w:val="24"/>
        </w:rPr>
        <w:t xml:space="preserve"> </w:t>
      </w:r>
      <w:proofErr w:type="spellStart"/>
      <w:r w:rsidRPr="003110EA">
        <w:rPr>
          <w:rFonts w:ascii="Times New Roman" w:hAnsi="Times New Roman"/>
          <w:sz w:val="24"/>
          <w:szCs w:val="24"/>
        </w:rPr>
        <w:t>Virtualization</w:t>
      </w:r>
      <w:proofErr w:type="spellEnd"/>
      <w:r w:rsidRPr="003110EA">
        <w:rPr>
          <w:rFonts w:ascii="Times New Roman" w:hAnsi="Times New Roman"/>
          <w:sz w:val="24"/>
          <w:szCs w:val="24"/>
        </w:rPr>
        <w:t xml:space="preserve"> 4.4 SP1 и выше</w:t>
      </w:r>
    </w:p>
    <w:p w14:paraId="182BB469" w14:textId="77777777" w:rsidR="003110EA" w:rsidRPr="003110EA" w:rsidRDefault="003110EA" w:rsidP="003110EA">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3110EA">
        <w:rPr>
          <w:rFonts w:ascii="Times New Roman" w:hAnsi="Times New Roman"/>
          <w:sz w:val="24"/>
          <w:szCs w:val="24"/>
        </w:rPr>
        <w:t xml:space="preserve">Поддержка резервного копирования контейнеров </w:t>
      </w:r>
      <w:proofErr w:type="spellStart"/>
      <w:r w:rsidRPr="003110EA">
        <w:rPr>
          <w:rFonts w:ascii="Times New Roman" w:hAnsi="Times New Roman"/>
          <w:sz w:val="24"/>
          <w:szCs w:val="24"/>
        </w:rPr>
        <w:t>vApp</w:t>
      </w:r>
      <w:proofErr w:type="spellEnd"/>
      <w:r w:rsidRPr="003110EA">
        <w:rPr>
          <w:rFonts w:ascii="Times New Roman" w:hAnsi="Times New Roman"/>
          <w:sz w:val="24"/>
          <w:szCs w:val="24"/>
        </w:rPr>
        <w:t xml:space="preserve">, ВМ и их метаданных, а также их восстановления непосредственно в инфраструктуру </w:t>
      </w:r>
      <w:proofErr w:type="spellStart"/>
      <w:r w:rsidRPr="003110EA">
        <w:rPr>
          <w:rFonts w:ascii="Times New Roman" w:hAnsi="Times New Roman"/>
          <w:sz w:val="24"/>
          <w:szCs w:val="24"/>
        </w:rPr>
        <w:t>vCloud</w:t>
      </w:r>
      <w:proofErr w:type="spellEnd"/>
      <w:r w:rsidRPr="003110EA">
        <w:rPr>
          <w:rFonts w:ascii="Times New Roman" w:hAnsi="Times New Roman"/>
          <w:sz w:val="24"/>
          <w:szCs w:val="24"/>
        </w:rPr>
        <w:t xml:space="preserve"> </w:t>
      </w:r>
      <w:proofErr w:type="spellStart"/>
      <w:r w:rsidRPr="003110EA">
        <w:rPr>
          <w:rFonts w:ascii="Times New Roman" w:hAnsi="Times New Roman"/>
          <w:sz w:val="24"/>
          <w:szCs w:val="24"/>
        </w:rPr>
        <w:t>Director</w:t>
      </w:r>
      <w:proofErr w:type="spellEnd"/>
      <w:r w:rsidRPr="003110EA">
        <w:rPr>
          <w:rFonts w:ascii="Times New Roman" w:hAnsi="Times New Roman"/>
          <w:sz w:val="24"/>
          <w:szCs w:val="24"/>
        </w:rPr>
        <w:t>;</w:t>
      </w:r>
    </w:p>
    <w:p w14:paraId="5FB4DC29" w14:textId="77777777" w:rsidR="003110EA" w:rsidRPr="003110EA" w:rsidRDefault="003110EA" w:rsidP="003110EA">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3110EA">
        <w:rPr>
          <w:rFonts w:ascii="Times New Roman" w:hAnsi="Times New Roman"/>
          <w:sz w:val="24"/>
          <w:szCs w:val="24"/>
        </w:rPr>
        <w:t xml:space="preserve">Поддержка автоматизации задачи и обеспечение возможности работы через портал самообслуживания для </w:t>
      </w:r>
      <w:proofErr w:type="spellStart"/>
      <w:r w:rsidRPr="003110EA">
        <w:rPr>
          <w:rFonts w:ascii="Times New Roman" w:hAnsi="Times New Roman"/>
          <w:sz w:val="24"/>
          <w:szCs w:val="24"/>
        </w:rPr>
        <w:t>VMware</w:t>
      </w:r>
      <w:proofErr w:type="spellEnd"/>
      <w:r w:rsidRPr="003110EA">
        <w:rPr>
          <w:rFonts w:ascii="Times New Roman" w:hAnsi="Times New Roman"/>
          <w:sz w:val="24"/>
          <w:szCs w:val="24"/>
        </w:rPr>
        <w:t xml:space="preserve"> </w:t>
      </w:r>
      <w:proofErr w:type="spellStart"/>
      <w:r w:rsidRPr="003110EA">
        <w:rPr>
          <w:rFonts w:ascii="Times New Roman" w:hAnsi="Times New Roman"/>
          <w:sz w:val="24"/>
          <w:szCs w:val="24"/>
        </w:rPr>
        <w:t>vCloud</w:t>
      </w:r>
      <w:proofErr w:type="spellEnd"/>
      <w:r w:rsidRPr="003110EA">
        <w:rPr>
          <w:rFonts w:ascii="Times New Roman" w:hAnsi="Times New Roman"/>
          <w:sz w:val="24"/>
          <w:szCs w:val="24"/>
        </w:rPr>
        <w:t xml:space="preserve"> </w:t>
      </w:r>
      <w:proofErr w:type="spellStart"/>
      <w:r w:rsidRPr="003110EA">
        <w:rPr>
          <w:rFonts w:ascii="Times New Roman" w:hAnsi="Times New Roman"/>
          <w:sz w:val="24"/>
          <w:szCs w:val="24"/>
        </w:rPr>
        <w:t>Director</w:t>
      </w:r>
      <w:proofErr w:type="spellEnd"/>
      <w:r w:rsidRPr="003110EA">
        <w:rPr>
          <w:rFonts w:ascii="Times New Roman" w:hAnsi="Times New Roman"/>
          <w:sz w:val="24"/>
          <w:szCs w:val="24"/>
        </w:rPr>
        <w:t>;</w:t>
      </w:r>
    </w:p>
    <w:p w14:paraId="386EFDB1" w14:textId="77777777" w:rsidR="003110EA" w:rsidRPr="003110EA" w:rsidRDefault="003110EA" w:rsidP="003110EA">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3110EA">
        <w:rPr>
          <w:rFonts w:ascii="Times New Roman" w:hAnsi="Times New Roman"/>
          <w:sz w:val="24"/>
          <w:szCs w:val="24"/>
        </w:rPr>
        <w:t xml:space="preserve">Решение должно поддерживать сети NSX-T </w:t>
      </w:r>
      <w:proofErr w:type="spellStart"/>
      <w:r w:rsidRPr="003110EA">
        <w:rPr>
          <w:rFonts w:ascii="Times New Roman" w:hAnsi="Times New Roman"/>
          <w:sz w:val="24"/>
          <w:szCs w:val="24"/>
        </w:rPr>
        <w:t>Virtual</w:t>
      </w:r>
      <w:proofErr w:type="spellEnd"/>
      <w:r w:rsidRPr="003110EA">
        <w:rPr>
          <w:rFonts w:ascii="Times New Roman" w:hAnsi="Times New Roman"/>
          <w:sz w:val="24"/>
          <w:szCs w:val="24"/>
        </w:rPr>
        <w:t xml:space="preserve"> </w:t>
      </w:r>
      <w:proofErr w:type="spellStart"/>
      <w:r w:rsidRPr="003110EA">
        <w:rPr>
          <w:rFonts w:ascii="Times New Roman" w:hAnsi="Times New Roman"/>
          <w:sz w:val="24"/>
          <w:szCs w:val="24"/>
        </w:rPr>
        <w:t>Distributed</w:t>
      </w:r>
      <w:proofErr w:type="spellEnd"/>
      <w:r w:rsidRPr="003110EA">
        <w:rPr>
          <w:rFonts w:ascii="Times New Roman" w:hAnsi="Times New Roman"/>
          <w:sz w:val="24"/>
          <w:szCs w:val="24"/>
        </w:rPr>
        <w:t xml:space="preserve"> </w:t>
      </w:r>
      <w:proofErr w:type="spellStart"/>
      <w:r w:rsidRPr="003110EA">
        <w:rPr>
          <w:rFonts w:ascii="Times New Roman" w:hAnsi="Times New Roman"/>
          <w:sz w:val="24"/>
          <w:szCs w:val="24"/>
        </w:rPr>
        <w:t>Switch</w:t>
      </w:r>
      <w:proofErr w:type="spellEnd"/>
      <w:r w:rsidRPr="003110EA">
        <w:rPr>
          <w:rFonts w:ascii="Times New Roman" w:hAnsi="Times New Roman"/>
          <w:sz w:val="24"/>
          <w:szCs w:val="24"/>
        </w:rPr>
        <w:t xml:space="preserve"> (N-VDS) версии 2.4 и новее.</w:t>
      </w:r>
    </w:p>
    <w:p w14:paraId="49A0B629" w14:textId="77777777" w:rsidR="003110EA" w:rsidRPr="003110EA" w:rsidRDefault="003110EA" w:rsidP="003110EA">
      <w:pPr>
        <w:pStyle w:val="20"/>
        <w:ind w:left="0" w:firstLine="567"/>
        <w:rPr>
          <w:szCs w:val="24"/>
        </w:rPr>
      </w:pPr>
      <w:bookmarkStart w:id="237" w:name="_Toc172531173"/>
      <w:bookmarkStart w:id="238" w:name="_Toc172531318"/>
      <w:bookmarkStart w:id="239" w:name="_Toc172542400"/>
      <w:r w:rsidRPr="003110EA">
        <w:rPr>
          <w:szCs w:val="24"/>
        </w:rPr>
        <w:t>Поддержка ОС:</w:t>
      </w:r>
      <w:bookmarkEnd w:id="237"/>
      <w:bookmarkEnd w:id="238"/>
      <w:bookmarkEnd w:id="239"/>
    </w:p>
    <w:p w14:paraId="357910E5" w14:textId="77777777" w:rsidR="003110EA" w:rsidRPr="003110EA" w:rsidRDefault="003110EA" w:rsidP="003110EA">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3110EA">
        <w:rPr>
          <w:rFonts w:ascii="Times New Roman" w:hAnsi="Times New Roman"/>
          <w:sz w:val="24"/>
          <w:szCs w:val="24"/>
        </w:rPr>
        <w:t xml:space="preserve">Резервное копирование пользовательских систем с установленной ОС </w:t>
      </w:r>
      <w:proofErr w:type="spellStart"/>
      <w:r w:rsidRPr="003110EA">
        <w:rPr>
          <w:rFonts w:ascii="Times New Roman" w:hAnsi="Times New Roman"/>
          <w:sz w:val="24"/>
          <w:szCs w:val="24"/>
        </w:rPr>
        <w:t>Microsoft</w:t>
      </w:r>
      <w:proofErr w:type="spellEnd"/>
      <w:r w:rsidRPr="003110EA">
        <w:rPr>
          <w:rFonts w:ascii="Times New Roman" w:hAnsi="Times New Roman"/>
          <w:sz w:val="24"/>
          <w:szCs w:val="24"/>
        </w:rPr>
        <w:t xml:space="preserve"> </w:t>
      </w:r>
      <w:proofErr w:type="spellStart"/>
      <w:r w:rsidRPr="003110EA">
        <w:rPr>
          <w:rFonts w:ascii="Times New Roman" w:hAnsi="Times New Roman"/>
          <w:sz w:val="24"/>
          <w:szCs w:val="24"/>
        </w:rPr>
        <w:t>Windows</w:t>
      </w:r>
      <w:proofErr w:type="spellEnd"/>
      <w:r w:rsidRPr="003110EA">
        <w:rPr>
          <w:rFonts w:ascii="Times New Roman" w:hAnsi="Times New Roman"/>
          <w:sz w:val="24"/>
          <w:szCs w:val="24"/>
        </w:rPr>
        <w:t xml:space="preserve"> 7 SP1 и выше;</w:t>
      </w:r>
    </w:p>
    <w:p w14:paraId="0089FE68" w14:textId="77777777" w:rsidR="003110EA" w:rsidRPr="003110EA" w:rsidRDefault="003110EA" w:rsidP="003110EA">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3110EA">
        <w:rPr>
          <w:rFonts w:ascii="Times New Roman" w:hAnsi="Times New Roman"/>
          <w:sz w:val="24"/>
          <w:szCs w:val="24"/>
        </w:rPr>
        <w:t xml:space="preserve">Резервное копирование серверных систем с установленной ОС </w:t>
      </w:r>
      <w:proofErr w:type="spellStart"/>
      <w:r w:rsidRPr="003110EA">
        <w:rPr>
          <w:rFonts w:ascii="Times New Roman" w:hAnsi="Times New Roman"/>
          <w:sz w:val="24"/>
          <w:szCs w:val="24"/>
        </w:rPr>
        <w:t>Microsoft</w:t>
      </w:r>
      <w:proofErr w:type="spellEnd"/>
      <w:r w:rsidRPr="003110EA">
        <w:rPr>
          <w:rFonts w:ascii="Times New Roman" w:hAnsi="Times New Roman"/>
          <w:sz w:val="24"/>
          <w:szCs w:val="24"/>
        </w:rPr>
        <w:t xml:space="preserve"> </w:t>
      </w:r>
      <w:proofErr w:type="spellStart"/>
      <w:r w:rsidRPr="003110EA">
        <w:rPr>
          <w:rFonts w:ascii="Times New Roman" w:hAnsi="Times New Roman"/>
          <w:sz w:val="24"/>
          <w:szCs w:val="24"/>
        </w:rPr>
        <w:t>Windows</w:t>
      </w:r>
      <w:proofErr w:type="spellEnd"/>
      <w:r w:rsidRPr="003110EA">
        <w:rPr>
          <w:rFonts w:ascii="Times New Roman" w:hAnsi="Times New Roman"/>
          <w:sz w:val="24"/>
          <w:szCs w:val="24"/>
        </w:rPr>
        <w:t xml:space="preserve"> </w:t>
      </w:r>
      <w:proofErr w:type="spellStart"/>
      <w:r w:rsidRPr="003110EA">
        <w:rPr>
          <w:rFonts w:ascii="Times New Roman" w:hAnsi="Times New Roman"/>
          <w:sz w:val="24"/>
          <w:szCs w:val="24"/>
        </w:rPr>
        <w:t>Server</w:t>
      </w:r>
      <w:proofErr w:type="spellEnd"/>
      <w:r w:rsidRPr="003110EA">
        <w:rPr>
          <w:rFonts w:ascii="Times New Roman" w:hAnsi="Times New Roman"/>
          <w:sz w:val="24"/>
          <w:szCs w:val="24"/>
        </w:rPr>
        <w:t xml:space="preserve"> 2008 R2 SP1 и выше;</w:t>
      </w:r>
    </w:p>
    <w:p w14:paraId="48F18DC2" w14:textId="77777777" w:rsidR="003110EA" w:rsidRPr="003110EA" w:rsidRDefault="003110EA" w:rsidP="003110EA">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3110EA">
        <w:rPr>
          <w:rFonts w:ascii="Times New Roman" w:hAnsi="Times New Roman"/>
          <w:sz w:val="24"/>
          <w:szCs w:val="24"/>
        </w:rPr>
        <w:t xml:space="preserve">Резервное копирование систем с установленной OC </w:t>
      </w:r>
      <w:proofErr w:type="spellStart"/>
      <w:r w:rsidRPr="003110EA">
        <w:rPr>
          <w:rFonts w:ascii="Times New Roman" w:hAnsi="Times New Roman"/>
          <w:sz w:val="24"/>
          <w:szCs w:val="24"/>
        </w:rPr>
        <w:t>Linux</w:t>
      </w:r>
      <w:proofErr w:type="spellEnd"/>
      <w:r w:rsidRPr="003110EA">
        <w:rPr>
          <w:rFonts w:ascii="Times New Roman" w:hAnsi="Times New Roman"/>
          <w:sz w:val="24"/>
          <w:szCs w:val="24"/>
        </w:rPr>
        <w:t xml:space="preserve"> на основе </w:t>
      </w:r>
      <w:proofErr w:type="spellStart"/>
      <w:r w:rsidRPr="003110EA">
        <w:rPr>
          <w:rFonts w:ascii="Times New Roman" w:hAnsi="Times New Roman"/>
          <w:sz w:val="24"/>
          <w:szCs w:val="24"/>
        </w:rPr>
        <w:t>Debian</w:t>
      </w:r>
      <w:proofErr w:type="spellEnd"/>
      <w:r w:rsidRPr="003110EA">
        <w:rPr>
          <w:rFonts w:ascii="Times New Roman" w:hAnsi="Times New Roman"/>
          <w:sz w:val="24"/>
          <w:szCs w:val="24"/>
        </w:rPr>
        <w:t xml:space="preserve"> 10.13 и выше, </w:t>
      </w:r>
      <w:proofErr w:type="spellStart"/>
      <w:r w:rsidRPr="003110EA">
        <w:rPr>
          <w:rFonts w:ascii="Times New Roman" w:hAnsi="Times New Roman"/>
          <w:sz w:val="24"/>
          <w:szCs w:val="24"/>
        </w:rPr>
        <w:t>Ubuntu</w:t>
      </w:r>
      <w:proofErr w:type="spellEnd"/>
      <w:r w:rsidRPr="003110EA">
        <w:rPr>
          <w:rFonts w:ascii="Times New Roman" w:hAnsi="Times New Roman"/>
          <w:sz w:val="24"/>
          <w:szCs w:val="24"/>
        </w:rPr>
        <w:t xml:space="preserve"> 16.04 и выше, </w:t>
      </w:r>
      <w:proofErr w:type="spellStart"/>
      <w:r w:rsidRPr="003110EA">
        <w:rPr>
          <w:rFonts w:ascii="Times New Roman" w:hAnsi="Times New Roman"/>
          <w:sz w:val="24"/>
          <w:szCs w:val="24"/>
        </w:rPr>
        <w:t>CentOS</w:t>
      </w:r>
      <w:proofErr w:type="spellEnd"/>
      <w:r w:rsidRPr="003110EA">
        <w:rPr>
          <w:rFonts w:ascii="Times New Roman" w:hAnsi="Times New Roman"/>
          <w:sz w:val="24"/>
          <w:szCs w:val="24"/>
        </w:rPr>
        <w:t xml:space="preserve"> 7.0 и выше, RHEL 6.0 выше, </w:t>
      </w:r>
      <w:proofErr w:type="spellStart"/>
      <w:r w:rsidRPr="003110EA">
        <w:rPr>
          <w:rFonts w:ascii="Times New Roman" w:hAnsi="Times New Roman"/>
          <w:sz w:val="24"/>
          <w:szCs w:val="24"/>
        </w:rPr>
        <w:t>Oracle</w:t>
      </w:r>
      <w:proofErr w:type="spellEnd"/>
      <w:r w:rsidRPr="003110EA">
        <w:rPr>
          <w:rFonts w:ascii="Times New Roman" w:hAnsi="Times New Roman"/>
          <w:sz w:val="24"/>
          <w:szCs w:val="24"/>
        </w:rPr>
        <w:t xml:space="preserve"> </w:t>
      </w:r>
      <w:proofErr w:type="spellStart"/>
      <w:r w:rsidRPr="003110EA">
        <w:rPr>
          <w:rFonts w:ascii="Times New Roman" w:hAnsi="Times New Roman"/>
          <w:sz w:val="24"/>
          <w:szCs w:val="24"/>
        </w:rPr>
        <w:t>Linux</w:t>
      </w:r>
      <w:proofErr w:type="spellEnd"/>
      <w:r w:rsidRPr="003110EA">
        <w:rPr>
          <w:rFonts w:ascii="Times New Roman" w:hAnsi="Times New Roman"/>
          <w:sz w:val="24"/>
          <w:szCs w:val="24"/>
        </w:rPr>
        <w:t xml:space="preserve"> 6 и выше, </w:t>
      </w:r>
      <w:proofErr w:type="spellStart"/>
      <w:r w:rsidRPr="003110EA">
        <w:rPr>
          <w:rFonts w:ascii="Times New Roman" w:hAnsi="Times New Roman"/>
          <w:sz w:val="24"/>
          <w:szCs w:val="24"/>
        </w:rPr>
        <w:t>Fedora</w:t>
      </w:r>
      <w:proofErr w:type="spellEnd"/>
      <w:r w:rsidRPr="003110EA">
        <w:rPr>
          <w:rFonts w:ascii="Times New Roman" w:hAnsi="Times New Roman"/>
          <w:sz w:val="24"/>
          <w:szCs w:val="24"/>
        </w:rPr>
        <w:t xml:space="preserve"> 36 и выше, </w:t>
      </w:r>
      <w:proofErr w:type="spellStart"/>
      <w:r w:rsidRPr="003110EA">
        <w:rPr>
          <w:rFonts w:ascii="Times New Roman" w:hAnsi="Times New Roman"/>
          <w:sz w:val="24"/>
          <w:szCs w:val="24"/>
        </w:rPr>
        <w:t>openSUSE</w:t>
      </w:r>
      <w:proofErr w:type="spellEnd"/>
      <w:r w:rsidRPr="003110EA">
        <w:rPr>
          <w:rFonts w:ascii="Times New Roman" w:hAnsi="Times New Roman"/>
          <w:sz w:val="24"/>
          <w:szCs w:val="24"/>
        </w:rPr>
        <w:t xml:space="preserve"> 15.3, SLES 12 SP4 и выше;</w:t>
      </w:r>
    </w:p>
    <w:p w14:paraId="75D82B3C" w14:textId="77777777" w:rsidR="003110EA" w:rsidRPr="003110EA" w:rsidRDefault="003110EA" w:rsidP="003110EA">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3110EA">
        <w:rPr>
          <w:rFonts w:ascii="Times New Roman" w:hAnsi="Times New Roman"/>
          <w:sz w:val="24"/>
          <w:szCs w:val="24"/>
        </w:rPr>
        <w:t xml:space="preserve">Резервное копирование систем с установленной OC 7.1. и выше, </w:t>
      </w:r>
      <w:proofErr w:type="spellStart"/>
      <w:r w:rsidRPr="003110EA">
        <w:rPr>
          <w:rFonts w:ascii="Times New Roman" w:hAnsi="Times New Roman"/>
          <w:sz w:val="24"/>
          <w:szCs w:val="24"/>
        </w:rPr>
        <w:t>Oracle</w:t>
      </w:r>
      <w:proofErr w:type="spellEnd"/>
      <w:r w:rsidRPr="003110EA">
        <w:rPr>
          <w:rFonts w:ascii="Times New Roman" w:hAnsi="Times New Roman"/>
          <w:sz w:val="24"/>
          <w:szCs w:val="24"/>
        </w:rPr>
        <w:t xml:space="preserve"> </w:t>
      </w:r>
      <w:proofErr w:type="spellStart"/>
      <w:r w:rsidRPr="003110EA">
        <w:rPr>
          <w:rFonts w:ascii="Times New Roman" w:hAnsi="Times New Roman"/>
          <w:sz w:val="24"/>
          <w:szCs w:val="24"/>
        </w:rPr>
        <w:t>Solaris</w:t>
      </w:r>
      <w:proofErr w:type="spellEnd"/>
      <w:r w:rsidRPr="003110EA">
        <w:rPr>
          <w:rFonts w:ascii="Times New Roman" w:hAnsi="Times New Roman"/>
          <w:sz w:val="24"/>
          <w:szCs w:val="24"/>
        </w:rPr>
        <w:t xml:space="preserve"> 10 1/13, 11.0–11.4 с архитектурой SPARC и x86;</w:t>
      </w:r>
    </w:p>
    <w:p w14:paraId="00FF8759" w14:textId="77777777" w:rsidR="003110EA" w:rsidRPr="003110EA" w:rsidRDefault="003110EA" w:rsidP="003110EA">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3110EA">
        <w:rPr>
          <w:rFonts w:ascii="Times New Roman" w:hAnsi="Times New Roman"/>
          <w:sz w:val="24"/>
          <w:szCs w:val="24"/>
        </w:rPr>
        <w:t xml:space="preserve">Резервное копирование систем с установленной ОС </w:t>
      </w:r>
      <w:proofErr w:type="spellStart"/>
      <w:r w:rsidRPr="003110EA">
        <w:rPr>
          <w:rFonts w:ascii="Times New Roman" w:hAnsi="Times New Roman"/>
          <w:sz w:val="24"/>
          <w:szCs w:val="24"/>
        </w:rPr>
        <w:t>macOS</w:t>
      </w:r>
      <w:proofErr w:type="spellEnd"/>
      <w:r w:rsidRPr="003110EA">
        <w:rPr>
          <w:rFonts w:ascii="Times New Roman" w:hAnsi="Times New Roman"/>
          <w:sz w:val="24"/>
          <w:szCs w:val="24"/>
        </w:rPr>
        <w:t xml:space="preserve"> следующих версий: 14 </w:t>
      </w:r>
      <w:proofErr w:type="spellStart"/>
      <w:r w:rsidRPr="003110EA">
        <w:rPr>
          <w:rFonts w:ascii="Times New Roman" w:hAnsi="Times New Roman"/>
          <w:sz w:val="24"/>
          <w:szCs w:val="24"/>
        </w:rPr>
        <w:t>Sonoma</w:t>
      </w:r>
      <w:proofErr w:type="spellEnd"/>
      <w:r w:rsidRPr="003110EA">
        <w:rPr>
          <w:rFonts w:ascii="Times New Roman" w:hAnsi="Times New Roman"/>
          <w:sz w:val="24"/>
          <w:szCs w:val="24"/>
        </w:rPr>
        <w:t xml:space="preserve">, 13 </w:t>
      </w:r>
      <w:proofErr w:type="spellStart"/>
      <w:r w:rsidRPr="003110EA">
        <w:rPr>
          <w:rFonts w:ascii="Times New Roman" w:hAnsi="Times New Roman"/>
          <w:sz w:val="24"/>
          <w:szCs w:val="24"/>
        </w:rPr>
        <w:t>Ventura</w:t>
      </w:r>
      <w:proofErr w:type="spellEnd"/>
      <w:r w:rsidRPr="003110EA">
        <w:rPr>
          <w:rFonts w:ascii="Times New Roman" w:hAnsi="Times New Roman"/>
          <w:sz w:val="24"/>
          <w:szCs w:val="24"/>
        </w:rPr>
        <w:t xml:space="preserve">, 12 </w:t>
      </w:r>
      <w:proofErr w:type="spellStart"/>
      <w:r w:rsidRPr="003110EA">
        <w:rPr>
          <w:rFonts w:ascii="Times New Roman" w:hAnsi="Times New Roman"/>
          <w:sz w:val="24"/>
          <w:szCs w:val="24"/>
        </w:rPr>
        <w:t>Monterey</w:t>
      </w:r>
      <w:proofErr w:type="spellEnd"/>
      <w:r w:rsidRPr="003110EA">
        <w:rPr>
          <w:rFonts w:ascii="Times New Roman" w:hAnsi="Times New Roman"/>
          <w:sz w:val="24"/>
          <w:szCs w:val="24"/>
        </w:rPr>
        <w:t xml:space="preserve">, 11 </w:t>
      </w:r>
      <w:proofErr w:type="spellStart"/>
      <w:r w:rsidRPr="003110EA">
        <w:rPr>
          <w:rFonts w:ascii="Times New Roman" w:hAnsi="Times New Roman"/>
          <w:sz w:val="24"/>
          <w:szCs w:val="24"/>
        </w:rPr>
        <w:t>Big</w:t>
      </w:r>
      <w:proofErr w:type="spellEnd"/>
      <w:r w:rsidRPr="003110EA">
        <w:rPr>
          <w:rFonts w:ascii="Times New Roman" w:hAnsi="Times New Roman"/>
          <w:sz w:val="24"/>
          <w:szCs w:val="24"/>
        </w:rPr>
        <w:t xml:space="preserve"> </w:t>
      </w:r>
      <w:proofErr w:type="spellStart"/>
      <w:r w:rsidRPr="003110EA">
        <w:rPr>
          <w:rFonts w:ascii="Times New Roman" w:hAnsi="Times New Roman"/>
          <w:sz w:val="24"/>
          <w:szCs w:val="24"/>
        </w:rPr>
        <w:t>Sur</w:t>
      </w:r>
      <w:proofErr w:type="spellEnd"/>
      <w:r w:rsidRPr="003110EA">
        <w:rPr>
          <w:rFonts w:ascii="Times New Roman" w:hAnsi="Times New Roman"/>
          <w:sz w:val="24"/>
          <w:szCs w:val="24"/>
        </w:rPr>
        <w:t xml:space="preserve">, 10.15 </w:t>
      </w:r>
      <w:proofErr w:type="spellStart"/>
      <w:r w:rsidRPr="003110EA">
        <w:rPr>
          <w:rFonts w:ascii="Times New Roman" w:hAnsi="Times New Roman"/>
          <w:sz w:val="24"/>
          <w:szCs w:val="24"/>
        </w:rPr>
        <w:t>Catalina</w:t>
      </w:r>
      <w:proofErr w:type="spellEnd"/>
      <w:r w:rsidRPr="003110EA">
        <w:rPr>
          <w:rFonts w:ascii="Times New Roman" w:hAnsi="Times New Roman"/>
          <w:sz w:val="24"/>
          <w:szCs w:val="24"/>
        </w:rPr>
        <w:t xml:space="preserve">, 10.14 </w:t>
      </w:r>
      <w:proofErr w:type="spellStart"/>
      <w:r w:rsidRPr="003110EA">
        <w:rPr>
          <w:rFonts w:ascii="Times New Roman" w:hAnsi="Times New Roman"/>
          <w:sz w:val="24"/>
          <w:szCs w:val="24"/>
        </w:rPr>
        <w:t>Mojave</w:t>
      </w:r>
      <w:proofErr w:type="spellEnd"/>
      <w:r w:rsidRPr="003110EA">
        <w:rPr>
          <w:rFonts w:ascii="Times New Roman" w:hAnsi="Times New Roman"/>
          <w:sz w:val="24"/>
          <w:szCs w:val="24"/>
        </w:rPr>
        <w:t xml:space="preserve">, 10.13.6 </w:t>
      </w:r>
      <w:proofErr w:type="spellStart"/>
      <w:r w:rsidRPr="003110EA">
        <w:rPr>
          <w:rFonts w:ascii="Times New Roman" w:hAnsi="Times New Roman"/>
          <w:sz w:val="24"/>
          <w:szCs w:val="24"/>
        </w:rPr>
        <w:t>High</w:t>
      </w:r>
      <w:proofErr w:type="spellEnd"/>
      <w:r w:rsidRPr="003110EA">
        <w:rPr>
          <w:rFonts w:ascii="Times New Roman" w:hAnsi="Times New Roman"/>
          <w:sz w:val="24"/>
          <w:szCs w:val="24"/>
        </w:rPr>
        <w:t xml:space="preserve"> </w:t>
      </w:r>
      <w:proofErr w:type="spellStart"/>
      <w:r w:rsidRPr="003110EA">
        <w:rPr>
          <w:rFonts w:ascii="Times New Roman" w:hAnsi="Times New Roman"/>
          <w:sz w:val="24"/>
          <w:szCs w:val="24"/>
        </w:rPr>
        <w:t>Sierra</w:t>
      </w:r>
      <w:proofErr w:type="spellEnd"/>
      <w:r w:rsidRPr="003110EA">
        <w:rPr>
          <w:rFonts w:ascii="Times New Roman" w:hAnsi="Times New Roman"/>
          <w:sz w:val="24"/>
          <w:szCs w:val="24"/>
        </w:rPr>
        <w:t>.</w:t>
      </w:r>
    </w:p>
    <w:p w14:paraId="213778C1" w14:textId="77777777" w:rsidR="003110EA" w:rsidRPr="003110EA" w:rsidRDefault="003110EA" w:rsidP="003110EA">
      <w:pPr>
        <w:pStyle w:val="20"/>
        <w:ind w:left="0" w:firstLine="567"/>
        <w:rPr>
          <w:szCs w:val="24"/>
        </w:rPr>
      </w:pPr>
      <w:bookmarkStart w:id="240" w:name="_Toc172531174"/>
      <w:bookmarkStart w:id="241" w:name="_Toc172531319"/>
      <w:bookmarkStart w:id="242" w:name="_Toc172542401"/>
      <w:r w:rsidRPr="003110EA">
        <w:rPr>
          <w:szCs w:val="24"/>
        </w:rPr>
        <w:t>Поддержка корпоративных приложений и баз данных</w:t>
      </w:r>
      <w:bookmarkEnd w:id="240"/>
      <w:bookmarkEnd w:id="241"/>
      <w:bookmarkEnd w:id="242"/>
    </w:p>
    <w:p w14:paraId="6820582E" w14:textId="77777777" w:rsidR="003110EA" w:rsidRPr="003110EA" w:rsidRDefault="003110EA" w:rsidP="003110EA">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3110EA">
        <w:rPr>
          <w:rFonts w:ascii="Times New Roman" w:hAnsi="Times New Roman"/>
          <w:sz w:val="24"/>
          <w:szCs w:val="24"/>
        </w:rPr>
        <w:t xml:space="preserve">Поддержка резервного копирования отдельных баз данных при помощи интеграции с интерфейсов </w:t>
      </w:r>
      <w:proofErr w:type="spellStart"/>
      <w:r w:rsidRPr="003110EA">
        <w:rPr>
          <w:rFonts w:ascii="Times New Roman" w:hAnsi="Times New Roman"/>
          <w:sz w:val="24"/>
          <w:szCs w:val="24"/>
        </w:rPr>
        <w:t>backint</w:t>
      </w:r>
      <w:proofErr w:type="spellEnd"/>
      <w:r w:rsidRPr="003110EA">
        <w:rPr>
          <w:rFonts w:ascii="Times New Roman" w:hAnsi="Times New Roman"/>
          <w:sz w:val="24"/>
          <w:szCs w:val="24"/>
        </w:rPr>
        <w:t xml:space="preserve"> SAP HANA на базе OS </w:t>
      </w:r>
      <w:proofErr w:type="spellStart"/>
      <w:r w:rsidRPr="003110EA">
        <w:rPr>
          <w:rFonts w:ascii="Times New Roman" w:hAnsi="Times New Roman"/>
          <w:sz w:val="24"/>
          <w:szCs w:val="24"/>
        </w:rPr>
        <w:t>Linux</w:t>
      </w:r>
      <w:proofErr w:type="spellEnd"/>
      <w:r w:rsidRPr="003110EA">
        <w:rPr>
          <w:rFonts w:ascii="Times New Roman" w:hAnsi="Times New Roman"/>
          <w:sz w:val="24"/>
          <w:szCs w:val="24"/>
        </w:rPr>
        <w:t xml:space="preserve"> для SAP HANA 2.0: SPS 02, SPS 03, SPS 04, SPS 05, SPS 06, SPS 07 (только через </w:t>
      </w:r>
      <w:proofErr w:type="spellStart"/>
      <w:r w:rsidRPr="003110EA">
        <w:rPr>
          <w:rFonts w:ascii="Times New Roman" w:hAnsi="Times New Roman"/>
          <w:sz w:val="24"/>
          <w:szCs w:val="24"/>
        </w:rPr>
        <w:t>Backint</w:t>
      </w:r>
      <w:proofErr w:type="spellEnd"/>
      <w:r w:rsidRPr="003110EA">
        <w:rPr>
          <w:rFonts w:ascii="Times New Roman" w:hAnsi="Times New Roman"/>
          <w:sz w:val="24"/>
          <w:szCs w:val="24"/>
        </w:rPr>
        <w:t xml:space="preserve"> версии 1.0), SAP HANA 1.0: SPS 12 и далее;</w:t>
      </w:r>
    </w:p>
    <w:p w14:paraId="3BE3D545" w14:textId="77777777" w:rsidR="003110EA" w:rsidRPr="003110EA" w:rsidRDefault="003110EA" w:rsidP="003110EA">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3110EA">
        <w:rPr>
          <w:rFonts w:ascii="Times New Roman" w:hAnsi="Times New Roman"/>
          <w:sz w:val="24"/>
          <w:szCs w:val="24"/>
        </w:rPr>
        <w:t xml:space="preserve">Поддержка резервного копирования отдельных баз данных при помощи интеграции с интерфейсов </w:t>
      </w:r>
      <w:proofErr w:type="spellStart"/>
      <w:r w:rsidRPr="003110EA">
        <w:rPr>
          <w:rFonts w:ascii="Times New Roman" w:hAnsi="Times New Roman"/>
          <w:sz w:val="24"/>
          <w:szCs w:val="24"/>
        </w:rPr>
        <w:t>backint</w:t>
      </w:r>
      <w:proofErr w:type="spellEnd"/>
      <w:r w:rsidRPr="003110EA">
        <w:rPr>
          <w:rFonts w:ascii="Times New Roman" w:hAnsi="Times New Roman"/>
          <w:sz w:val="24"/>
          <w:szCs w:val="24"/>
        </w:rPr>
        <w:t xml:space="preserve"> SAP HANA на базе систем </w:t>
      </w:r>
      <w:proofErr w:type="spellStart"/>
      <w:r w:rsidRPr="003110EA">
        <w:rPr>
          <w:rFonts w:ascii="Times New Roman" w:hAnsi="Times New Roman"/>
          <w:sz w:val="24"/>
          <w:szCs w:val="24"/>
        </w:rPr>
        <w:t>Power</w:t>
      </w:r>
      <w:proofErr w:type="spellEnd"/>
      <w:r w:rsidRPr="003110EA">
        <w:rPr>
          <w:rFonts w:ascii="Times New Roman" w:hAnsi="Times New Roman"/>
          <w:sz w:val="24"/>
          <w:szCs w:val="24"/>
        </w:rPr>
        <w:t xml:space="preserve"> для SAP HANA 2.0: SPS 02, SPS 03, SPS 04, SPS 05, SPS 06, SPS 07 (только через </w:t>
      </w:r>
      <w:proofErr w:type="spellStart"/>
      <w:r w:rsidRPr="003110EA">
        <w:rPr>
          <w:rFonts w:ascii="Times New Roman" w:hAnsi="Times New Roman"/>
          <w:sz w:val="24"/>
          <w:szCs w:val="24"/>
        </w:rPr>
        <w:t>Backint</w:t>
      </w:r>
      <w:proofErr w:type="spellEnd"/>
      <w:r w:rsidRPr="003110EA">
        <w:rPr>
          <w:rFonts w:ascii="Times New Roman" w:hAnsi="Times New Roman"/>
          <w:sz w:val="24"/>
          <w:szCs w:val="24"/>
        </w:rPr>
        <w:t xml:space="preserve"> версии 1.0;</w:t>
      </w:r>
    </w:p>
    <w:p w14:paraId="2E799BDF" w14:textId="77777777" w:rsidR="003110EA" w:rsidRPr="00360B28" w:rsidRDefault="003110EA" w:rsidP="003110EA">
      <w:pPr>
        <w:pStyle w:val="affff7"/>
        <w:numPr>
          <w:ilvl w:val="2"/>
          <w:numId w:val="31"/>
        </w:numPr>
        <w:tabs>
          <w:tab w:val="left" w:pos="1134"/>
          <w:tab w:val="left" w:pos="1276"/>
        </w:tabs>
        <w:spacing w:after="0" w:line="264" w:lineRule="auto"/>
        <w:ind w:left="0" w:firstLine="567"/>
        <w:rPr>
          <w:rFonts w:ascii="Times New Roman" w:hAnsi="Times New Roman"/>
          <w:sz w:val="24"/>
          <w:szCs w:val="24"/>
          <w:lang w:val="en-US"/>
        </w:rPr>
      </w:pPr>
      <w:r w:rsidRPr="003110EA">
        <w:rPr>
          <w:rFonts w:ascii="Times New Roman" w:hAnsi="Times New Roman"/>
          <w:sz w:val="24"/>
          <w:szCs w:val="24"/>
        </w:rPr>
        <w:t>Поддержка резервного копирования отдельных баз данных при помощи интеграции с BR*</w:t>
      </w:r>
      <w:proofErr w:type="spellStart"/>
      <w:r w:rsidRPr="003110EA">
        <w:rPr>
          <w:rFonts w:ascii="Times New Roman" w:hAnsi="Times New Roman"/>
          <w:sz w:val="24"/>
          <w:szCs w:val="24"/>
        </w:rPr>
        <w:t>Tools</w:t>
      </w:r>
      <w:proofErr w:type="spellEnd"/>
      <w:r w:rsidRPr="003110EA">
        <w:rPr>
          <w:rFonts w:ascii="Times New Roman" w:hAnsi="Times New Roman"/>
          <w:sz w:val="24"/>
          <w:szCs w:val="24"/>
        </w:rPr>
        <w:t xml:space="preserve"> для SAP на </w:t>
      </w:r>
      <w:proofErr w:type="spellStart"/>
      <w:r w:rsidRPr="003110EA">
        <w:rPr>
          <w:rFonts w:ascii="Times New Roman" w:hAnsi="Times New Roman"/>
          <w:sz w:val="24"/>
          <w:szCs w:val="24"/>
        </w:rPr>
        <w:t>Oracle</w:t>
      </w:r>
      <w:proofErr w:type="spellEnd"/>
      <w:r w:rsidRPr="003110EA">
        <w:rPr>
          <w:rFonts w:ascii="Times New Roman" w:hAnsi="Times New Roman"/>
          <w:sz w:val="24"/>
          <w:szCs w:val="24"/>
        </w:rPr>
        <w:t xml:space="preserve"> с поддержкой BR*</w:t>
      </w:r>
      <w:proofErr w:type="spellStart"/>
      <w:r w:rsidRPr="003110EA">
        <w:rPr>
          <w:rFonts w:ascii="Times New Roman" w:hAnsi="Times New Roman"/>
          <w:sz w:val="24"/>
          <w:szCs w:val="24"/>
        </w:rPr>
        <w:t>Tools</w:t>
      </w:r>
      <w:proofErr w:type="spellEnd"/>
      <w:r w:rsidRPr="003110EA">
        <w:rPr>
          <w:rFonts w:ascii="Times New Roman" w:hAnsi="Times New Roman"/>
          <w:sz w:val="24"/>
          <w:szCs w:val="24"/>
        </w:rPr>
        <w:t xml:space="preserve"> 7.20 </w:t>
      </w:r>
      <w:proofErr w:type="spellStart"/>
      <w:r w:rsidRPr="003110EA">
        <w:rPr>
          <w:rFonts w:ascii="Times New Roman" w:hAnsi="Times New Roman"/>
          <w:sz w:val="24"/>
          <w:szCs w:val="24"/>
        </w:rPr>
        <w:t>Patch</w:t>
      </w:r>
      <w:proofErr w:type="spellEnd"/>
      <w:r w:rsidRPr="003110EA">
        <w:rPr>
          <w:rFonts w:ascii="Times New Roman" w:hAnsi="Times New Roman"/>
          <w:sz w:val="24"/>
          <w:szCs w:val="24"/>
        </w:rPr>
        <w:t xml:space="preserve"> 42 и далее, </w:t>
      </w:r>
      <w:proofErr w:type="spellStart"/>
      <w:r w:rsidRPr="003110EA">
        <w:rPr>
          <w:rFonts w:ascii="Times New Roman" w:hAnsi="Times New Roman"/>
          <w:sz w:val="24"/>
          <w:szCs w:val="24"/>
        </w:rPr>
        <w:t>Oracle</w:t>
      </w:r>
      <w:proofErr w:type="spellEnd"/>
      <w:r w:rsidRPr="003110EA">
        <w:rPr>
          <w:rFonts w:ascii="Times New Roman" w:hAnsi="Times New Roman"/>
          <w:sz w:val="24"/>
          <w:szCs w:val="24"/>
        </w:rPr>
        <w:t xml:space="preserve"> </w:t>
      </w:r>
      <w:proofErr w:type="spellStart"/>
      <w:r w:rsidRPr="003110EA">
        <w:rPr>
          <w:rFonts w:ascii="Times New Roman" w:hAnsi="Times New Roman"/>
          <w:sz w:val="24"/>
          <w:szCs w:val="24"/>
        </w:rPr>
        <w:t>Database</w:t>
      </w:r>
      <w:proofErr w:type="spellEnd"/>
      <w:r w:rsidRPr="003110EA">
        <w:rPr>
          <w:rFonts w:ascii="Times New Roman" w:hAnsi="Times New Roman"/>
          <w:sz w:val="24"/>
          <w:szCs w:val="24"/>
        </w:rPr>
        <w:t xml:space="preserve"> 11gR2, 12c, 18c, 19c: редакций </w:t>
      </w:r>
      <w:proofErr w:type="spellStart"/>
      <w:r w:rsidRPr="003110EA">
        <w:rPr>
          <w:rFonts w:ascii="Times New Roman" w:hAnsi="Times New Roman"/>
          <w:sz w:val="24"/>
          <w:szCs w:val="24"/>
        </w:rPr>
        <w:t>Standard</w:t>
      </w:r>
      <w:proofErr w:type="spellEnd"/>
      <w:r w:rsidRPr="003110EA">
        <w:rPr>
          <w:rFonts w:ascii="Times New Roman" w:hAnsi="Times New Roman"/>
          <w:sz w:val="24"/>
          <w:szCs w:val="24"/>
        </w:rPr>
        <w:t xml:space="preserve"> и </w:t>
      </w:r>
      <w:proofErr w:type="spellStart"/>
      <w:r w:rsidRPr="003110EA">
        <w:rPr>
          <w:rFonts w:ascii="Times New Roman" w:hAnsi="Times New Roman"/>
          <w:sz w:val="24"/>
          <w:szCs w:val="24"/>
        </w:rPr>
        <w:t>Enterprise</w:t>
      </w:r>
      <w:proofErr w:type="spellEnd"/>
      <w:r w:rsidRPr="003110EA">
        <w:rPr>
          <w:rFonts w:ascii="Times New Roman" w:hAnsi="Times New Roman"/>
          <w:sz w:val="24"/>
          <w:szCs w:val="24"/>
        </w:rPr>
        <w:t>. С</w:t>
      </w:r>
      <w:r w:rsidRPr="00360B28">
        <w:rPr>
          <w:rFonts w:ascii="Times New Roman" w:hAnsi="Times New Roman"/>
          <w:sz w:val="24"/>
          <w:szCs w:val="24"/>
          <w:lang w:val="en-US"/>
        </w:rPr>
        <w:t xml:space="preserve"> </w:t>
      </w:r>
      <w:r w:rsidRPr="003110EA">
        <w:rPr>
          <w:rFonts w:ascii="Times New Roman" w:hAnsi="Times New Roman"/>
          <w:sz w:val="24"/>
          <w:szCs w:val="24"/>
        </w:rPr>
        <w:t>поддержкой</w:t>
      </w:r>
      <w:r w:rsidRPr="00360B28">
        <w:rPr>
          <w:rFonts w:ascii="Times New Roman" w:hAnsi="Times New Roman"/>
          <w:sz w:val="24"/>
          <w:szCs w:val="24"/>
          <w:lang w:val="en-US"/>
        </w:rPr>
        <w:t xml:space="preserve"> </w:t>
      </w:r>
      <w:r w:rsidRPr="003110EA">
        <w:rPr>
          <w:rFonts w:ascii="Times New Roman" w:hAnsi="Times New Roman"/>
          <w:sz w:val="24"/>
          <w:szCs w:val="24"/>
        </w:rPr>
        <w:t>платформ</w:t>
      </w:r>
      <w:r w:rsidRPr="00360B28">
        <w:rPr>
          <w:rFonts w:ascii="Times New Roman" w:hAnsi="Times New Roman"/>
          <w:sz w:val="24"/>
          <w:szCs w:val="24"/>
          <w:lang w:val="en-US"/>
        </w:rPr>
        <w:t xml:space="preserve">: SUSE Linux Enterprise Server 11, 12, 15 (x86_64), Red Hat Enterprise Linux </w:t>
      </w:r>
      <w:r w:rsidRPr="003110EA">
        <w:rPr>
          <w:rFonts w:ascii="Times New Roman" w:hAnsi="Times New Roman"/>
          <w:sz w:val="24"/>
          <w:szCs w:val="24"/>
        </w:rPr>
        <w:t>для</w:t>
      </w:r>
      <w:r w:rsidRPr="00360B28">
        <w:rPr>
          <w:rFonts w:ascii="Times New Roman" w:hAnsi="Times New Roman"/>
          <w:sz w:val="24"/>
          <w:szCs w:val="24"/>
          <w:lang w:val="en-US"/>
        </w:rPr>
        <w:t xml:space="preserve"> SAP Applications 6, 7 (x86_64), Oracle Linux 6, 7;</w:t>
      </w:r>
    </w:p>
    <w:p w14:paraId="0A5D91C2" w14:textId="77777777" w:rsidR="003110EA" w:rsidRPr="003110EA" w:rsidRDefault="003110EA" w:rsidP="003110EA">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3110EA">
        <w:rPr>
          <w:rFonts w:ascii="Times New Roman" w:hAnsi="Times New Roman"/>
          <w:sz w:val="24"/>
          <w:szCs w:val="24"/>
        </w:rPr>
        <w:t xml:space="preserve">Поддержка резервного копирования отдельных баз данных при помощи интеграции с </w:t>
      </w:r>
      <w:proofErr w:type="spellStart"/>
      <w:r w:rsidRPr="003110EA">
        <w:rPr>
          <w:rFonts w:ascii="Times New Roman" w:hAnsi="Times New Roman"/>
          <w:sz w:val="24"/>
          <w:szCs w:val="24"/>
        </w:rPr>
        <w:t>Oracle</w:t>
      </w:r>
      <w:proofErr w:type="spellEnd"/>
      <w:r w:rsidRPr="003110EA">
        <w:rPr>
          <w:rFonts w:ascii="Times New Roman" w:hAnsi="Times New Roman"/>
          <w:sz w:val="24"/>
          <w:szCs w:val="24"/>
        </w:rPr>
        <w:t xml:space="preserve"> RMAN для </w:t>
      </w:r>
      <w:proofErr w:type="spellStart"/>
      <w:r w:rsidRPr="003110EA">
        <w:rPr>
          <w:rFonts w:ascii="Times New Roman" w:hAnsi="Times New Roman"/>
          <w:sz w:val="24"/>
          <w:szCs w:val="24"/>
        </w:rPr>
        <w:t>Oracle</w:t>
      </w:r>
      <w:proofErr w:type="spellEnd"/>
      <w:r w:rsidRPr="003110EA">
        <w:rPr>
          <w:rFonts w:ascii="Times New Roman" w:hAnsi="Times New Roman"/>
          <w:sz w:val="24"/>
          <w:szCs w:val="24"/>
        </w:rPr>
        <w:t xml:space="preserve"> </w:t>
      </w:r>
      <w:proofErr w:type="spellStart"/>
      <w:r w:rsidRPr="003110EA">
        <w:rPr>
          <w:rFonts w:ascii="Times New Roman" w:hAnsi="Times New Roman"/>
          <w:sz w:val="24"/>
          <w:szCs w:val="24"/>
        </w:rPr>
        <w:t>Database</w:t>
      </w:r>
      <w:proofErr w:type="spellEnd"/>
      <w:r w:rsidRPr="003110EA">
        <w:rPr>
          <w:rFonts w:ascii="Times New Roman" w:hAnsi="Times New Roman"/>
          <w:sz w:val="24"/>
          <w:szCs w:val="24"/>
        </w:rPr>
        <w:t xml:space="preserve"> 11gR2, 12c, 18c, 19c, 21c: редакций </w:t>
      </w:r>
      <w:proofErr w:type="spellStart"/>
      <w:r w:rsidRPr="003110EA">
        <w:rPr>
          <w:rFonts w:ascii="Times New Roman" w:hAnsi="Times New Roman"/>
          <w:sz w:val="24"/>
          <w:szCs w:val="24"/>
        </w:rPr>
        <w:t>Standard</w:t>
      </w:r>
      <w:proofErr w:type="spellEnd"/>
      <w:r w:rsidRPr="003110EA">
        <w:rPr>
          <w:rFonts w:ascii="Times New Roman" w:hAnsi="Times New Roman"/>
          <w:sz w:val="24"/>
          <w:szCs w:val="24"/>
        </w:rPr>
        <w:t xml:space="preserve"> и </w:t>
      </w:r>
      <w:proofErr w:type="spellStart"/>
      <w:r w:rsidRPr="003110EA">
        <w:rPr>
          <w:rFonts w:ascii="Times New Roman" w:hAnsi="Times New Roman"/>
          <w:sz w:val="24"/>
          <w:szCs w:val="24"/>
        </w:rPr>
        <w:t>Enterprise</w:t>
      </w:r>
      <w:proofErr w:type="spellEnd"/>
      <w:r w:rsidRPr="003110EA">
        <w:rPr>
          <w:rFonts w:ascii="Times New Roman" w:hAnsi="Times New Roman"/>
          <w:sz w:val="24"/>
          <w:szCs w:val="24"/>
        </w:rPr>
        <w:t xml:space="preserve">; </w:t>
      </w:r>
    </w:p>
    <w:p w14:paraId="42AD677D" w14:textId="77777777" w:rsidR="003110EA" w:rsidRPr="003110EA" w:rsidRDefault="003110EA" w:rsidP="003110EA">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3110EA">
        <w:rPr>
          <w:rFonts w:ascii="Times New Roman" w:hAnsi="Times New Roman"/>
          <w:sz w:val="24"/>
          <w:szCs w:val="24"/>
        </w:rPr>
        <w:t xml:space="preserve">Поддержка резервного копирования отдельных баз данных </w:t>
      </w:r>
      <w:proofErr w:type="spellStart"/>
      <w:r w:rsidRPr="003110EA">
        <w:rPr>
          <w:rFonts w:ascii="Times New Roman" w:hAnsi="Times New Roman"/>
          <w:sz w:val="24"/>
          <w:szCs w:val="24"/>
        </w:rPr>
        <w:t>Microsoft</w:t>
      </w:r>
      <w:proofErr w:type="spellEnd"/>
      <w:r w:rsidRPr="003110EA">
        <w:rPr>
          <w:rFonts w:ascii="Times New Roman" w:hAnsi="Times New Roman"/>
          <w:sz w:val="24"/>
          <w:szCs w:val="24"/>
        </w:rPr>
        <w:t xml:space="preserve"> SQL </w:t>
      </w:r>
      <w:proofErr w:type="spellStart"/>
      <w:r w:rsidRPr="003110EA">
        <w:rPr>
          <w:rFonts w:ascii="Times New Roman" w:hAnsi="Times New Roman"/>
          <w:sz w:val="24"/>
          <w:szCs w:val="24"/>
        </w:rPr>
        <w:t>Server</w:t>
      </w:r>
      <w:proofErr w:type="spellEnd"/>
      <w:r w:rsidRPr="003110EA">
        <w:rPr>
          <w:rFonts w:ascii="Times New Roman" w:hAnsi="Times New Roman"/>
          <w:sz w:val="24"/>
          <w:szCs w:val="24"/>
        </w:rPr>
        <w:t xml:space="preserve"> при помощи интеграции с </w:t>
      </w:r>
      <w:proofErr w:type="spellStart"/>
      <w:r w:rsidRPr="003110EA">
        <w:rPr>
          <w:rFonts w:ascii="Times New Roman" w:hAnsi="Times New Roman"/>
          <w:sz w:val="24"/>
          <w:szCs w:val="24"/>
        </w:rPr>
        <w:t>Microsoft</w:t>
      </w:r>
      <w:proofErr w:type="spellEnd"/>
      <w:r w:rsidRPr="003110EA">
        <w:rPr>
          <w:rFonts w:ascii="Times New Roman" w:hAnsi="Times New Roman"/>
          <w:sz w:val="24"/>
          <w:szCs w:val="24"/>
        </w:rPr>
        <w:t xml:space="preserve"> SQL </w:t>
      </w:r>
      <w:proofErr w:type="spellStart"/>
      <w:r w:rsidRPr="003110EA">
        <w:rPr>
          <w:rFonts w:ascii="Times New Roman" w:hAnsi="Times New Roman"/>
          <w:sz w:val="24"/>
          <w:szCs w:val="24"/>
        </w:rPr>
        <w:t>Server</w:t>
      </w:r>
      <w:proofErr w:type="spellEnd"/>
      <w:r w:rsidRPr="003110EA">
        <w:rPr>
          <w:rFonts w:ascii="Times New Roman" w:hAnsi="Times New Roman"/>
          <w:sz w:val="24"/>
          <w:szCs w:val="24"/>
        </w:rPr>
        <w:t xml:space="preserve"> </w:t>
      </w:r>
      <w:proofErr w:type="spellStart"/>
      <w:r w:rsidRPr="003110EA">
        <w:rPr>
          <w:rFonts w:ascii="Times New Roman" w:hAnsi="Times New Roman"/>
          <w:sz w:val="24"/>
          <w:szCs w:val="24"/>
        </w:rPr>
        <w:t>Management</w:t>
      </w:r>
      <w:proofErr w:type="spellEnd"/>
      <w:r w:rsidRPr="003110EA">
        <w:rPr>
          <w:rFonts w:ascii="Times New Roman" w:hAnsi="Times New Roman"/>
          <w:sz w:val="24"/>
          <w:szCs w:val="24"/>
        </w:rPr>
        <w:t xml:space="preserve"> </w:t>
      </w:r>
      <w:proofErr w:type="spellStart"/>
      <w:r w:rsidRPr="003110EA">
        <w:rPr>
          <w:rFonts w:ascii="Times New Roman" w:hAnsi="Times New Roman"/>
          <w:sz w:val="24"/>
          <w:szCs w:val="24"/>
        </w:rPr>
        <w:t>Studio</w:t>
      </w:r>
      <w:proofErr w:type="spellEnd"/>
      <w:r w:rsidRPr="003110EA">
        <w:rPr>
          <w:rFonts w:ascii="Times New Roman" w:hAnsi="Times New Roman"/>
          <w:sz w:val="24"/>
          <w:szCs w:val="24"/>
        </w:rPr>
        <w:t xml:space="preserve"> для </w:t>
      </w:r>
      <w:proofErr w:type="spellStart"/>
      <w:r w:rsidRPr="003110EA">
        <w:rPr>
          <w:rFonts w:ascii="Times New Roman" w:hAnsi="Times New Roman"/>
          <w:sz w:val="24"/>
          <w:szCs w:val="24"/>
        </w:rPr>
        <w:t>Microsoft</w:t>
      </w:r>
      <w:proofErr w:type="spellEnd"/>
      <w:r w:rsidRPr="003110EA">
        <w:rPr>
          <w:rFonts w:ascii="Times New Roman" w:hAnsi="Times New Roman"/>
          <w:sz w:val="24"/>
          <w:szCs w:val="24"/>
        </w:rPr>
        <w:t xml:space="preserve"> SQL </w:t>
      </w:r>
      <w:proofErr w:type="spellStart"/>
      <w:r w:rsidRPr="003110EA">
        <w:rPr>
          <w:rFonts w:ascii="Times New Roman" w:hAnsi="Times New Roman"/>
          <w:sz w:val="24"/>
          <w:szCs w:val="24"/>
        </w:rPr>
        <w:t>Server</w:t>
      </w:r>
      <w:proofErr w:type="spellEnd"/>
      <w:r w:rsidRPr="003110EA">
        <w:rPr>
          <w:rFonts w:ascii="Times New Roman" w:hAnsi="Times New Roman"/>
          <w:sz w:val="24"/>
          <w:szCs w:val="24"/>
        </w:rPr>
        <w:t xml:space="preserve"> 2014 SP3 – 2022;</w:t>
      </w:r>
    </w:p>
    <w:p w14:paraId="1168001A" w14:textId="77777777" w:rsidR="003110EA" w:rsidRPr="003110EA" w:rsidRDefault="003110EA" w:rsidP="003110EA">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3110EA">
        <w:rPr>
          <w:rFonts w:ascii="Times New Roman" w:hAnsi="Times New Roman"/>
          <w:sz w:val="24"/>
          <w:szCs w:val="24"/>
        </w:rPr>
        <w:t xml:space="preserve">Поддержка резервного копирования отдельных баз данных IBM DB2 для версий: 10.5, 11.1, 11.5. Редакции: </w:t>
      </w:r>
      <w:proofErr w:type="spellStart"/>
      <w:r w:rsidRPr="003110EA">
        <w:rPr>
          <w:rFonts w:ascii="Times New Roman" w:hAnsi="Times New Roman"/>
          <w:sz w:val="24"/>
          <w:szCs w:val="24"/>
        </w:rPr>
        <w:t>Standard</w:t>
      </w:r>
      <w:proofErr w:type="spellEnd"/>
      <w:r w:rsidRPr="003110EA">
        <w:rPr>
          <w:rFonts w:ascii="Times New Roman" w:hAnsi="Times New Roman"/>
          <w:sz w:val="24"/>
          <w:szCs w:val="24"/>
        </w:rPr>
        <w:t xml:space="preserve">, </w:t>
      </w:r>
      <w:proofErr w:type="spellStart"/>
      <w:r w:rsidRPr="003110EA">
        <w:rPr>
          <w:rFonts w:ascii="Times New Roman" w:hAnsi="Times New Roman"/>
          <w:sz w:val="24"/>
          <w:szCs w:val="24"/>
        </w:rPr>
        <w:t>Advanced</w:t>
      </w:r>
      <w:proofErr w:type="spellEnd"/>
      <w:r w:rsidRPr="003110EA">
        <w:rPr>
          <w:rFonts w:ascii="Times New Roman" w:hAnsi="Times New Roman"/>
          <w:sz w:val="24"/>
          <w:szCs w:val="24"/>
        </w:rPr>
        <w:t>.</w:t>
      </w:r>
    </w:p>
    <w:p w14:paraId="23C82A00" w14:textId="77777777" w:rsidR="003110EA" w:rsidRPr="003110EA" w:rsidRDefault="003110EA" w:rsidP="003110EA">
      <w:pPr>
        <w:pStyle w:val="20"/>
        <w:ind w:left="0" w:firstLine="567"/>
        <w:rPr>
          <w:szCs w:val="24"/>
        </w:rPr>
      </w:pPr>
      <w:bookmarkStart w:id="243" w:name="_Toc172531175"/>
      <w:bookmarkStart w:id="244" w:name="_Toc172531320"/>
      <w:bookmarkStart w:id="245" w:name="_Toc172542402"/>
      <w:r w:rsidRPr="003110EA">
        <w:rPr>
          <w:szCs w:val="24"/>
        </w:rPr>
        <w:t>Поддержка систем хранения данных:</w:t>
      </w:r>
      <w:bookmarkEnd w:id="243"/>
      <w:bookmarkEnd w:id="244"/>
      <w:bookmarkEnd w:id="245"/>
    </w:p>
    <w:p w14:paraId="51001099" w14:textId="24961E1F" w:rsidR="003110EA" w:rsidRPr="005A181A" w:rsidRDefault="003110EA" w:rsidP="003110EA">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5A181A">
        <w:rPr>
          <w:rFonts w:ascii="Times New Roman" w:hAnsi="Times New Roman"/>
          <w:sz w:val="24"/>
          <w:szCs w:val="24"/>
        </w:rPr>
        <w:t xml:space="preserve">Решение должно поддерживать корпоративные системы хранения данных HPE, </w:t>
      </w:r>
      <w:proofErr w:type="spellStart"/>
      <w:r w:rsidRPr="005A181A">
        <w:rPr>
          <w:rFonts w:ascii="Times New Roman" w:hAnsi="Times New Roman"/>
          <w:sz w:val="24"/>
          <w:szCs w:val="24"/>
        </w:rPr>
        <w:t>NetApp</w:t>
      </w:r>
      <w:proofErr w:type="spellEnd"/>
      <w:r w:rsidRPr="005A181A">
        <w:rPr>
          <w:rFonts w:ascii="Times New Roman" w:hAnsi="Times New Roman"/>
          <w:sz w:val="24"/>
          <w:szCs w:val="24"/>
        </w:rPr>
        <w:t xml:space="preserve"> </w:t>
      </w:r>
      <w:proofErr w:type="spellStart"/>
      <w:r w:rsidR="005A181A" w:rsidRPr="005A181A">
        <w:rPr>
          <w:rFonts w:ascii="Times New Roman" w:hAnsi="Times New Roman"/>
          <w:sz w:val="24"/>
          <w:szCs w:val="24"/>
        </w:rPr>
        <w:t>Lenovo</w:t>
      </w:r>
      <w:proofErr w:type="spellEnd"/>
      <w:r w:rsidR="005A181A" w:rsidRPr="005A181A">
        <w:rPr>
          <w:rFonts w:ascii="Times New Roman" w:hAnsi="Times New Roman"/>
          <w:sz w:val="24"/>
          <w:szCs w:val="24"/>
        </w:rPr>
        <w:t>.</w:t>
      </w:r>
    </w:p>
    <w:p w14:paraId="0A89AC2E" w14:textId="77777777" w:rsidR="003110EA" w:rsidRPr="003110EA" w:rsidRDefault="003110EA" w:rsidP="003110EA">
      <w:pPr>
        <w:pStyle w:val="20"/>
        <w:ind w:left="0" w:firstLine="567"/>
        <w:rPr>
          <w:szCs w:val="24"/>
        </w:rPr>
      </w:pPr>
      <w:bookmarkStart w:id="246" w:name="_Toc172531176"/>
      <w:bookmarkStart w:id="247" w:name="_Toc172531321"/>
      <w:bookmarkStart w:id="248" w:name="_Toc172542403"/>
      <w:r w:rsidRPr="003110EA">
        <w:rPr>
          <w:szCs w:val="24"/>
        </w:rPr>
        <w:t>Общие функциональные возможности платформы резервного копирования:</w:t>
      </w:r>
      <w:bookmarkEnd w:id="246"/>
      <w:bookmarkEnd w:id="247"/>
      <w:bookmarkEnd w:id="248"/>
    </w:p>
    <w:p w14:paraId="5E9F1815" w14:textId="77777777" w:rsidR="003110EA" w:rsidRPr="003110EA" w:rsidRDefault="003110EA" w:rsidP="003110EA">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3110EA">
        <w:rPr>
          <w:rFonts w:ascii="Times New Roman" w:hAnsi="Times New Roman"/>
          <w:sz w:val="24"/>
          <w:szCs w:val="24"/>
        </w:rPr>
        <w:t xml:space="preserve">Платформа резервного копирования должна иметь распределенную и горизонтально масштабируемую архитектуру резервного копирования; </w:t>
      </w:r>
    </w:p>
    <w:p w14:paraId="186BC063" w14:textId="77777777" w:rsidR="003110EA" w:rsidRPr="002A09EB" w:rsidRDefault="003110EA" w:rsidP="003110EA">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A09EB">
        <w:rPr>
          <w:rFonts w:ascii="Times New Roman" w:hAnsi="Times New Roman"/>
          <w:sz w:val="24"/>
          <w:szCs w:val="24"/>
        </w:rPr>
        <w:lastRenderedPageBreak/>
        <w:t>Платформа резервного копирования должна иметь возможность встроенного резервного копирования самой себя для восстановления настроек;</w:t>
      </w:r>
    </w:p>
    <w:p w14:paraId="78C058DF" w14:textId="77777777" w:rsidR="003110EA" w:rsidRPr="003110EA" w:rsidRDefault="003110EA" w:rsidP="003110EA">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3110EA">
        <w:rPr>
          <w:rFonts w:ascii="Times New Roman" w:hAnsi="Times New Roman"/>
          <w:sz w:val="24"/>
          <w:szCs w:val="24"/>
        </w:rPr>
        <w:t xml:space="preserve">Предоставлять </w:t>
      </w:r>
      <w:proofErr w:type="spellStart"/>
      <w:r w:rsidRPr="003110EA">
        <w:rPr>
          <w:rFonts w:ascii="Times New Roman" w:hAnsi="Times New Roman"/>
          <w:sz w:val="24"/>
          <w:szCs w:val="24"/>
        </w:rPr>
        <w:t>RESTful</w:t>
      </w:r>
      <w:proofErr w:type="spellEnd"/>
      <w:r w:rsidRPr="003110EA">
        <w:rPr>
          <w:rFonts w:ascii="Times New Roman" w:hAnsi="Times New Roman"/>
          <w:sz w:val="24"/>
          <w:szCs w:val="24"/>
        </w:rPr>
        <w:t xml:space="preserve"> API для удаленного конфигурирования и управления;</w:t>
      </w:r>
    </w:p>
    <w:p w14:paraId="061E6B16" w14:textId="77777777" w:rsidR="003110EA" w:rsidRPr="003110EA" w:rsidRDefault="003110EA" w:rsidP="003110EA">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3110EA">
        <w:rPr>
          <w:rFonts w:ascii="Times New Roman" w:hAnsi="Times New Roman"/>
          <w:sz w:val="24"/>
          <w:szCs w:val="24"/>
        </w:rPr>
        <w:t xml:space="preserve">Представлять интеграцию с </w:t>
      </w:r>
      <w:proofErr w:type="spellStart"/>
      <w:r w:rsidRPr="003110EA">
        <w:rPr>
          <w:rFonts w:ascii="Times New Roman" w:hAnsi="Times New Roman"/>
          <w:sz w:val="24"/>
          <w:szCs w:val="24"/>
        </w:rPr>
        <w:t>Incident</w:t>
      </w:r>
      <w:proofErr w:type="spellEnd"/>
      <w:r w:rsidRPr="003110EA">
        <w:rPr>
          <w:rFonts w:ascii="Times New Roman" w:hAnsi="Times New Roman"/>
          <w:sz w:val="24"/>
          <w:szCs w:val="24"/>
        </w:rPr>
        <w:t xml:space="preserve"> API, при помощи который 3-е стороны могут через RESTFUL API уведомить платформу об атаке, а также запустить задание на резервное копирование;</w:t>
      </w:r>
    </w:p>
    <w:p w14:paraId="57FED912" w14:textId="77777777" w:rsidR="003110EA" w:rsidRPr="003110EA" w:rsidRDefault="003110EA" w:rsidP="003110EA">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3110EA">
        <w:rPr>
          <w:rFonts w:ascii="Times New Roman" w:hAnsi="Times New Roman"/>
          <w:sz w:val="24"/>
          <w:szCs w:val="24"/>
        </w:rPr>
        <w:t xml:space="preserve">Предоставлять интеграцию с </w:t>
      </w:r>
      <w:proofErr w:type="spellStart"/>
      <w:r w:rsidRPr="003110EA">
        <w:rPr>
          <w:rFonts w:ascii="Times New Roman" w:hAnsi="Times New Roman"/>
          <w:sz w:val="24"/>
          <w:szCs w:val="24"/>
        </w:rPr>
        <w:t>ServiceNow</w:t>
      </w:r>
      <w:proofErr w:type="spellEnd"/>
      <w:r w:rsidRPr="003110EA">
        <w:rPr>
          <w:rFonts w:ascii="Times New Roman" w:hAnsi="Times New Roman"/>
          <w:sz w:val="24"/>
          <w:szCs w:val="24"/>
        </w:rPr>
        <w:t xml:space="preserve">, </w:t>
      </w:r>
      <w:proofErr w:type="spellStart"/>
      <w:r w:rsidRPr="003110EA">
        <w:rPr>
          <w:rFonts w:ascii="Times New Roman" w:hAnsi="Times New Roman"/>
          <w:sz w:val="24"/>
          <w:szCs w:val="24"/>
        </w:rPr>
        <w:t>Syslog</w:t>
      </w:r>
      <w:proofErr w:type="spellEnd"/>
      <w:r w:rsidRPr="003110EA">
        <w:rPr>
          <w:rFonts w:ascii="Times New Roman" w:hAnsi="Times New Roman"/>
          <w:sz w:val="24"/>
          <w:szCs w:val="24"/>
        </w:rPr>
        <w:t xml:space="preserve"> и </w:t>
      </w:r>
      <w:proofErr w:type="spellStart"/>
      <w:r w:rsidRPr="003110EA">
        <w:rPr>
          <w:rFonts w:ascii="Times New Roman" w:hAnsi="Times New Roman"/>
          <w:sz w:val="24"/>
          <w:szCs w:val="24"/>
        </w:rPr>
        <w:t>Smart</w:t>
      </w:r>
      <w:proofErr w:type="spellEnd"/>
      <w:r w:rsidRPr="003110EA">
        <w:rPr>
          <w:rFonts w:ascii="Times New Roman" w:hAnsi="Times New Roman"/>
          <w:sz w:val="24"/>
          <w:szCs w:val="24"/>
        </w:rPr>
        <w:t xml:space="preserve"> </w:t>
      </w:r>
      <w:proofErr w:type="spellStart"/>
      <w:r w:rsidRPr="003110EA">
        <w:rPr>
          <w:rFonts w:ascii="Times New Roman" w:hAnsi="Times New Roman"/>
          <w:sz w:val="24"/>
          <w:szCs w:val="24"/>
        </w:rPr>
        <w:t>Object</w:t>
      </w:r>
      <w:proofErr w:type="spellEnd"/>
      <w:r w:rsidRPr="003110EA">
        <w:rPr>
          <w:rFonts w:ascii="Times New Roman" w:hAnsi="Times New Roman"/>
          <w:sz w:val="24"/>
          <w:szCs w:val="24"/>
        </w:rPr>
        <w:t xml:space="preserve"> </w:t>
      </w:r>
      <w:proofErr w:type="spellStart"/>
      <w:r w:rsidRPr="003110EA">
        <w:rPr>
          <w:rFonts w:ascii="Times New Roman" w:hAnsi="Times New Roman"/>
          <w:sz w:val="24"/>
          <w:szCs w:val="24"/>
        </w:rPr>
        <w:t>Storage</w:t>
      </w:r>
      <w:proofErr w:type="spellEnd"/>
      <w:r w:rsidRPr="003110EA">
        <w:rPr>
          <w:rFonts w:ascii="Times New Roman" w:hAnsi="Times New Roman"/>
          <w:sz w:val="24"/>
          <w:szCs w:val="24"/>
        </w:rPr>
        <w:t xml:space="preserve"> API;</w:t>
      </w:r>
    </w:p>
    <w:p w14:paraId="66DA7C93" w14:textId="77777777" w:rsidR="003110EA" w:rsidRPr="003110EA" w:rsidRDefault="003110EA" w:rsidP="003110EA">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3110EA">
        <w:rPr>
          <w:rFonts w:ascii="Times New Roman" w:hAnsi="Times New Roman"/>
          <w:sz w:val="24"/>
          <w:szCs w:val="24"/>
        </w:rPr>
        <w:t>Обеспечивать использование центрального сервера управления в качестве сервера распределения лицензий;</w:t>
      </w:r>
    </w:p>
    <w:p w14:paraId="66EA08F6" w14:textId="77777777" w:rsidR="003110EA" w:rsidRPr="003110EA" w:rsidRDefault="003110EA" w:rsidP="003110EA">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3110EA">
        <w:rPr>
          <w:rFonts w:ascii="Times New Roman" w:hAnsi="Times New Roman"/>
          <w:sz w:val="24"/>
          <w:szCs w:val="24"/>
        </w:rPr>
        <w:t xml:space="preserve">Основные компоненты платформы резервного копирования, за исключением управляющего сервера, должны иметь возможность развертывания, как на операционных системах </w:t>
      </w:r>
      <w:proofErr w:type="spellStart"/>
      <w:r w:rsidRPr="003110EA">
        <w:rPr>
          <w:rFonts w:ascii="Times New Roman" w:hAnsi="Times New Roman"/>
          <w:sz w:val="24"/>
          <w:szCs w:val="24"/>
        </w:rPr>
        <w:t>Microsoft</w:t>
      </w:r>
      <w:proofErr w:type="spellEnd"/>
      <w:r w:rsidRPr="003110EA">
        <w:rPr>
          <w:rFonts w:ascii="Times New Roman" w:hAnsi="Times New Roman"/>
          <w:sz w:val="24"/>
          <w:szCs w:val="24"/>
        </w:rPr>
        <w:t xml:space="preserve"> </w:t>
      </w:r>
      <w:proofErr w:type="spellStart"/>
      <w:r w:rsidRPr="003110EA">
        <w:rPr>
          <w:rFonts w:ascii="Times New Roman" w:hAnsi="Times New Roman"/>
          <w:sz w:val="24"/>
          <w:szCs w:val="24"/>
        </w:rPr>
        <w:t>Windows</w:t>
      </w:r>
      <w:proofErr w:type="spellEnd"/>
      <w:r w:rsidRPr="003110EA">
        <w:rPr>
          <w:rFonts w:ascii="Times New Roman" w:hAnsi="Times New Roman"/>
          <w:sz w:val="24"/>
          <w:szCs w:val="24"/>
        </w:rPr>
        <w:t xml:space="preserve">, так и на семейство операционных систем </w:t>
      </w:r>
      <w:proofErr w:type="spellStart"/>
      <w:r w:rsidRPr="003110EA">
        <w:rPr>
          <w:rFonts w:ascii="Times New Roman" w:hAnsi="Times New Roman"/>
          <w:sz w:val="24"/>
          <w:szCs w:val="24"/>
        </w:rPr>
        <w:t>Linux</w:t>
      </w:r>
      <w:proofErr w:type="spellEnd"/>
      <w:r w:rsidRPr="003110EA">
        <w:rPr>
          <w:rFonts w:ascii="Times New Roman" w:hAnsi="Times New Roman"/>
          <w:sz w:val="24"/>
          <w:szCs w:val="24"/>
        </w:rPr>
        <w:t>;</w:t>
      </w:r>
    </w:p>
    <w:p w14:paraId="3B66C558" w14:textId="77777777" w:rsidR="003110EA" w:rsidRPr="003110EA" w:rsidRDefault="003110EA" w:rsidP="003110EA">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3110EA">
        <w:rPr>
          <w:rFonts w:ascii="Times New Roman" w:hAnsi="Times New Roman"/>
          <w:sz w:val="24"/>
          <w:szCs w:val="24"/>
        </w:rPr>
        <w:t xml:space="preserve">Платформа резервного копирования должна обеспечивать возможность выбора используемой базы данных для хранения конфигурации между </w:t>
      </w:r>
      <w:proofErr w:type="spellStart"/>
      <w:r w:rsidRPr="003110EA">
        <w:rPr>
          <w:rFonts w:ascii="Times New Roman" w:hAnsi="Times New Roman"/>
          <w:sz w:val="24"/>
          <w:szCs w:val="24"/>
        </w:rPr>
        <w:t>Microsoft</w:t>
      </w:r>
      <w:proofErr w:type="spellEnd"/>
      <w:r w:rsidRPr="003110EA">
        <w:rPr>
          <w:rFonts w:ascii="Times New Roman" w:hAnsi="Times New Roman"/>
          <w:sz w:val="24"/>
          <w:szCs w:val="24"/>
        </w:rPr>
        <w:t xml:space="preserve"> SQL </w:t>
      </w:r>
      <w:proofErr w:type="spellStart"/>
      <w:r w:rsidRPr="003110EA">
        <w:rPr>
          <w:rFonts w:ascii="Times New Roman" w:hAnsi="Times New Roman"/>
          <w:sz w:val="24"/>
          <w:szCs w:val="24"/>
        </w:rPr>
        <w:t>Server</w:t>
      </w:r>
      <w:proofErr w:type="spellEnd"/>
      <w:r w:rsidRPr="003110EA">
        <w:rPr>
          <w:rFonts w:ascii="Times New Roman" w:hAnsi="Times New Roman"/>
          <w:sz w:val="24"/>
          <w:szCs w:val="24"/>
        </w:rPr>
        <w:t xml:space="preserve"> версии 2012 и выше, а также </w:t>
      </w:r>
      <w:proofErr w:type="spellStart"/>
      <w:r w:rsidRPr="003110EA">
        <w:rPr>
          <w:rFonts w:ascii="Times New Roman" w:hAnsi="Times New Roman"/>
          <w:sz w:val="24"/>
          <w:szCs w:val="24"/>
        </w:rPr>
        <w:t>PostgreSQL</w:t>
      </w:r>
      <w:proofErr w:type="spellEnd"/>
      <w:r w:rsidRPr="003110EA">
        <w:rPr>
          <w:rFonts w:ascii="Times New Roman" w:hAnsi="Times New Roman"/>
          <w:sz w:val="24"/>
          <w:szCs w:val="24"/>
        </w:rPr>
        <w:t xml:space="preserve"> сервер версии 14.х и выше;</w:t>
      </w:r>
    </w:p>
    <w:p w14:paraId="70ADA419" w14:textId="77777777" w:rsidR="003110EA" w:rsidRPr="003110EA" w:rsidRDefault="003110EA" w:rsidP="003110EA">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3110EA">
        <w:rPr>
          <w:rFonts w:ascii="Times New Roman" w:hAnsi="Times New Roman"/>
          <w:sz w:val="24"/>
          <w:szCs w:val="24"/>
        </w:rPr>
        <w:t>Платформа резервного копирования должна реализовывать поддержку протокола версии IPv6 для всех компонентов архитектуры;</w:t>
      </w:r>
    </w:p>
    <w:p w14:paraId="507D38D5" w14:textId="77777777" w:rsidR="003110EA" w:rsidRPr="003110EA" w:rsidRDefault="003110EA" w:rsidP="003110EA">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3110EA">
        <w:rPr>
          <w:rFonts w:ascii="Times New Roman" w:hAnsi="Times New Roman"/>
          <w:sz w:val="24"/>
          <w:szCs w:val="24"/>
        </w:rPr>
        <w:t>Решение должно поддерживать возможность двухфакторной аутентификации с использованием специализированных приложений при доступе к консоли управления, как при наличии доступа к сети интернет, так и при его отсутствии;</w:t>
      </w:r>
    </w:p>
    <w:p w14:paraId="6EFA36D7" w14:textId="77777777" w:rsidR="003110EA" w:rsidRPr="003110EA" w:rsidRDefault="003110EA" w:rsidP="003110EA">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3110EA">
        <w:rPr>
          <w:rFonts w:ascii="Times New Roman" w:hAnsi="Times New Roman"/>
          <w:sz w:val="24"/>
          <w:szCs w:val="24"/>
        </w:rPr>
        <w:t xml:space="preserve">Решение должно поддерживать учётные записи </w:t>
      </w:r>
      <w:proofErr w:type="spellStart"/>
      <w:r w:rsidRPr="003110EA">
        <w:rPr>
          <w:rFonts w:ascii="Times New Roman" w:hAnsi="Times New Roman"/>
          <w:sz w:val="24"/>
          <w:szCs w:val="24"/>
        </w:rPr>
        <w:t>Microsoft</w:t>
      </w:r>
      <w:proofErr w:type="spellEnd"/>
      <w:r w:rsidRPr="003110EA">
        <w:rPr>
          <w:rFonts w:ascii="Times New Roman" w:hAnsi="Times New Roman"/>
          <w:sz w:val="24"/>
          <w:szCs w:val="24"/>
        </w:rPr>
        <w:t xml:space="preserve"> </w:t>
      </w:r>
      <w:proofErr w:type="spellStart"/>
      <w:r w:rsidRPr="003110EA">
        <w:rPr>
          <w:rFonts w:ascii="Times New Roman" w:hAnsi="Times New Roman"/>
          <w:sz w:val="24"/>
          <w:szCs w:val="24"/>
        </w:rPr>
        <w:t>gMSA</w:t>
      </w:r>
      <w:proofErr w:type="spellEnd"/>
      <w:r w:rsidRPr="003110EA">
        <w:rPr>
          <w:rFonts w:ascii="Times New Roman" w:hAnsi="Times New Roman"/>
          <w:sz w:val="24"/>
          <w:szCs w:val="24"/>
        </w:rPr>
        <w:t xml:space="preserve">, а также протокол </w:t>
      </w:r>
      <w:proofErr w:type="spellStart"/>
      <w:r w:rsidRPr="003110EA">
        <w:rPr>
          <w:rFonts w:ascii="Times New Roman" w:hAnsi="Times New Roman"/>
          <w:sz w:val="24"/>
          <w:szCs w:val="24"/>
        </w:rPr>
        <w:t>Kerberos</w:t>
      </w:r>
      <w:proofErr w:type="spellEnd"/>
      <w:r w:rsidRPr="003110EA">
        <w:rPr>
          <w:rFonts w:ascii="Times New Roman" w:hAnsi="Times New Roman"/>
          <w:sz w:val="24"/>
          <w:szCs w:val="24"/>
        </w:rPr>
        <w:t xml:space="preserve"> для выполнения операций аутентификации на гостевых операционных системах;</w:t>
      </w:r>
    </w:p>
    <w:p w14:paraId="1016D2CA" w14:textId="77777777" w:rsidR="003110EA" w:rsidRPr="003110EA" w:rsidRDefault="003110EA" w:rsidP="003110EA">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3110EA">
        <w:rPr>
          <w:rFonts w:ascii="Times New Roman" w:hAnsi="Times New Roman"/>
          <w:sz w:val="24"/>
          <w:szCs w:val="24"/>
        </w:rPr>
        <w:t>Платформа должна поддерживать возможность сканирования обрабатываемых данных на наличие вирусов и потенциально опасных или подозрительных данных при помощи использования модели искусственного интеллекта / машинного обучения, выполняющего встроенный анализ энтропии, встроенный анализ содержимого текста, сравнение индексов файловой системы после завершения резервного копирования, как в режиме реального времени, так и по запросу для указанных данных;</w:t>
      </w:r>
    </w:p>
    <w:p w14:paraId="56A14C73" w14:textId="77777777" w:rsidR="003110EA" w:rsidRPr="003110EA" w:rsidRDefault="003110EA" w:rsidP="003110EA">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3110EA">
        <w:rPr>
          <w:rFonts w:ascii="Times New Roman" w:hAnsi="Times New Roman"/>
          <w:sz w:val="24"/>
          <w:szCs w:val="24"/>
        </w:rPr>
        <w:t xml:space="preserve">Платформа должна предоставлять возможность подтверждения выполнения особенно важных действий, таких как удаление резервных копий, </w:t>
      </w:r>
      <w:proofErr w:type="spellStart"/>
      <w:r w:rsidRPr="003110EA">
        <w:rPr>
          <w:rFonts w:ascii="Times New Roman" w:hAnsi="Times New Roman"/>
          <w:sz w:val="24"/>
          <w:szCs w:val="24"/>
        </w:rPr>
        <w:t>репозиториев</w:t>
      </w:r>
      <w:proofErr w:type="spellEnd"/>
      <w:r w:rsidRPr="003110EA">
        <w:rPr>
          <w:rFonts w:ascii="Times New Roman" w:hAnsi="Times New Roman"/>
          <w:sz w:val="24"/>
          <w:szCs w:val="24"/>
        </w:rPr>
        <w:t>, снимков СХД, сервисных провайдеров, отключение аутентификации по принципу «четыре глаза», изменение пользователей и ролей должно выполняться с подтверждением второго администратора системы резервного копирования.</w:t>
      </w:r>
    </w:p>
    <w:p w14:paraId="1825DF5A" w14:textId="77777777" w:rsidR="003110EA" w:rsidRPr="003110EA" w:rsidRDefault="003110EA" w:rsidP="003110EA">
      <w:pPr>
        <w:pStyle w:val="20"/>
        <w:ind w:left="0" w:firstLine="567"/>
        <w:rPr>
          <w:szCs w:val="24"/>
        </w:rPr>
      </w:pPr>
      <w:bookmarkStart w:id="249" w:name="_Toc172531177"/>
      <w:bookmarkStart w:id="250" w:name="_Toc172531322"/>
      <w:bookmarkStart w:id="251" w:name="_Toc172542404"/>
      <w:r w:rsidRPr="003110EA">
        <w:rPr>
          <w:szCs w:val="24"/>
        </w:rPr>
        <w:t>Функциональные возможности среды резервного копирования виртуальных машин:</w:t>
      </w:r>
      <w:bookmarkEnd w:id="249"/>
      <w:bookmarkEnd w:id="250"/>
      <w:bookmarkEnd w:id="251"/>
    </w:p>
    <w:p w14:paraId="7FF63F28" w14:textId="77777777" w:rsidR="003110EA" w:rsidRPr="003110EA" w:rsidRDefault="003110EA" w:rsidP="003110EA">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3110EA">
        <w:rPr>
          <w:rFonts w:ascii="Times New Roman" w:hAnsi="Times New Roman"/>
          <w:sz w:val="24"/>
          <w:szCs w:val="24"/>
        </w:rPr>
        <w:t>Платформа резервного копирования должна обеспечивать возможность резервного копирования ВМ на уровне образов, с возможностью копирования только изменившихся блоков и с сохранением состояния приложений, а также без установки специализированных приложений внутрь ВМ;</w:t>
      </w:r>
    </w:p>
    <w:p w14:paraId="24E1DBF7" w14:textId="77777777" w:rsidR="003110EA" w:rsidRPr="003110EA" w:rsidRDefault="003110EA" w:rsidP="003110EA">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3110EA">
        <w:rPr>
          <w:rFonts w:ascii="Times New Roman" w:hAnsi="Times New Roman"/>
          <w:sz w:val="24"/>
          <w:szCs w:val="24"/>
        </w:rPr>
        <w:t>Платформа резервного копирования должна поддерживать передачу резервных копий, как по сети передачи, так и по сети хранения данных, включая резервное копирования ВМ напрямую с NFS хранилищ;</w:t>
      </w:r>
    </w:p>
    <w:p w14:paraId="07C064EE" w14:textId="77777777" w:rsidR="003110EA" w:rsidRPr="003110EA" w:rsidRDefault="003110EA" w:rsidP="003110EA">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3110EA">
        <w:rPr>
          <w:rFonts w:ascii="Times New Roman" w:hAnsi="Times New Roman"/>
          <w:sz w:val="24"/>
          <w:szCs w:val="24"/>
        </w:rPr>
        <w:t>Платформа резервного копирования должна поддерживать механизм автоматического изменения скорости процесса резервного копирования при увеличении времени отклика на чтение на всех системах хранения с возможностью определения порогов времени отклика;</w:t>
      </w:r>
    </w:p>
    <w:p w14:paraId="7AECBBE6" w14:textId="77777777" w:rsidR="003110EA" w:rsidRPr="003110EA" w:rsidRDefault="003110EA" w:rsidP="003110EA">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3110EA">
        <w:rPr>
          <w:rFonts w:ascii="Times New Roman" w:hAnsi="Times New Roman"/>
          <w:sz w:val="24"/>
          <w:szCs w:val="24"/>
        </w:rPr>
        <w:t xml:space="preserve">Платформа резервного копирования должна иметь механизм </w:t>
      </w:r>
      <w:proofErr w:type="spellStart"/>
      <w:r w:rsidRPr="003110EA">
        <w:rPr>
          <w:rFonts w:ascii="Times New Roman" w:hAnsi="Times New Roman"/>
          <w:sz w:val="24"/>
          <w:szCs w:val="24"/>
        </w:rPr>
        <w:t>дедупликации</w:t>
      </w:r>
      <w:proofErr w:type="spellEnd"/>
      <w:r w:rsidRPr="003110EA">
        <w:rPr>
          <w:rFonts w:ascii="Times New Roman" w:hAnsi="Times New Roman"/>
          <w:sz w:val="24"/>
          <w:szCs w:val="24"/>
        </w:rPr>
        <w:t xml:space="preserve"> и сжатия резервных копий “на лету”, возможность исключать блоки служебных файлов ОС, а также папки </w:t>
      </w:r>
      <w:r w:rsidRPr="003110EA">
        <w:rPr>
          <w:rFonts w:ascii="Times New Roman" w:hAnsi="Times New Roman"/>
          <w:sz w:val="24"/>
          <w:szCs w:val="24"/>
        </w:rPr>
        <w:lastRenderedPageBreak/>
        <w:t>и файлы, указанные пользователем, для ускорения процесса резервного копирования, а также для уменьшения объема хранимых данных;</w:t>
      </w:r>
    </w:p>
    <w:p w14:paraId="66F164A8" w14:textId="77777777" w:rsidR="003110EA" w:rsidRPr="003110EA" w:rsidRDefault="003110EA" w:rsidP="003110EA">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3110EA">
        <w:rPr>
          <w:rFonts w:ascii="Times New Roman" w:hAnsi="Times New Roman"/>
          <w:sz w:val="24"/>
          <w:szCs w:val="24"/>
        </w:rPr>
        <w:t>Платформа резервного копирования должна уметь использовать аппаратные снимки СХД для резервного копирования, с возможностью обеспечения целостности приложений внутри виртуальных машин. Взаимодействие должно реализовываться при помощи специализированных API на уровне хранилища и без установки дополнительного программного обеспечения на них.</w:t>
      </w:r>
    </w:p>
    <w:p w14:paraId="643AB5DD" w14:textId="77777777" w:rsidR="003110EA" w:rsidRPr="003110EA" w:rsidRDefault="003110EA" w:rsidP="003110EA">
      <w:pPr>
        <w:pStyle w:val="20"/>
        <w:ind w:left="0" w:firstLine="567"/>
        <w:rPr>
          <w:szCs w:val="24"/>
        </w:rPr>
      </w:pPr>
      <w:bookmarkStart w:id="252" w:name="_Toc172531178"/>
      <w:bookmarkStart w:id="253" w:name="_Toc172531323"/>
      <w:bookmarkStart w:id="254" w:name="_Toc172542405"/>
      <w:r w:rsidRPr="003110EA">
        <w:rPr>
          <w:szCs w:val="24"/>
        </w:rPr>
        <w:t>Функциональные возможности среды резервного копирования физических машин:</w:t>
      </w:r>
      <w:bookmarkEnd w:id="252"/>
      <w:bookmarkEnd w:id="253"/>
      <w:bookmarkEnd w:id="254"/>
    </w:p>
    <w:p w14:paraId="3B5FCC4E" w14:textId="77777777" w:rsidR="003110EA" w:rsidRPr="002F1576" w:rsidRDefault="003110EA"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Платформа резервного копирования должна обеспечивать возможность резервного копирования ОС на уровне образов, на уровне томов, а также на уровне отдельных файлов, с сохранением состояния приложений;</w:t>
      </w:r>
    </w:p>
    <w:p w14:paraId="652DB130" w14:textId="77777777" w:rsidR="003110EA" w:rsidRPr="002F1576" w:rsidRDefault="003110EA"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 xml:space="preserve">Платформа резервного копирования должна поддерживать возможность использования аппаратных снимков СХД в качестве источника для резервного копирования томов с машин под управлением ОС MS </w:t>
      </w:r>
      <w:proofErr w:type="spellStart"/>
      <w:r w:rsidRPr="002F1576">
        <w:rPr>
          <w:rFonts w:ascii="Times New Roman" w:hAnsi="Times New Roman"/>
          <w:sz w:val="24"/>
          <w:szCs w:val="24"/>
        </w:rPr>
        <w:t>Windows</w:t>
      </w:r>
      <w:proofErr w:type="spellEnd"/>
      <w:r w:rsidRPr="002F1576">
        <w:rPr>
          <w:rFonts w:ascii="Times New Roman" w:hAnsi="Times New Roman"/>
          <w:sz w:val="24"/>
          <w:szCs w:val="24"/>
        </w:rPr>
        <w:t xml:space="preserve"> </w:t>
      </w:r>
      <w:proofErr w:type="spellStart"/>
      <w:r w:rsidRPr="002F1576">
        <w:rPr>
          <w:rFonts w:ascii="Times New Roman" w:hAnsi="Times New Roman"/>
          <w:sz w:val="24"/>
          <w:szCs w:val="24"/>
        </w:rPr>
        <w:t>Server</w:t>
      </w:r>
      <w:proofErr w:type="spellEnd"/>
      <w:r w:rsidRPr="002F1576">
        <w:rPr>
          <w:rFonts w:ascii="Times New Roman" w:hAnsi="Times New Roman"/>
          <w:sz w:val="24"/>
          <w:szCs w:val="24"/>
        </w:rPr>
        <w:t>. Взаимодействие должно реализовываться при помощи специализированных API на уровне хранилища;</w:t>
      </w:r>
    </w:p>
    <w:p w14:paraId="24F36B03" w14:textId="77777777" w:rsidR="003110EA" w:rsidRPr="002F1576" w:rsidRDefault="003110EA"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Платформа резервного копирования должна обеспечивать возможность копирования только изменившихся блоков, для уменьшения передаваемых данных;</w:t>
      </w:r>
    </w:p>
    <w:p w14:paraId="295D0D23" w14:textId="77777777" w:rsidR="003110EA" w:rsidRPr="002F1576" w:rsidRDefault="003110EA"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Обладать возможностью резервного копирования в локальный кэш, в случае недоступности целевого устройства для резервного копирования, с последующей автоматической передачей данных из кэша на целевое устройство, при восстановлении доступа к данному целевому устройству;</w:t>
      </w:r>
    </w:p>
    <w:p w14:paraId="71CDB048" w14:textId="77777777" w:rsidR="003110EA" w:rsidRPr="002F1576" w:rsidRDefault="003110EA"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 xml:space="preserve">Реализовывать механизм интеграции с приложениями, работающими на сервере с возможностью взаимодействия с транзакционными логами таких систем, как </w:t>
      </w:r>
      <w:proofErr w:type="spellStart"/>
      <w:r w:rsidRPr="002F1576">
        <w:rPr>
          <w:rFonts w:ascii="Times New Roman" w:hAnsi="Times New Roman"/>
          <w:sz w:val="24"/>
          <w:szCs w:val="24"/>
        </w:rPr>
        <w:t>Microsoft</w:t>
      </w:r>
      <w:proofErr w:type="spellEnd"/>
      <w:r w:rsidRPr="002F1576">
        <w:rPr>
          <w:rFonts w:ascii="Times New Roman" w:hAnsi="Times New Roman"/>
          <w:sz w:val="24"/>
          <w:szCs w:val="24"/>
        </w:rPr>
        <w:t xml:space="preserve"> </w:t>
      </w:r>
      <w:proofErr w:type="spellStart"/>
      <w:r w:rsidRPr="002F1576">
        <w:rPr>
          <w:rFonts w:ascii="Times New Roman" w:hAnsi="Times New Roman"/>
          <w:sz w:val="24"/>
          <w:szCs w:val="24"/>
        </w:rPr>
        <w:t>Exchange</w:t>
      </w:r>
      <w:proofErr w:type="spellEnd"/>
      <w:r w:rsidRPr="002F1576">
        <w:rPr>
          <w:rFonts w:ascii="Times New Roman" w:hAnsi="Times New Roman"/>
          <w:sz w:val="24"/>
          <w:szCs w:val="24"/>
        </w:rPr>
        <w:t xml:space="preserve">, </w:t>
      </w:r>
      <w:proofErr w:type="spellStart"/>
      <w:r w:rsidRPr="002F1576">
        <w:rPr>
          <w:rFonts w:ascii="Times New Roman" w:hAnsi="Times New Roman"/>
          <w:sz w:val="24"/>
          <w:szCs w:val="24"/>
        </w:rPr>
        <w:t>Microsoft</w:t>
      </w:r>
      <w:proofErr w:type="spellEnd"/>
      <w:r w:rsidRPr="002F1576">
        <w:rPr>
          <w:rFonts w:ascii="Times New Roman" w:hAnsi="Times New Roman"/>
          <w:sz w:val="24"/>
          <w:szCs w:val="24"/>
        </w:rPr>
        <w:t xml:space="preserve"> SQL </w:t>
      </w:r>
      <w:proofErr w:type="spellStart"/>
      <w:r w:rsidRPr="002F1576">
        <w:rPr>
          <w:rFonts w:ascii="Times New Roman" w:hAnsi="Times New Roman"/>
          <w:sz w:val="24"/>
          <w:szCs w:val="24"/>
        </w:rPr>
        <w:t>Server</w:t>
      </w:r>
      <w:proofErr w:type="spellEnd"/>
      <w:r w:rsidRPr="002F1576">
        <w:rPr>
          <w:rFonts w:ascii="Times New Roman" w:hAnsi="Times New Roman"/>
          <w:sz w:val="24"/>
          <w:szCs w:val="24"/>
        </w:rPr>
        <w:t xml:space="preserve">, </w:t>
      </w:r>
      <w:proofErr w:type="spellStart"/>
      <w:r w:rsidRPr="002F1576">
        <w:rPr>
          <w:rFonts w:ascii="Times New Roman" w:hAnsi="Times New Roman"/>
          <w:sz w:val="24"/>
          <w:szCs w:val="24"/>
        </w:rPr>
        <w:t>Oracle</w:t>
      </w:r>
      <w:proofErr w:type="spellEnd"/>
      <w:r w:rsidRPr="002F1576">
        <w:rPr>
          <w:rFonts w:ascii="Times New Roman" w:hAnsi="Times New Roman"/>
          <w:sz w:val="24"/>
          <w:szCs w:val="24"/>
        </w:rPr>
        <w:t xml:space="preserve"> </w:t>
      </w:r>
      <w:proofErr w:type="spellStart"/>
      <w:r w:rsidRPr="002F1576">
        <w:rPr>
          <w:rFonts w:ascii="Times New Roman" w:hAnsi="Times New Roman"/>
          <w:sz w:val="24"/>
          <w:szCs w:val="24"/>
        </w:rPr>
        <w:t>database</w:t>
      </w:r>
      <w:proofErr w:type="spellEnd"/>
      <w:r w:rsidRPr="002F1576">
        <w:rPr>
          <w:rFonts w:ascii="Times New Roman" w:hAnsi="Times New Roman"/>
          <w:sz w:val="24"/>
          <w:szCs w:val="24"/>
        </w:rPr>
        <w:t xml:space="preserve"> и </w:t>
      </w:r>
      <w:proofErr w:type="spellStart"/>
      <w:r w:rsidRPr="002F1576">
        <w:rPr>
          <w:rFonts w:ascii="Times New Roman" w:hAnsi="Times New Roman"/>
          <w:sz w:val="24"/>
          <w:szCs w:val="24"/>
        </w:rPr>
        <w:t>PostgreSQL</w:t>
      </w:r>
      <w:proofErr w:type="spellEnd"/>
      <w:r w:rsidRPr="002F1576">
        <w:rPr>
          <w:rFonts w:ascii="Times New Roman" w:hAnsi="Times New Roman"/>
          <w:sz w:val="24"/>
          <w:szCs w:val="24"/>
        </w:rPr>
        <w:t>;</w:t>
      </w:r>
    </w:p>
    <w:p w14:paraId="7AF0BFAD" w14:textId="77777777" w:rsidR="003110EA" w:rsidRPr="002F1576" w:rsidRDefault="003110EA"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 xml:space="preserve">Осуществлять поддержку резервного копирования службы </w:t>
      </w:r>
      <w:proofErr w:type="spellStart"/>
      <w:r w:rsidRPr="002F1576">
        <w:rPr>
          <w:rFonts w:ascii="Times New Roman" w:hAnsi="Times New Roman"/>
          <w:sz w:val="24"/>
          <w:szCs w:val="24"/>
        </w:rPr>
        <w:t>Microsoft</w:t>
      </w:r>
      <w:proofErr w:type="spellEnd"/>
      <w:r w:rsidRPr="002F1576">
        <w:rPr>
          <w:rFonts w:ascii="Times New Roman" w:hAnsi="Times New Roman"/>
          <w:sz w:val="24"/>
          <w:szCs w:val="24"/>
        </w:rPr>
        <w:t xml:space="preserve"> </w:t>
      </w:r>
      <w:proofErr w:type="spellStart"/>
      <w:r w:rsidRPr="002F1576">
        <w:rPr>
          <w:rFonts w:ascii="Times New Roman" w:hAnsi="Times New Roman"/>
          <w:sz w:val="24"/>
          <w:szCs w:val="24"/>
        </w:rPr>
        <w:t>Clustering</w:t>
      </w:r>
      <w:proofErr w:type="spellEnd"/>
      <w:r w:rsidRPr="002F1576">
        <w:rPr>
          <w:rFonts w:ascii="Times New Roman" w:hAnsi="Times New Roman"/>
          <w:sz w:val="24"/>
          <w:szCs w:val="24"/>
        </w:rPr>
        <w:t>;</w:t>
      </w:r>
    </w:p>
    <w:p w14:paraId="00F643EA" w14:textId="77777777" w:rsidR="003110EA" w:rsidRPr="002F1576" w:rsidRDefault="003110EA"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 xml:space="preserve">Поддерживать возможность создания периодических синтетических полных резервных копий </w:t>
      </w:r>
    </w:p>
    <w:p w14:paraId="0298296D" w14:textId="77777777" w:rsidR="003110EA" w:rsidRPr="002F1576" w:rsidRDefault="003110EA"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Поддерживать возможность создания периодических активных полных резервных копий в рамках существующего задания резервного копирования;</w:t>
      </w:r>
    </w:p>
    <w:p w14:paraId="2279DDAB" w14:textId="77777777" w:rsidR="003110EA" w:rsidRPr="002F1576" w:rsidRDefault="003110EA"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 xml:space="preserve">Обеспечивать резервное копирование системы с учётом состояния таких приложений, как </w:t>
      </w:r>
      <w:proofErr w:type="spellStart"/>
      <w:r w:rsidRPr="002F1576">
        <w:rPr>
          <w:rFonts w:ascii="Times New Roman" w:hAnsi="Times New Roman"/>
          <w:sz w:val="24"/>
          <w:szCs w:val="24"/>
        </w:rPr>
        <w:t>PostgreSQL</w:t>
      </w:r>
      <w:proofErr w:type="spellEnd"/>
      <w:r w:rsidRPr="002F1576">
        <w:rPr>
          <w:rFonts w:ascii="Times New Roman" w:hAnsi="Times New Roman"/>
          <w:sz w:val="24"/>
          <w:szCs w:val="24"/>
        </w:rPr>
        <w:t xml:space="preserve"> и </w:t>
      </w:r>
      <w:proofErr w:type="spellStart"/>
      <w:r w:rsidRPr="002F1576">
        <w:rPr>
          <w:rFonts w:ascii="Times New Roman" w:hAnsi="Times New Roman"/>
          <w:sz w:val="24"/>
          <w:szCs w:val="24"/>
        </w:rPr>
        <w:t>MySQL</w:t>
      </w:r>
      <w:proofErr w:type="spellEnd"/>
      <w:r w:rsidRPr="002F1576">
        <w:rPr>
          <w:rFonts w:ascii="Times New Roman" w:hAnsi="Times New Roman"/>
          <w:sz w:val="24"/>
          <w:szCs w:val="24"/>
        </w:rPr>
        <w:t xml:space="preserve"> и обеспечения их </w:t>
      </w:r>
      <w:proofErr w:type="spellStart"/>
      <w:r w:rsidRPr="002F1576">
        <w:rPr>
          <w:rFonts w:ascii="Times New Roman" w:hAnsi="Times New Roman"/>
          <w:sz w:val="24"/>
          <w:szCs w:val="24"/>
        </w:rPr>
        <w:t>консистентности</w:t>
      </w:r>
      <w:proofErr w:type="spellEnd"/>
      <w:r w:rsidRPr="002F1576">
        <w:rPr>
          <w:rFonts w:ascii="Times New Roman" w:hAnsi="Times New Roman"/>
          <w:sz w:val="24"/>
          <w:szCs w:val="24"/>
        </w:rPr>
        <w:t>;</w:t>
      </w:r>
    </w:p>
    <w:p w14:paraId="3839A866" w14:textId="77777777" w:rsidR="003110EA" w:rsidRPr="002F1576" w:rsidRDefault="003110EA"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Поддерживать управление, в том числе централизованное развёртывание и обновление, агентского программного обеспечения через единую консоль;</w:t>
      </w:r>
    </w:p>
    <w:p w14:paraId="16FE0FE3" w14:textId="77777777" w:rsidR="003110EA" w:rsidRPr="002F1576" w:rsidRDefault="003110EA"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 xml:space="preserve">Реализовывать поддержку </w:t>
      </w:r>
      <w:proofErr w:type="spellStart"/>
      <w:r w:rsidRPr="002F1576">
        <w:rPr>
          <w:rFonts w:ascii="Times New Roman" w:hAnsi="Times New Roman"/>
          <w:sz w:val="24"/>
          <w:szCs w:val="24"/>
        </w:rPr>
        <w:t>токена</w:t>
      </w:r>
      <w:proofErr w:type="spellEnd"/>
      <w:r w:rsidRPr="002F1576">
        <w:rPr>
          <w:rFonts w:ascii="Times New Roman" w:hAnsi="Times New Roman"/>
          <w:sz w:val="24"/>
          <w:szCs w:val="24"/>
        </w:rPr>
        <w:t xml:space="preserve"> восстановления "</w:t>
      </w:r>
      <w:proofErr w:type="spellStart"/>
      <w:r w:rsidRPr="002F1576">
        <w:rPr>
          <w:rFonts w:ascii="Times New Roman" w:hAnsi="Times New Roman"/>
          <w:sz w:val="24"/>
          <w:szCs w:val="24"/>
        </w:rPr>
        <w:t>Recovery</w:t>
      </w:r>
      <w:proofErr w:type="spellEnd"/>
      <w:r w:rsidRPr="002F1576">
        <w:rPr>
          <w:rFonts w:ascii="Times New Roman" w:hAnsi="Times New Roman"/>
          <w:sz w:val="24"/>
          <w:szCs w:val="24"/>
        </w:rPr>
        <w:t xml:space="preserve"> </w:t>
      </w:r>
      <w:proofErr w:type="spellStart"/>
      <w:r w:rsidRPr="002F1576">
        <w:rPr>
          <w:rFonts w:ascii="Times New Roman" w:hAnsi="Times New Roman"/>
          <w:sz w:val="24"/>
          <w:szCs w:val="24"/>
        </w:rPr>
        <w:t>Token</w:t>
      </w:r>
      <w:proofErr w:type="spellEnd"/>
      <w:r w:rsidRPr="002F1576">
        <w:rPr>
          <w:rFonts w:ascii="Times New Roman" w:hAnsi="Times New Roman"/>
          <w:sz w:val="24"/>
          <w:szCs w:val="24"/>
        </w:rPr>
        <w:t>" при восстановлении на новую аппаратную платформу;</w:t>
      </w:r>
    </w:p>
    <w:p w14:paraId="2BB42386" w14:textId="77777777" w:rsidR="003110EA" w:rsidRPr="002F1576" w:rsidRDefault="003110EA"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 xml:space="preserve">Реализовывать поддержку аутентификации типа </w:t>
      </w:r>
      <w:proofErr w:type="spellStart"/>
      <w:r w:rsidRPr="002F1576">
        <w:rPr>
          <w:rFonts w:ascii="Times New Roman" w:hAnsi="Times New Roman"/>
          <w:sz w:val="24"/>
          <w:szCs w:val="24"/>
        </w:rPr>
        <w:t>Oauth</w:t>
      </w:r>
      <w:proofErr w:type="spellEnd"/>
      <w:r w:rsidRPr="002F1576">
        <w:rPr>
          <w:rFonts w:ascii="Times New Roman" w:hAnsi="Times New Roman"/>
          <w:sz w:val="24"/>
          <w:szCs w:val="24"/>
        </w:rPr>
        <w:t xml:space="preserve"> / Modern;</w:t>
      </w:r>
    </w:p>
    <w:p w14:paraId="38C39E07" w14:textId="77777777" w:rsidR="003110EA" w:rsidRPr="002F1576" w:rsidRDefault="003110EA"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 xml:space="preserve">Платформа резервного копирования должна поддерживать возможность выбора метода создания снимков тома при </w:t>
      </w:r>
      <w:proofErr w:type="spellStart"/>
      <w:r w:rsidRPr="002F1576">
        <w:rPr>
          <w:rFonts w:ascii="Times New Roman" w:hAnsi="Times New Roman"/>
          <w:sz w:val="24"/>
          <w:szCs w:val="24"/>
        </w:rPr>
        <w:t>бэкапе</w:t>
      </w:r>
      <w:proofErr w:type="spellEnd"/>
      <w:r w:rsidRPr="002F1576">
        <w:rPr>
          <w:rFonts w:ascii="Times New Roman" w:hAnsi="Times New Roman"/>
          <w:sz w:val="24"/>
          <w:szCs w:val="24"/>
        </w:rPr>
        <w:t xml:space="preserve"> файловых систем семейства ОС </w:t>
      </w:r>
      <w:proofErr w:type="spellStart"/>
      <w:r w:rsidRPr="002F1576">
        <w:rPr>
          <w:rFonts w:ascii="Times New Roman" w:hAnsi="Times New Roman"/>
          <w:sz w:val="24"/>
          <w:szCs w:val="24"/>
        </w:rPr>
        <w:t>Linux</w:t>
      </w:r>
      <w:proofErr w:type="spellEnd"/>
      <w:r w:rsidRPr="002F1576">
        <w:rPr>
          <w:rFonts w:ascii="Times New Roman" w:hAnsi="Times New Roman"/>
          <w:sz w:val="24"/>
          <w:szCs w:val="24"/>
        </w:rPr>
        <w:t xml:space="preserve"> между собственной технологией и снимками LVM.</w:t>
      </w:r>
    </w:p>
    <w:p w14:paraId="0B916F40" w14:textId="77777777" w:rsidR="002F1576" w:rsidRPr="002F1576" w:rsidRDefault="002F1576" w:rsidP="002F1576">
      <w:pPr>
        <w:pStyle w:val="20"/>
        <w:ind w:left="0" w:firstLine="567"/>
        <w:rPr>
          <w:szCs w:val="24"/>
        </w:rPr>
      </w:pPr>
      <w:bookmarkStart w:id="255" w:name="_Toc172531179"/>
      <w:bookmarkStart w:id="256" w:name="_Toc172531324"/>
      <w:bookmarkStart w:id="257" w:name="_Toc172542406"/>
      <w:r w:rsidRPr="002F1576">
        <w:rPr>
          <w:szCs w:val="24"/>
        </w:rPr>
        <w:t>Функциональные возможности среды резервного копирования неструктурированных данных:</w:t>
      </w:r>
      <w:bookmarkEnd w:id="255"/>
      <w:bookmarkEnd w:id="256"/>
      <w:bookmarkEnd w:id="257"/>
    </w:p>
    <w:p w14:paraId="6565B3E7"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 xml:space="preserve">Обеспечивать возможность резервного копирования сетевых ресурсов, общий доступ к которым предоставляется по протоколам SMB (включая SMB v3) или NFS (включая NFS v4.1), а также обеспечивать резервное копирования с файловых ресурсов под управлением операционных систем </w:t>
      </w:r>
      <w:proofErr w:type="spellStart"/>
      <w:r w:rsidRPr="002F1576">
        <w:rPr>
          <w:rFonts w:ascii="Times New Roman" w:hAnsi="Times New Roman"/>
          <w:sz w:val="24"/>
          <w:szCs w:val="24"/>
        </w:rPr>
        <w:t>Linux</w:t>
      </w:r>
      <w:proofErr w:type="spellEnd"/>
      <w:r w:rsidRPr="002F1576">
        <w:rPr>
          <w:rFonts w:ascii="Times New Roman" w:hAnsi="Times New Roman"/>
          <w:sz w:val="24"/>
          <w:szCs w:val="24"/>
        </w:rPr>
        <w:t xml:space="preserve">/ MS </w:t>
      </w:r>
      <w:proofErr w:type="spellStart"/>
      <w:r w:rsidRPr="002F1576">
        <w:rPr>
          <w:rFonts w:ascii="Times New Roman" w:hAnsi="Times New Roman"/>
          <w:sz w:val="24"/>
          <w:szCs w:val="24"/>
        </w:rPr>
        <w:t>Windows</w:t>
      </w:r>
      <w:proofErr w:type="spellEnd"/>
      <w:r w:rsidRPr="002F1576">
        <w:rPr>
          <w:rFonts w:ascii="Times New Roman" w:hAnsi="Times New Roman"/>
          <w:sz w:val="24"/>
          <w:szCs w:val="24"/>
        </w:rPr>
        <w:t>;</w:t>
      </w:r>
    </w:p>
    <w:p w14:paraId="09B393F7"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 xml:space="preserve">Поддерживать возможность создания VSS снимков при резервном копировании данных по протоколу SMB v3, для обеспечения </w:t>
      </w:r>
      <w:proofErr w:type="spellStart"/>
      <w:r w:rsidRPr="002F1576">
        <w:rPr>
          <w:rFonts w:ascii="Times New Roman" w:hAnsi="Times New Roman"/>
          <w:sz w:val="24"/>
          <w:szCs w:val="24"/>
        </w:rPr>
        <w:t>консистентности</w:t>
      </w:r>
      <w:proofErr w:type="spellEnd"/>
      <w:r w:rsidRPr="002F1576">
        <w:rPr>
          <w:rFonts w:ascii="Times New Roman" w:hAnsi="Times New Roman"/>
          <w:sz w:val="24"/>
          <w:szCs w:val="24"/>
        </w:rPr>
        <w:t>;</w:t>
      </w:r>
    </w:p>
    <w:p w14:paraId="4940258D"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lastRenderedPageBreak/>
        <w:t>Обладать функционалом хранения исторических версий файлов, с возможностью выгрузки наиболее старых версий на второстепенное хранилище резервных копий;</w:t>
      </w:r>
    </w:p>
    <w:p w14:paraId="3CED5C41"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Поддерживать возможность использования аппаратных снимков СХД в качестве источника для резервного копирования файловых ресурсов, позволяющих избежать ограничений, связанных с блокировками файлов. Взаимодействие должно реализовываться при помощи специализированных API на уровне хранилища и без установки дополнительного программного обеспечения на них;</w:t>
      </w:r>
    </w:p>
    <w:p w14:paraId="78F8EEC5"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 xml:space="preserve">Платформа должна обеспечивать копирование данных объектных хранилищ таких, как хранилища совместимые с S3, </w:t>
      </w:r>
      <w:proofErr w:type="spellStart"/>
      <w:r w:rsidRPr="002F1576">
        <w:rPr>
          <w:rFonts w:ascii="Times New Roman" w:hAnsi="Times New Roman"/>
          <w:sz w:val="24"/>
          <w:szCs w:val="24"/>
        </w:rPr>
        <w:t>Amazon</w:t>
      </w:r>
      <w:proofErr w:type="spellEnd"/>
      <w:r w:rsidRPr="002F1576">
        <w:rPr>
          <w:rFonts w:ascii="Times New Roman" w:hAnsi="Times New Roman"/>
          <w:sz w:val="24"/>
          <w:szCs w:val="24"/>
        </w:rPr>
        <w:t xml:space="preserve"> S3, хранилища BLOB-объектов </w:t>
      </w:r>
      <w:proofErr w:type="spellStart"/>
      <w:r w:rsidRPr="002F1576">
        <w:rPr>
          <w:rFonts w:ascii="Times New Roman" w:hAnsi="Times New Roman"/>
          <w:sz w:val="24"/>
          <w:szCs w:val="24"/>
        </w:rPr>
        <w:t>Microsoft</w:t>
      </w:r>
      <w:proofErr w:type="spellEnd"/>
      <w:r w:rsidRPr="002F1576">
        <w:rPr>
          <w:rFonts w:ascii="Times New Roman" w:hAnsi="Times New Roman"/>
          <w:sz w:val="24"/>
          <w:szCs w:val="24"/>
        </w:rPr>
        <w:t xml:space="preserve"> </w:t>
      </w:r>
      <w:proofErr w:type="spellStart"/>
      <w:r w:rsidRPr="002F1576">
        <w:rPr>
          <w:rFonts w:ascii="Times New Roman" w:hAnsi="Times New Roman"/>
          <w:sz w:val="24"/>
          <w:szCs w:val="24"/>
        </w:rPr>
        <w:t>Azure</w:t>
      </w:r>
      <w:proofErr w:type="spellEnd"/>
      <w:r w:rsidRPr="002F1576">
        <w:rPr>
          <w:rFonts w:ascii="Times New Roman" w:hAnsi="Times New Roman"/>
          <w:sz w:val="24"/>
          <w:szCs w:val="24"/>
        </w:rPr>
        <w:t>.</w:t>
      </w:r>
    </w:p>
    <w:p w14:paraId="079F9B9C" w14:textId="77777777" w:rsidR="002F1576" w:rsidRPr="002F1576" w:rsidRDefault="002F1576" w:rsidP="002F1576">
      <w:pPr>
        <w:pStyle w:val="20"/>
        <w:ind w:left="0" w:firstLine="567"/>
        <w:rPr>
          <w:szCs w:val="24"/>
        </w:rPr>
      </w:pPr>
      <w:bookmarkStart w:id="258" w:name="_Toc172531180"/>
      <w:bookmarkStart w:id="259" w:name="_Toc172531325"/>
      <w:bookmarkStart w:id="260" w:name="_Toc172542407"/>
      <w:r w:rsidRPr="002F1576">
        <w:rPr>
          <w:bCs w:val="0"/>
          <w:iCs w:val="0"/>
          <w:szCs w:val="24"/>
        </w:rPr>
        <w:t xml:space="preserve">Функциональные </w:t>
      </w:r>
      <w:r w:rsidRPr="002F1576">
        <w:rPr>
          <w:szCs w:val="24"/>
        </w:rPr>
        <w:t>возможности</w:t>
      </w:r>
      <w:r w:rsidRPr="002F1576">
        <w:rPr>
          <w:bCs w:val="0"/>
          <w:iCs w:val="0"/>
          <w:szCs w:val="24"/>
        </w:rPr>
        <w:t xml:space="preserve"> репликации и аварийного восстановления виртуальных</w:t>
      </w:r>
      <w:r w:rsidRPr="002F1576">
        <w:rPr>
          <w:szCs w:val="24"/>
        </w:rPr>
        <w:t xml:space="preserve"> машин:</w:t>
      </w:r>
      <w:bookmarkEnd w:id="258"/>
      <w:bookmarkEnd w:id="259"/>
      <w:bookmarkEnd w:id="260"/>
    </w:p>
    <w:p w14:paraId="112159EF"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Платформа должна регулировать доступ к ресурсам резервной площадки с помощью делегирования контроля доступа;</w:t>
      </w:r>
    </w:p>
    <w:p w14:paraId="4783EA62"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 xml:space="preserve">Платформа резервного копирования должна поддерживать, как прямую репликацию виртуальных машин для платформ </w:t>
      </w:r>
      <w:proofErr w:type="spellStart"/>
      <w:r w:rsidRPr="002F1576">
        <w:rPr>
          <w:rFonts w:ascii="Times New Roman" w:hAnsi="Times New Roman"/>
          <w:sz w:val="24"/>
          <w:szCs w:val="24"/>
        </w:rPr>
        <w:t>Microsoft</w:t>
      </w:r>
      <w:proofErr w:type="spellEnd"/>
      <w:r w:rsidRPr="002F1576">
        <w:rPr>
          <w:rFonts w:ascii="Times New Roman" w:hAnsi="Times New Roman"/>
          <w:sz w:val="24"/>
          <w:szCs w:val="24"/>
        </w:rPr>
        <w:t xml:space="preserve"> </w:t>
      </w:r>
      <w:proofErr w:type="spellStart"/>
      <w:r w:rsidRPr="002F1576">
        <w:rPr>
          <w:rFonts w:ascii="Times New Roman" w:hAnsi="Times New Roman"/>
          <w:sz w:val="24"/>
          <w:szCs w:val="24"/>
        </w:rPr>
        <w:t>Hyper</w:t>
      </w:r>
      <w:proofErr w:type="spellEnd"/>
      <w:r w:rsidRPr="002F1576">
        <w:rPr>
          <w:rFonts w:ascii="Times New Roman" w:hAnsi="Times New Roman"/>
          <w:sz w:val="24"/>
          <w:szCs w:val="24"/>
        </w:rPr>
        <w:t xml:space="preserve">-V и </w:t>
      </w:r>
      <w:proofErr w:type="spellStart"/>
      <w:r w:rsidRPr="002F1576">
        <w:rPr>
          <w:rFonts w:ascii="Times New Roman" w:hAnsi="Times New Roman"/>
          <w:sz w:val="24"/>
          <w:szCs w:val="24"/>
        </w:rPr>
        <w:t>VMware</w:t>
      </w:r>
      <w:proofErr w:type="spellEnd"/>
      <w:r w:rsidRPr="002F1576">
        <w:rPr>
          <w:rFonts w:ascii="Times New Roman" w:hAnsi="Times New Roman"/>
          <w:sz w:val="24"/>
          <w:szCs w:val="24"/>
        </w:rPr>
        <w:t xml:space="preserve"> </w:t>
      </w:r>
      <w:proofErr w:type="spellStart"/>
      <w:r w:rsidRPr="002F1576">
        <w:rPr>
          <w:rFonts w:ascii="Times New Roman" w:hAnsi="Times New Roman"/>
          <w:sz w:val="24"/>
          <w:szCs w:val="24"/>
        </w:rPr>
        <w:t>vSphere</w:t>
      </w:r>
      <w:proofErr w:type="spellEnd"/>
      <w:r w:rsidRPr="002F1576">
        <w:rPr>
          <w:rFonts w:ascii="Times New Roman" w:hAnsi="Times New Roman"/>
          <w:sz w:val="24"/>
          <w:szCs w:val="24"/>
        </w:rPr>
        <w:t xml:space="preserve">, так и репликацию из существующих резервных копий, с возможностью обеспечения создания множества точек восстановления и передачей только изменившихся блоков; </w:t>
      </w:r>
    </w:p>
    <w:p w14:paraId="2AC39329"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 xml:space="preserve">Платформа должна обеспечивать целостность приложений внутри ВМ при репликации, без установки специализированных приложений внутрь ВМ; </w:t>
      </w:r>
    </w:p>
    <w:p w14:paraId="2BF15267"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 xml:space="preserve">При репликации ВМ между хранилищами платформа резервного копирования должна иметь возможность возобновляемой передачи реплик между площадками с использованием механизмов сжатия и глобальной </w:t>
      </w:r>
      <w:proofErr w:type="spellStart"/>
      <w:r w:rsidRPr="002F1576">
        <w:rPr>
          <w:rFonts w:ascii="Times New Roman" w:hAnsi="Times New Roman"/>
          <w:sz w:val="24"/>
          <w:szCs w:val="24"/>
        </w:rPr>
        <w:t>дедупликации</w:t>
      </w:r>
      <w:proofErr w:type="spellEnd"/>
      <w:r w:rsidRPr="002F1576">
        <w:rPr>
          <w:rFonts w:ascii="Times New Roman" w:hAnsi="Times New Roman"/>
          <w:sz w:val="24"/>
          <w:szCs w:val="24"/>
        </w:rPr>
        <w:t xml:space="preserve"> трафика, и кэширования информации на обеих площадках на специализированных серверах;</w:t>
      </w:r>
    </w:p>
    <w:p w14:paraId="63F31055"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Платформа резервного копирования должна обеспечивать переключение на реплицированную виртуальную машину с возможностью автоматической смены сетевого интерфейса и IP адреса;</w:t>
      </w:r>
    </w:p>
    <w:p w14:paraId="7EC681B0"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Платформа резервного копирования должна обеспечивать переключение на реплицированную виртуальную машину даже при потере сервера резервного копирования;</w:t>
      </w:r>
    </w:p>
    <w:p w14:paraId="206A43F6"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 xml:space="preserve">Платформа должна обеспечить процесс переключения ВМ с помощью </w:t>
      </w:r>
      <w:proofErr w:type="spellStart"/>
      <w:r w:rsidRPr="002F1576">
        <w:rPr>
          <w:rFonts w:ascii="Times New Roman" w:hAnsi="Times New Roman"/>
          <w:sz w:val="24"/>
          <w:szCs w:val="24"/>
        </w:rPr>
        <w:t>преднастроенных</w:t>
      </w:r>
      <w:proofErr w:type="spellEnd"/>
      <w:r w:rsidRPr="002F1576">
        <w:rPr>
          <w:rFonts w:ascii="Times New Roman" w:hAnsi="Times New Roman"/>
          <w:sz w:val="24"/>
          <w:szCs w:val="24"/>
        </w:rPr>
        <w:t xml:space="preserve"> планов послеаварийного восстановления системы.</w:t>
      </w:r>
    </w:p>
    <w:p w14:paraId="27BDF3FC" w14:textId="77777777" w:rsidR="002F1576" w:rsidRPr="002F1576" w:rsidRDefault="002F1576" w:rsidP="002F1576">
      <w:pPr>
        <w:pStyle w:val="20"/>
        <w:ind w:left="0" w:firstLine="567"/>
        <w:rPr>
          <w:szCs w:val="24"/>
        </w:rPr>
      </w:pPr>
      <w:bookmarkStart w:id="261" w:name="_Toc172531181"/>
      <w:bookmarkStart w:id="262" w:name="_Toc172531326"/>
      <w:bookmarkStart w:id="263" w:name="_Toc172542408"/>
      <w:r w:rsidRPr="002F1576">
        <w:rPr>
          <w:szCs w:val="24"/>
        </w:rPr>
        <w:t xml:space="preserve">Тестирование </w:t>
      </w:r>
      <w:r w:rsidRPr="002F1576">
        <w:rPr>
          <w:bCs w:val="0"/>
          <w:iCs w:val="0"/>
          <w:szCs w:val="24"/>
        </w:rPr>
        <w:t>целостности</w:t>
      </w:r>
      <w:r w:rsidRPr="002F1576">
        <w:rPr>
          <w:szCs w:val="24"/>
        </w:rPr>
        <w:t xml:space="preserve"> и возможности восстановления из резервных копий и реплик виртуальных машин:</w:t>
      </w:r>
      <w:bookmarkEnd w:id="261"/>
      <w:bookmarkEnd w:id="262"/>
      <w:bookmarkEnd w:id="263"/>
    </w:p>
    <w:p w14:paraId="3D45C631"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Платформа резервного копирования должна иметь возможность создать изолированную среду на продуктивной инфраструктуре Заказчика, с возможностью использовать ее для автоматического тестирования резервных копий или для создания тестовых зон;</w:t>
      </w:r>
    </w:p>
    <w:p w14:paraId="38D10FC1"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Платформа резервного копирования должна обеспечивать возможность проверки резервных копий на наличие вирусов в составе процедуры автоматического тестирования. Проверка должна выполняться, как при помощи антивирусного решения, используемого в инфраструктуре предприятия, так и с использованием правил YARA;</w:t>
      </w:r>
    </w:p>
    <w:p w14:paraId="475643AB"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Платформа резервного копирования должна иметь возможность автоматического тестирования работоспособности резервных копий и реплик ВМ. Проверка должна осуществляться с помощью запуска связанных виртуальных машин из реплик, резервных копий и/или аппаратных снимков СХД, в изолированной среде по расписанию, с возможностью тестирования работоспособности приложений и сервисов внутри ВМ. Должна быть возможность использовать как встроенные скрипты проверки, так и возможность использовать собственные скрипты;</w:t>
      </w:r>
    </w:p>
    <w:p w14:paraId="536EC7D1"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lastRenderedPageBreak/>
        <w:t>Платформа должная обеспечивать автоматическое тестирование планов послеаварийного восстановления по требованию или по расписанию, и проверять их готовность без дополнительных ручных процедур;</w:t>
      </w:r>
    </w:p>
    <w:p w14:paraId="5BF48ED1"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Платформа должна обеспечивать возможность автоматической группировки виртуальных машин на основе подготовленных категорий, или тэгов;</w:t>
      </w:r>
    </w:p>
    <w:p w14:paraId="5017C55C"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Платформа должна реализовывать автоматическое тестирование планов послеаварийного восстановления системы на резервной площадке с подготовкой детальных отчётов по выполненному процессу;</w:t>
      </w:r>
    </w:p>
    <w:p w14:paraId="3AFB47AB"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Платформа должна предоставлять возможность выбора метода между полным автоматизированном тестированием и проверкой на наличие вирусов.</w:t>
      </w:r>
    </w:p>
    <w:p w14:paraId="54F93E84" w14:textId="77777777" w:rsidR="002F1576" w:rsidRPr="002F1576" w:rsidRDefault="002F1576" w:rsidP="002F1576">
      <w:pPr>
        <w:pStyle w:val="20"/>
        <w:ind w:left="0" w:firstLine="567"/>
        <w:rPr>
          <w:szCs w:val="24"/>
        </w:rPr>
      </w:pPr>
      <w:bookmarkStart w:id="264" w:name="_Toc172531182"/>
      <w:bookmarkStart w:id="265" w:name="_Toc172531327"/>
      <w:bookmarkStart w:id="266" w:name="_Toc172542409"/>
      <w:r w:rsidRPr="002F1576">
        <w:rPr>
          <w:szCs w:val="24"/>
        </w:rPr>
        <w:t xml:space="preserve">Функциональные возможности непрерывной </w:t>
      </w:r>
      <w:r w:rsidRPr="002F1576">
        <w:rPr>
          <w:bCs w:val="0"/>
          <w:iCs w:val="0"/>
          <w:szCs w:val="24"/>
        </w:rPr>
        <w:t>репликации</w:t>
      </w:r>
      <w:r w:rsidRPr="002F1576">
        <w:rPr>
          <w:szCs w:val="24"/>
        </w:rPr>
        <w:t xml:space="preserve"> и аварийного восстановления для виртуальных машин </w:t>
      </w:r>
      <w:proofErr w:type="spellStart"/>
      <w:r w:rsidRPr="002F1576">
        <w:rPr>
          <w:szCs w:val="24"/>
        </w:rPr>
        <w:t>VMware</w:t>
      </w:r>
      <w:proofErr w:type="spellEnd"/>
      <w:r w:rsidRPr="002F1576">
        <w:rPr>
          <w:szCs w:val="24"/>
        </w:rPr>
        <w:t xml:space="preserve"> </w:t>
      </w:r>
      <w:proofErr w:type="spellStart"/>
      <w:r w:rsidRPr="002F1576">
        <w:rPr>
          <w:szCs w:val="24"/>
        </w:rPr>
        <w:t>vSphere</w:t>
      </w:r>
      <w:proofErr w:type="spellEnd"/>
      <w:r w:rsidRPr="002F1576">
        <w:rPr>
          <w:szCs w:val="24"/>
        </w:rPr>
        <w:t>:</w:t>
      </w:r>
      <w:bookmarkEnd w:id="264"/>
      <w:bookmarkEnd w:id="265"/>
      <w:bookmarkEnd w:id="266"/>
    </w:p>
    <w:p w14:paraId="78E02E28"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 xml:space="preserve">Платформа резервного копирования должна поддерживать непрерывную репликацию виртуальных машин </w:t>
      </w:r>
      <w:proofErr w:type="spellStart"/>
      <w:r w:rsidRPr="002F1576">
        <w:rPr>
          <w:rFonts w:ascii="Times New Roman" w:hAnsi="Times New Roman"/>
          <w:sz w:val="24"/>
          <w:szCs w:val="24"/>
        </w:rPr>
        <w:t>VMware</w:t>
      </w:r>
      <w:proofErr w:type="spellEnd"/>
      <w:r w:rsidRPr="002F1576">
        <w:rPr>
          <w:rFonts w:ascii="Times New Roman" w:hAnsi="Times New Roman"/>
          <w:sz w:val="24"/>
          <w:szCs w:val="24"/>
        </w:rPr>
        <w:t xml:space="preserve"> </w:t>
      </w:r>
      <w:proofErr w:type="spellStart"/>
      <w:r w:rsidRPr="002F1576">
        <w:rPr>
          <w:rFonts w:ascii="Times New Roman" w:hAnsi="Times New Roman"/>
          <w:sz w:val="24"/>
          <w:szCs w:val="24"/>
        </w:rPr>
        <w:t>vSphere</w:t>
      </w:r>
      <w:proofErr w:type="spellEnd"/>
      <w:r w:rsidRPr="002F1576">
        <w:rPr>
          <w:rFonts w:ascii="Times New Roman" w:hAnsi="Times New Roman"/>
          <w:sz w:val="24"/>
          <w:szCs w:val="24"/>
        </w:rPr>
        <w:t xml:space="preserve">, без использования снимков виртуализации, обеспечивающую минимальную потерю данных в пределах 2 секунд; </w:t>
      </w:r>
    </w:p>
    <w:p w14:paraId="4B57BD6D"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 xml:space="preserve">Платформа должна поддерживать возможность непрерывной репликации для </w:t>
      </w:r>
      <w:proofErr w:type="spellStart"/>
      <w:r w:rsidRPr="002F1576">
        <w:rPr>
          <w:rFonts w:ascii="Times New Roman" w:hAnsi="Times New Roman"/>
          <w:sz w:val="24"/>
          <w:szCs w:val="24"/>
        </w:rPr>
        <w:t>VMware</w:t>
      </w:r>
      <w:proofErr w:type="spellEnd"/>
      <w:r w:rsidRPr="002F1576">
        <w:rPr>
          <w:rFonts w:ascii="Times New Roman" w:hAnsi="Times New Roman"/>
          <w:sz w:val="24"/>
          <w:szCs w:val="24"/>
        </w:rPr>
        <w:t xml:space="preserve"> </w:t>
      </w:r>
      <w:proofErr w:type="spellStart"/>
      <w:r w:rsidRPr="002F1576">
        <w:rPr>
          <w:rFonts w:ascii="Times New Roman" w:hAnsi="Times New Roman"/>
          <w:sz w:val="24"/>
          <w:szCs w:val="24"/>
        </w:rPr>
        <w:t>vSphere</w:t>
      </w:r>
      <w:proofErr w:type="spellEnd"/>
      <w:r w:rsidRPr="002F1576">
        <w:rPr>
          <w:rFonts w:ascii="Times New Roman" w:hAnsi="Times New Roman"/>
          <w:sz w:val="24"/>
          <w:szCs w:val="24"/>
        </w:rPr>
        <w:t xml:space="preserve">, </w:t>
      </w:r>
      <w:proofErr w:type="spellStart"/>
      <w:r w:rsidRPr="002F1576">
        <w:rPr>
          <w:rFonts w:ascii="Times New Roman" w:hAnsi="Times New Roman"/>
          <w:sz w:val="24"/>
          <w:szCs w:val="24"/>
        </w:rPr>
        <w:t>VMware</w:t>
      </w:r>
      <w:proofErr w:type="spellEnd"/>
      <w:r w:rsidRPr="002F1576">
        <w:rPr>
          <w:rFonts w:ascii="Times New Roman" w:hAnsi="Times New Roman"/>
          <w:sz w:val="24"/>
          <w:szCs w:val="24"/>
        </w:rPr>
        <w:t xml:space="preserve"> </w:t>
      </w:r>
      <w:proofErr w:type="spellStart"/>
      <w:r w:rsidRPr="002F1576">
        <w:rPr>
          <w:rFonts w:ascii="Times New Roman" w:hAnsi="Times New Roman"/>
          <w:sz w:val="24"/>
          <w:szCs w:val="24"/>
        </w:rPr>
        <w:t>vCloud</w:t>
      </w:r>
      <w:proofErr w:type="spellEnd"/>
      <w:r w:rsidRPr="002F1576">
        <w:rPr>
          <w:rFonts w:ascii="Times New Roman" w:hAnsi="Times New Roman"/>
          <w:sz w:val="24"/>
          <w:szCs w:val="24"/>
        </w:rPr>
        <w:t xml:space="preserve">, а также репликацию в </w:t>
      </w:r>
      <w:proofErr w:type="spellStart"/>
      <w:r w:rsidRPr="002F1576">
        <w:rPr>
          <w:rFonts w:ascii="Times New Roman" w:hAnsi="Times New Roman"/>
          <w:sz w:val="24"/>
          <w:szCs w:val="24"/>
        </w:rPr>
        <w:t>vCloud</w:t>
      </w:r>
      <w:proofErr w:type="spellEnd"/>
      <w:r w:rsidRPr="002F1576">
        <w:rPr>
          <w:rFonts w:ascii="Times New Roman" w:hAnsi="Times New Roman"/>
          <w:sz w:val="24"/>
          <w:szCs w:val="24"/>
        </w:rPr>
        <w:t xml:space="preserve"> сервисного провайдера, предоставляющего данные услуги на территории страны;</w:t>
      </w:r>
    </w:p>
    <w:p w14:paraId="000AD30C"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 xml:space="preserve">Платформа должна непрерывно реплицировать операции ввода/вывода виртуальных машин и хранить их в специальном журнале на целевом хранилище данных в течение нескольких часов, указанных в краткосрочной политике хранения, в целях обеспечения возможности восстановления ВМ на определенный момент времени с заданным шагом; </w:t>
      </w:r>
    </w:p>
    <w:p w14:paraId="3A4F1BAC"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 xml:space="preserve">Платформа должна обеспечивать возможность создания дополнительных точек восстановления ВМ, выходящих за пределы краткосрочной политики репликации, с учетом состояния работающих внутри приложении и обеспечения их </w:t>
      </w:r>
      <w:proofErr w:type="spellStart"/>
      <w:r w:rsidRPr="002F1576">
        <w:rPr>
          <w:rFonts w:ascii="Times New Roman" w:hAnsi="Times New Roman"/>
          <w:sz w:val="24"/>
          <w:szCs w:val="24"/>
        </w:rPr>
        <w:t>консистентности</w:t>
      </w:r>
      <w:proofErr w:type="spellEnd"/>
      <w:r w:rsidRPr="002F1576">
        <w:rPr>
          <w:rFonts w:ascii="Times New Roman" w:hAnsi="Times New Roman"/>
          <w:sz w:val="24"/>
          <w:szCs w:val="24"/>
        </w:rPr>
        <w:t>, без установки специализированных приложений внутрь ВМ.</w:t>
      </w:r>
    </w:p>
    <w:p w14:paraId="64B56A99" w14:textId="77777777" w:rsidR="002F1576" w:rsidRPr="002F1576" w:rsidRDefault="002F1576" w:rsidP="00360B28">
      <w:pPr>
        <w:pStyle w:val="20"/>
        <w:ind w:left="0" w:firstLine="567"/>
      </w:pPr>
      <w:bookmarkStart w:id="267" w:name="_Toc172531183"/>
      <w:bookmarkStart w:id="268" w:name="_Toc172531328"/>
      <w:bookmarkStart w:id="269" w:name="_Toc172542410"/>
      <w:r w:rsidRPr="00360B28">
        <w:rPr>
          <w:szCs w:val="24"/>
        </w:rPr>
        <w:t>Хранение</w:t>
      </w:r>
      <w:r w:rsidRPr="002F1576">
        <w:t xml:space="preserve"> резервных копий</w:t>
      </w:r>
      <w:bookmarkEnd w:id="267"/>
      <w:bookmarkEnd w:id="268"/>
      <w:bookmarkEnd w:id="269"/>
      <w:r w:rsidRPr="002F1576">
        <w:t xml:space="preserve"> </w:t>
      </w:r>
    </w:p>
    <w:p w14:paraId="1EC75A82"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Хранение резервных копий виртуальных машин:</w:t>
      </w:r>
    </w:p>
    <w:p w14:paraId="60E7E86B" w14:textId="3EA32E0A" w:rsidR="002F1576" w:rsidRPr="005A181A"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5A181A">
        <w:rPr>
          <w:rFonts w:ascii="Times New Roman" w:hAnsi="Times New Roman"/>
          <w:sz w:val="24"/>
          <w:szCs w:val="24"/>
        </w:rPr>
        <w:t>Платформа резервного копирования должна интегрироваться со специализированными решениями для хранения резервных копий (</w:t>
      </w:r>
      <w:proofErr w:type="spellStart"/>
      <w:r w:rsidRPr="005A181A">
        <w:rPr>
          <w:rFonts w:ascii="Times New Roman" w:hAnsi="Times New Roman"/>
          <w:sz w:val="24"/>
          <w:szCs w:val="24"/>
        </w:rPr>
        <w:t>дедуплицирующие</w:t>
      </w:r>
      <w:proofErr w:type="spellEnd"/>
      <w:r w:rsidR="005A181A" w:rsidRPr="005A181A">
        <w:rPr>
          <w:rFonts w:ascii="Times New Roman" w:hAnsi="Times New Roman"/>
          <w:sz w:val="24"/>
          <w:szCs w:val="24"/>
        </w:rPr>
        <w:t xml:space="preserve"> устройства дискового хранения);</w:t>
      </w:r>
    </w:p>
    <w:p w14:paraId="3BCC3DBE" w14:textId="4F08FB66"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 xml:space="preserve">Платформа резервного копирования должна обеспечивать поддержку организации хранения данных Dell </w:t>
      </w:r>
      <w:proofErr w:type="spellStart"/>
      <w:r w:rsidRPr="002F1576">
        <w:rPr>
          <w:rFonts w:ascii="Times New Roman" w:hAnsi="Times New Roman"/>
          <w:sz w:val="24"/>
          <w:szCs w:val="24"/>
        </w:rPr>
        <w:t>Data</w:t>
      </w:r>
      <w:proofErr w:type="spellEnd"/>
      <w:r w:rsidRPr="002F1576">
        <w:rPr>
          <w:rFonts w:ascii="Times New Roman" w:hAnsi="Times New Roman"/>
          <w:sz w:val="24"/>
          <w:szCs w:val="24"/>
        </w:rPr>
        <w:t xml:space="preserve"> </w:t>
      </w:r>
      <w:proofErr w:type="spellStart"/>
      <w:r w:rsidRPr="002F1576">
        <w:rPr>
          <w:rFonts w:ascii="Times New Roman" w:hAnsi="Times New Roman"/>
          <w:sz w:val="24"/>
          <w:szCs w:val="24"/>
        </w:rPr>
        <w:t>Domain</w:t>
      </w:r>
      <w:proofErr w:type="spellEnd"/>
      <w:r w:rsidR="005A181A">
        <w:rPr>
          <w:rFonts w:ascii="Times New Roman" w:hAnsi="Times New Roman"/>
          <w:sz w:val="24"/>
          <w:szCs w:val="24"/>
        </w:rPr>
        <w:t>;</w:t>
      </w:r>
    </w:p>
    <w:p w14:paraId="256978F1"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 xml:space="preserve">Платформа резервного копирования должна реализовывать интеграцию со специализированным решением для хранения резервных копий </w:t>
      </w:r>
      <w:proofErr w:type="spellStart"/>
      <w:r w:rsidRPr="002F1576">
        <w:rPr>
          <w:rFonts w:ascii="Times New Roman" w:hAnsi="Times New Roman"/>
          <w:sz w:val="24"/>
          <w:szCs w:val="24"/>
        </w:rPr>
        <w:t>ExaGrid</w:t>
      </w:r>
      <w:proofErr w:type="spellEnd"/>
      <w:r w:rsidRPr="002F1576">
        <w:rPr>
          <w:rFonts w:ascii="Times New Roman" w:hAnsi="Times New Roman"/>
          <w:sz w:val="24"/>
          <w:szCs w:val="24"/>
        </w:rPr>
        <w:t>;</w:t>
      </w:r>
    </w:p>
    <w:p w14:paraId="5A518400"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 xml:space="preserve">Платформа резервного копирования должна иметь возможность шифровать резервные копии виртуальных машин; </w:t>
      </w:r>
    </w:p>
    <w:p w14:paraId="0441D4A9"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Платформа резервного копирования должна иметь возможность использовать сервера управления ключами (KMS) для обеспечения повышенной надёжности паролей, их автоматического обновления, и поддержки KMIP версии 2.0+ и выше;</w:t>
      </w:r>
    </w:p>
    <w:p w14:paraId="6C881702"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Платформа резервного копирования должна обеспечивать возможность восстановления зашифрованных резервных копий даже в случае потери ключа шифрования</w:t>
      </w:r>
    </w:p>
    <w:p w14:paraId="3BE789BC"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 xml:space="preserve">Платформа резервного копирования должна иметь возможность интегрироваться с машинами на базе ОС </w:t>
      </w:r>
      <w:proofErr w:type="spellStart"/>
      <w:r w:rsidRPr="002F1576">
        <w:rPr>
          <w:rFonts w:ascii="Times New Roman" w:hAnsi="Times New Roman"/>
          <w:sz w:val="24"/>
          <w:szCs w:val="24"/>
        </w:rPr>
        <w:t>Linux</w:t>
      </w:r>
      <w:proofErr w:type="spellEnd"/>
      <w:r w:rsidRPr="002F1576">
        <w:rPr>
          <w:rFonts w:ascii="Times New Roman" w:hAnsi="Times New Roman"/>
          <w:sz w:val="24"/>
          <w:szCs w:val="24"/>
        </w:rPr>
        <w:t xml:space="preserve"> для использования их в качестве защищенных хранилищ резервных копий, позволяющих установить настройку неизменности данных, </w:t>
      </w:r>
      <w:r w:rsidRPr="002F1576">
        <w:rPr>
          <w:rFonts w:ascii="Times New Roman" w:hAnsi="Times New Roman"/>
          <w:sz w:val="24"/>
          <w:szCs w:val="24"/>
        </w:rPr>
        <w:lastRenderedPageBreak/>
        <w:t>обеспечивающую возможность защиты от удаления и изменения блоков данных резервных копий на указанный промежуток времени;</w:t>
      </w:r>
    </w:p>
    <w:p w14:paraId="3C9BBB40"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 xml:space="preserve">Обеспечить возможность добавления и использования защищённых хранилищ на базе ОС </w:t>
      </w:r>
      <w:proofErr w:type="spellStart"/>
      <w:r w:rsidRPr="002F1576">
        <w:rPr>
          <w:rFonts w:ascii="Times New Roman" w:hAnsi="Times New Roman"/>
          <w:sz w:val="24"/>
          <w:szCs w:val="24"/>
        </w:rPr>
        <w:t>Linux</w:t>
      </w:r>
      <w:proofErr w:type="spellEnd"/>
      <w:r w:rsidRPr="002F1576">
        <w:rPr>
          <w:rFonts w:ascii="Times New Roman" w:hAnsi="Times New Roman"/>
          <w:sz w:val="24"/>
          <w:szCs w:val="24"/>
        </w:rPr>
        <w:t xml:space="preserve"> без необходимости сохранения учётной записи и пароля </w:t>
      </w:r>
      <w:proofErr w:type="spellStart"/>
      <w:r w:rsidRPr="002F1576">
        <w:rPr>
          <w:rFonts w:ascii="Times New Roman" w:hAnsi="Times New Roman"/>
          <w:sz w:val="24"/>
          <w:szCs w:val="24"/>
        </w:rPr>
        <w:t>суперпользователя</w:t>
      </w:r>
      <w:proofErr w:type="spellEnd"/>
      <w:r w:rsidRPr="002F1576">
        <w:rPr>
          <w:rFonts w:ascii="Times New Roman" w:hAnsi="Times New Roman"/>
          <w:sz w:val="24"/>
          <w:szCs w:val="24"/>
        </w:rPr>
        <w:t xml:space="preserve"> операционной системы в консоли управления;</w:t>
      </w:r>
    </w:p>
    <w:p w14:paraId="3D6B6ACE"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 xml:space="preserve">Платформа резервного копирования должна иметь возможность объединения различных физических СХД в логически единый масштабируемый пул хранения резервных копий, для объединения доступного пространства отдельных </w:t>
      </w:r>
      <w:proofErr w:type="gramStart"/>
      <w:r w:rsidRPr="002F1576">
        <w:rPr>
          <w:rFonts w:ascii="Times New Roman" w:hAnsi="Times New Roman"/>
          <w:sz w:val="24"/>
          <w:szCs w:val="24"/>
        </w:rPr>
        <w:t>СХД.;</w:t>
      </w:r>
      <w:proofErr w:type="gramEnd"/>
    </w:p>
    <w:p w14:paraId="5CED3188"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Платформа резервного копирования должна иметь возможность сохранения данных резервных копий напрямую на объектные хранилища AWS S3/S3-совместимый/</w:t>
      </w:r>
      <w:proofErr w:type="spellStart"/>
      <w:r w:rsidRPr="002F1576">
        <w:rPr>
          <w:rFonts w:ascii="Times New Roman" w:hAnsi="Times New Roman"/>
          <w:sz w:val="24"/>
          <w:szCs w:val="24"/>
        </w:rPr>
        <w:t>Azure</w:t>
      </w:r>
      <w:proofErr w:type="spellEnd"/>
      <w:r w:rsidRPr="002F1576">
        <w:rPr>
          <w:rFonts w:ascii="Times New Roman" w:hAnsi="Times New Roman"/>
          <w:sz w:val="24"/>
          <w:szCs w:val="24"/>
        </w:rPr>
        <w:t xml:space="preserve"> </w:t>
      </w:r>
      <w:proofErr w:type="spellStart"/>
      <w:r w:rsidRPr="002F1576">
        <w:rPr>
          <w:rFonts w:ascii="Times New Roman" w:hAnsi="Times New Roman"/>
          <w:sz w:val="24"/>
          <w:szCs w:val="24"/>
        </w:rPr>
        <w:t>Blob</w:t>
      </w:r>
      <w:proofErr w:type="spellEnd"/>
      <w:r w:rsidRPr="002F1576">
        <w:rPr>
          <w:rFonts w:ascii="Times New Roman" w:hAnsi="Times New Roman"/>
          <w:sz w:val="24"/>
          <w:szCs w:val="24"/>
        </w:rPr>
        <w:t>/</w:t>
      </w:r>
      <w:proofErr w:type="spellStart"/>
      <w:r w:rsidRPr="002F1576">
        <w:rPr>
          <w:rFonts w:ascii="Times New Roman" w:hAnsi="Times New Roman"/>
          <w:sz w:val="24"/>
          <w:szCs w:val="24"/>
        </w:rPr>
        <w:t>Google</w:t>
      </w:r>
      <w:proofErr w:type="spellEnd"/>
      <w:r w:rsidRPr="002F1576">
        <w:rPr>
          <w:rFonts w:ascii="Times New Roman" w:hAnsi="Times New Roman"/>
          <w:sz w:val="24"/>
          <w:szCs w:val="24"/>
        </w:rPr>
        <w:t xml:space="preserve"> </w:t>
      </w:r>
      <w:proofErr w:type="spellStart"/>
      <w:r w:rsidRPr="002F1576">
        <w:rPr>
          <w:rFonts w:ascii="Times New Roman" w:hAnsi="Times New Roman"/>
          <w:sz w:val="24"/>
          <w:szCs w:val="24"/>
        </w:rPr>
        <w:t>Cloud</w:t>
      </w:r>
      <w:proofErr w:type="spellEnd"/>
      <w:r w:rsidRPr="002F1576">
        <w:rPr>
          <w:rFonts w:ascii="Times New Roman" w:hAnsi="Times New Roman"/>
          <w:sz w:val="24"/>
          <w:szCs w:val="24"/>
        </w:rPr>
        <w:t xml:space="preserve"> </w:t>
      </w:r>
      <w:proofErr w:type="spellStart"/>
      <w:r w:rsidRPr="002F1576">
        <w:rPr>
          <w:rFonts w:ascii="Times New Roman" w:hAnsi="Times New Roman"/>
          <w:sz w:val="24"/>
          <w:szCs w:val="24"/>
        </w:rPr>
        <w:t>Storage</w:t>
      </w:r>
      <w:proofErr w:type="spellEnd"/>
      <w:r w:rsidRPr="002F1576">
        <w:rPr>
          <w:rFonts w:ascii="Times New Roman" w:hAnsi="Times New Roman"/>
          <w:sz w:val="24"/>
          <w:szCs w:val="24"/>
        </w:rPr>
        <w:t xml:space="preserve"> API, без необходимости использования промежуточного хранения данных; </w:t>
      </w:r>
    </w:p>
    <w:p w14:paraId="1292204D"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Платформа резервного копирования должна иметь возможность перемещения резервных копий на устройства или сервисы объектного хранения на основе протокола AWS S3/S3-совместимый/</w:t>
      </w:r>
      <w:proofErr w:type="spellStart"/>
      <w:r w:rsidRPr="002F1576">
        <w:rPr>
          <w:rFonts w:ascii="Times New Roman" w:hAnsi="Times New Roman"/>
          <w:sz w:val="24"/>
          <w:szCs w:val="24"/>
        </w:rPr>
        <w:t>Azure</w:t>
      </w:r>
      <w:proofErr w:type="spellEnd"/>
      <w:r w:rsidRPr="002F1576">
        <w:rPr>
          <w:rFonts w:ascii="Times New Roman" w:hAnsi="Times New Roman"/>
          <w:sz w:val="24"/>
          <w:szCs w:val="24"/>
        </w:rPr>
        <w:t xml:space="preserve"> </w:t>
      </w:r>
      <w:proofErr w:type="spellStart"/>
      <w:r w:rsidRPr="002F1576">
        <w:rPr>
          <w:rFonts w:ascii="Times New Roman" w:hAnsi="Times New Roman"/>
          <w:sz w:val="24"/>
          <w:szCs w:val="24"/>
        </w:rPr>
        <w:t>Blob</w:t>
      </w:r>
      <w:proofErr w:type="spellEnd"/>
      <w:r w:rsidRPr="002F1576">
        <w:rPr>
          <w:rFonts w:ascii="Times New Roman" w:hAnsi="Times New Roman"/>
          <w:sz w:val="24"/>
          <w:szCs w:val="24"/>
        </w:rPr>
        <w:t>/</w:t>
      </w:r>
      <w:proofErr w:type="spellStart"/>
      <w:r w:rsidRPr="002F1576">
        <w:rPr>
          <w:rFonts w:ascii="Times New Roman" w:hAnsi="Times New Roman"/>
          <w:sz w:val="24"/>
          <w:szCs w:val="24"/>
        </w:rPr>
        <w:t>Google</w:t>
      </w:r>
      <w:proofErr w:type="spellEnd"/>
      <w:r w:rsidRPr="002F1576">
        <w:rPr>
          <w:rFonts w:ascii="Times New Roman" w:hAnsi="Times New Roman"/>
          <w:sz w:val="24"/>
          <w:szCs w:val="24"/>
        </w:rPr>
        <w:t xml:space="preserve"> </w:t>
      </w:r>
      <w:proofErr w:type="spellStart"/>
      <w:r w:rsidRPr="002F1576">
        <w:rPr>
          <w:rFonts w:ascii="Times New Roman" w:hAnsi="Times New Roman"/>
          <w:sz w:val="24"/>
          <w:szCs w:val="24"/>
        </w:rPr>
        <w:t>Cloud</w:t>
      </w:r>
      <w:proofErr w:type="spellEnd"/>
      <w:r w:rsidRPr="002F1576">
        <w:rPr>
          <w:rFonts w:ascii="Times New Roman" w:hAnsi="Times New Roman"/>
          <w:sz w:val="24"/>
          <w:szCs w:val="24"/>
        </w:rPr>
        <w:t xml:space="preserve"> </w:t>
      </w:r>
      <w:proofErr w:type="spellStart"/>
      <w:r w:rsidRPr="002F1576">
        <w:rPr>
          <w:rFonts w:ascii="Times New Roman" w:hAnsi="Times New Roman"/>
          <w:sz w:val="24"/>
          <w:szCs w:val="24"/>
        </w:rPr>
        <w:t>Storage</w:t>
      </w:r>
      <w:proofErr w:type="spellEnd"/>
      <w:r w:rsidRPr="002F1576">
        <w:rPr>
          <w:rFonts w:ascii="Times New Roman" w:hAnsi="Times New Roman"/>
          <w:sz w:val="24"/>
          <w:szCs w:val="24"/>
        </w:rPr>
        <w:t xml:space="preserve"> API. Перемещение данных должно производиться, как по достижению определённого времени хранения, так и дублированием данных;</w:t>
      </w:r>
    </w:p>
    <w:p w14:paraId="0AEDE10C"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Платформа резервного копирования должна иметь возможность перемещения резервных копий из объектных хранилищ AWS/</w:t>
      </w:r>
      <w:proofErr w:type="spellStart"/>
      <w:r w:rsidRPr="002F1576">
        <w:rPr>
          <w:rFonts w:ascii="Times New Roman" w:hAnsi="Times New Roman"/>
          <w:sz w:val="24"/>
          <w:szCs w:val="24"/>
        </w:rPr>
        <w:t>Azure</w:t>
      </w:r>
      <w:proofErr w:type="spellEnd"/>
      <w:r w:rsidRPr="002F1576">
        <w:rPr>
          <w:rFonts w:ascii="Times New Roman" w:hAnsi="Times New Roman"/>
          <w:sz w:val="24"/>
          <w:szCs w:val="24"/>
        </w:rPr>
        <w:t xml:space="preserve"> в рамках единого логического масштабируемого пула на дополнительный архивный уровень на базе </w:t>
      </w:r>
      <w:proofErr w:type="spellStart"/>
      <w:r w:rsidRPr="002F1576">
        <w:rPr>
          <w:rFonts w:ascii="Times New Roman" w:hAnsi="Times New Roman"/>
          <w:sz w:val="24"/>
          <w:szCs w:val="24"/>
        </w:rPr>
        <w:t>Amazon</w:t>
      </w:r>
      <w:proofErr w:type="spellEnd"/>
      <w:r w:rsidRPr="002F1576">
        <w:rPr>
          <w:rFonts w:ascii="Times New Roman" w:hAnsi="Times New Roman"/>
          <w:sz w:val="24"/>
          <w:szCs w:val="24"/>
        </w:rPr>
        <w:t xml:space="preserve"> S3 </w:t>
      </w:r>
      <w:proofErr w:type="spellStart"/>
      <w:r w:rsidRPr="002F1576">
        <w:rPr>
          <w:rFonts w:ascii="Times New Roman" w:hAnsi="Times New Roman"/>
          <w:sz w:val="24"/>
          <w:szCs w:val="24"/>
        </w:rPr>
        <w:t>Glacier</w:t>
      </w:r>
      <w:proofErr w:type="spellEnd"/>
      <w:r w:rsidRPr="002F1576">
        <w:rPr>
          <w:rFonts w:ascii="Times New Roman" w:hAnsi="Times New Roman"/>
          <w:sz w:val="24"/>
          <w:szCs w:val="24"/>
        </w:rPr>
        <w:t>/</w:t>
      </w:r>
      <w:proofErr w:type="spellStart"/>
      <w:r w:rsidRPr="002F1576">
        <w:rPr>
          <w:rFonts w:ascii="Times New Roman" w:hAnsi="Times New Roman"/>
          <w:sz w:val="24"/>
          <w:szCs w:val="24"/>
        </w:rPr>
        <w:t>Azure</w:t>
      </w:r>
      <w:proofErr w:type="spellEnd"/>
      <w:r w:rsidRPr="002F1576">
        <w:rPr>
          <w:rFonts w:ascii="Times New Roman" w:hAnsi="Times New Roman"/>
          <w:sz w:val="24"/>
          <w:szCs w:val="24"/>
        </w:rPr>
        <w:t xml:space="preserve"> </w:t>
      </w:r>
      <w:proofErr w:type="spellStart"/>
      <w:r w:rsidRPr="002F1576">
        <w:rPr>
          <w:rFonts w:ascii="Times New Roman" w:hAnsi="Times New Roman"/>
          <w:sz w:val="24"/>
          <w:szCs w:val="24"/>
        </w:rPr>
        <w:t>Archival</w:t>
      </w:r>
      <w:proofErr w:type="spellEnd"/>
      <w:r w:rsidRPr="002F1576">
        <w:rPr>
          <w:rFonts w:ascii="Times New Roman" w:hAnsi="Times New Roman"/>
          <w:sz w:val="24"/>
          <w:szCs w:val="24"/>
        </w:rPr>
        <w:t xml:space="preserve"> </w:t>
      </w:r>
      <w:proofErr w:type="spellStart"/>
      <w:r w:rsidRPr="002F1576">
        <w:rPr>
          <w:rFonts w:ascii="Times New Roman" w:hAnsi="Times New Roman"/>
          <w:sz w:val="24"/>
          <w:szCs w:val="24"/>
        </w:rPr>
        <w:t>Storage</w:t>
      </w:r>
      <w:proofErr w:type="spellEnd"/>
      <w:r w:rsidRPr="002F1576">
        <w:rPr>
          <w:rFonts w:ascii="Times New Roman" w:hAnsi="Times New Roman"/>
          <w:sz w:val="24"/>
          <w:szCs w:val="24"/>
        </w:rPr>
        <w:t>. Перемещение данных должно производиться по достижению определённого времени хранения данных;</w:t>
      </w:r>
    </w:p>
    <w:p w14:paraId="62DF503D"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Платформа резервного копирования должна уметь передавать резервные копии между различными хранилищами с возможностью указания новой глубины хранения для резервной копии;</w:t>
      </w:r>
    </w:p>
    <w:p w14:paraId="2C162DEC"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 xml:space="preserve">При передаче резервных копий между хранилищами платформа резервного копирования должна иметь возможность возобновляемой передачи резервных копий между площадками с использованием механизмов сжатия и глобальной </w:t>
      </w:r>
      <w:proofErr w:type="spellStart"/>
      <w:r w:rsidRPr="002F1576">
        <w:rPr>
          <w:rFonts w:ascii="Times New Roman" w:hAnsi="Times New Roman"/>
          <w:sz w:val="24"/>
          <w:szCs w:val="24"/>
        </w:rPr>
        <w:t>дедупликации</w:t>
      </w:r>
      <w:proofErr w:type="spellEnd"/>
      <w:r w:rsidRPr="002F1576">
        <w:rPr>
          <w:rFonts w:ascii="Times New Roman" w:hAnsi="Times New Roman"/>
          <w:sz w:val="24"/>
          <w:szCs w:val="24"/>
        </w:rPr>
        <w:t xml:space="preserve"> трафика, и кэширования информации на обеих площадках на специализированных серверах;</w:t>
      </w:r>
    </w:p>
    <w:p w14:paraId="69EC7094"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Платформа резервного копирования должна поддерживать возможность перемещения резервных копий между разными хранилищами, а также поддерживать перемещение отдельных виртуальных машин между разными заданиями включая уже созданные для неё резервные копии;</w:t>
      </w:r>
    </w:p>
    <w:p w14:paraId="2EA7C04C"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Платформа резервного копирования должна иметь возможность передачи резервных копий между удаленными площадками без установления дополнительного VPN соединения;</w:t>
      </w:r>
    </w:p>
    <w:p w14:paraId="7488F7FA"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Платформа резервного копирования должна поддерживать резервное копирование на ленточные библиотеки, включая многопоточную запись, возможность объединять ленточные накопители в пул с разных ленточных библиотек;</w:t>
      </w:r>
    </w:p>
    <w:p w14:paraId="459E1FE4"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Платформа резервного копирования должна иметь возможность формирования синтетической полной резервной копии при записи на ленту из имеющихся в дисковом хранилище резервных копий полной резервной копии и цепочки инкрементальных без создания временной синтетической полной копии на диске;</w:t>
      </w:r>
    </w:p>
    <w:p w14:paraId="5E3A4139"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Поддерживать возможность сохранения резервных копий напрямую на объектное хранилище</w:t>
      </w:r>
    </w:p>
    <w:p w14:paraId="7BE507E9"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lastRenderedPageBreak/>
        <w:t>Реализовывать возможность копирования всех точек восстановления на архивное хранилище и в случае недоступности основного хранилища автоматический переключаться на архивное во время восстановления данных;</w:t>
      </w:r>
    </w:p>
    <w:p w14:paraId="1C6D7E8B"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Реализовывать поддержку установки опции неизменности данных на поддерживаемых хранилищах, а также иметь возможность проведения регулярной проверки состояния данных, хранимых на хранилище;</w:t>
      </w:r>
    </w:p>
    <w:p w14:paraId="2F9C4894"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 xml:space="preserve">Платформа резервного копирования должна иметь возможность шифровать резервные копии файловых ресурсов; </w:t>
      </w:r>
    </w:p>
    <w:p w14:paraId="19992471"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Платформа резервного копирования должна обеспечивать возможность восстановления зашифрованных резервных копий даже в случае потери ключа шифрования.</w:t>
      </w:r>
    </w:p>
    <w:p w14:paraId="2317D241"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Хранение резервных копий физических машин:</w:t>
      </w:r>
    </w:p>
    <w:p w14:paraId="63E9BADD" w14:textId="77777777" w:rsidR="002F1576" w:rsidRPr="002F1576" w:rsidRDefault="002F1576" w:rsidP="002F1576">
      <w:pPr>
        <w:pStyle w:val="affff7"/>
        <w:numPr>
          <w:ilvl w:val="3"/>
          <w:numId w:val="31"/>
        </w:numPr>
        <w:tabs>
          <w:tab w:val="left" w:pos="1134"/>
          <w:tab w:val="left" w:pos="1276"/>
        </w:tabs>
        <w:spacing w:after="0" w:line="264" w:lineRule="auto"/>
        <w:rPr>
          <w:rFonts w:ascii="Times New Roman" w:hAnsi="Times New Roman"/>
          <w:sz w:val="24"/>
          <w:szCs w:val="24"/>
        </w:rPr>
      </w:pPr>
      <w:r w:rsidRPr="002F1576">
        <w:rPr>
          <w:rFonts w:ascii="Times New Roman" w:hAnsi="Times New Roman"/>
          <w:sz w:val="24"/>
          <w:szCs w:val="24"/>
        </w:rPr>
        <w:t>Поддерживать политики хранения резервных копий на основе дней работы защищаемой физической машины;</w:t>
      </w:r>
    </w:p>
    <w:p w14:paraId="18B2936B"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 xml:space="preserve">Реализовывать возможность сохранения резервных копий в облачное хранилище </w:t>
      </w:r>
      <w:proofErr w:type="spellStart"/>
      <w:r w:rsidRPr="002F1576">
        <w:rPr>
          <w:rFonts w:ascii="Times New Roman" w:hAnsi="Times New Roman"/>
          <w:sz w:val="24"/>
          <w:szCs w:val="24"/>
        </w:rPr>
        <w:t>Microsoft</w:t>
      </w:r>
      <w:proofErr w:type="spellEnd"/>
      <w:r w:rsidRPr="002F1576">
        <w:rPr>
          <w:rFonts w:ascii="Times New Roman" w:hAnsi="Times New Roman"/>
          <w:sz w:val="24"/>
          <w:szCs w:val="24"/>
        </w:rPr>
        <w:t xml:space="preserve"> </w:t>
      </w:r>
      <w:proofErr w:type="spellStart"/>
      <w:r w:rsidRPr="002F1576">
        <w:rPr>
          <w:rFonts w:ascii="Times New Roman" w:hAnsi="Times New Roman"/>
          <w:sz w:val="24"/>
          <w:szCs w:val="24"/>
        </w:rPr>
        <w:t>OneDrive</w:t>
      </w:r>
      <w:proofErr w:type="spellEnd"/>
      <w:r w:rsidRPr="002F1576">
        <w:rPr>
          <w:rFonts w:ascii="Times New Roman" w:hAnsi="Times New Roman"/>
          <w:sz w:val="24"/>
          <w:szCs w:val="24"/>
        </w:rPr>
        <w:t xml:space="preserve"> </w:t>
      </w:r>
      <w:proofErr w:type="spellStart"/>
      <w:r w:rsidRPr="002F1576">
        <w:rPr>
          <w:rFonts w:ascii="Times New Roman" w:hAnsi="Times New Roman"/>
          <w:sz w:val="24"/>
          <w:szCs w:val="24"/>
        </w:rPr>
        <w:t>Business</w:t>
      </w:r>
      <w:proofErr w:type="spellEnd"/>
      <w:r w:rsidRPr="002F1576">
        <w:rPr>
          <w:rFonts w:ascii="Times New Roman" w:hAnsi="Times New Roman"/>
          <w:sz w:val="24"/>
          <w:szCs w:val="24"/>
        </w:rPr>
        <w:t xml:space="preserve"> и </w:t>
      </w:r>
      <w:proofErr w:type="spellStart"/>
      <w:r w:rsidRPr="002F1576">
        <w:rPr>
          <w:rFonts w:ascii="Times New Roman" w:hAnsi="Times New Roman"/>
          <w:sz w:val="24"/>
          <w:szCs w:val="24"/>
        </w:rPr>
        <w:t>Personal</w:t>
      </w:r>
      <w:proofErr w:type="spellEnd"/>
      <w:r w:rsidRPr="002F1576">
        <w:rPr>
          <w:rFonts w:ascii="Times New Roman" w:hAnsi="Times New Roman"/>
          <w:sz w:val="24"/>
          <w:szCs w:val="24"/>
        </w:rPr>
        <w:t xml:space="preserve"> с возможностью производить </w:t>
      </w:r>
      <w:proofErr w:type="spellStart"/>
      <w:r w:rsidRPr="002F1576">
        <w:rPr>
          <w:rFonts w:ascii="Times New Roman" w:hAnsi="Times New Roman"/>
          <w:sz w:val="24"/>
          <w:szCs w:val="24"/>
        </w:rPr>
        <w:t>Bare-Metal</w:t>
      </w:r>
      <w:proofErr w:type="spellEnd"/>
      <w:r w:rsidRPr="002F1576">
        <w:rPr>
          <w:rFonts w:ascii="Times New Roman" w:hAnsi="Times New Roman"/>
          <w:sz w:val="24"/>
          <w:szCs w:val="24"/>
        </w:rPr>
        <w:t xml:space="preserve"> восстановление непосредственно с точки хранения;</w:t>
      </w:r>
    </w:p>
    <w:p w14:paraId="15CE2F43"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Платформа резервного копирования должна иметь возможность сохранения данных резервных копий напрямую на объектные хранилища AWS S3/S3-совместимый/</w:t>
      </w:r>
      <w:proofErr w:type="spellStart"/>
      <w:r w:rsidRPr="002F1576">
        <w:rPr>
          <w:rFonts w:ascii="Times New Roman" w:hAnsi="Times New Roman"/>
          <w:sz w:val="24"/>
          <w:szCs w:val="24"/>
        </w:rPr>
        <w:t>Azure</w:t>
      </w:r>
      <w:proofErr w:type="spellEnd"/>
      <w:r w:rsidRPr="002F1576">
        <w:rPr>
          <w:rFonts w:ascii="Times New Roman" w:hAnsi="Times New Roman"/>
          <w:sz w:val="24"/>
          <w:szCs w:val="24"/>
        </w:rPr>
        <w:t xml:space="preserve"> </w:t>
      </w:r>
      <w:proofErr w:type="spellStart"/>
      <w:r w:rsidRPr="002F1576">
        <w:rPr>
          <w:rFonts w:ascii="Times New Roman" w:hAnsi="Times New Roman"/>
          <w:sz w:val="24"/>
          <w:szCs w:val="24"/>
        </w:rPr>
        <w:t>Blob</w:t>
      </w:r>
      <w:proofErr w:type="spellEnd"/>
      <w:r w:rsidRPr="002F1576">
        <w:rPr>
          <w:rFonts w:ascii="Times New Roman" w:hAnsi="Times New Roman"/>
          <w:sz w:val="24"/>
          <w:szCs w:val="24"/>
        </w:rPr>
        <w:t>/</w:t>
      </w:r>
      <w:proofErr w:type="spellStart"/>
      <w:r w:rsidRPr="002F1576">
        <w:rPr>
          <w:rFonts w:ascii="Times New Roman" w:hAnsi="Times New Roman"/>
          <w:sz w:val="24"/>
          <w:szCs w:val="24"/>
        </w:rPr>
        <w:t>Google</w:t>
      </w:r>
      <w:proofErr w:type="spellEnd"/>
      <w:r w:rsidRPr="002F1576">
        <w:rPr>
          <w:rFonts w:ascii="Times New Roman" w:hAnsi="Times New Roman"/>
          <w:sz w:val="24"/>
          <w:szCs w:val="24"/>
        </w:rPr>
        <w:t xml:space="preserve"> </w:t>
      </w:r>
      <w:proofErr w:type="spellStart"/>
      <w:r w:rsidRPr="002F1576">
        <w:rPr>
          <w:rFonts w:ascii="Times New Roman" w:hAnsi="Times New Roman"/>
          <w:sz w:val="24"/>
          <w:szCs w:val="24"/>
        </w:rPr>
        <w:t>Cloud</w:t>
      </w:r>
      <w:proofErr w:type="spellEnd"/>
      <w:r w:rsidRPr="002F1576">
        <w:rPr>
          <w:rFonts w:ascii="Times New Roman" w:hAnsi="Times New Roman"/>
          <w:sz w:val="24"/>
          <w:szCs w:val="24"/>
        </w:rPr>
        <w:t xml:space="preserve"> </w:t>
      </w:r>
      <w:proofErr w:type="spellStart"/>
      <w:r w:rsidRPr="002F1576">
        <w:rPr>
          <w:rFonts w:ascii="Times New Roman" w:hAnsi="Times New Roman"/>
          <w:sz w:val="24"/>
          <w:szCs w:val="24"/>
        </w:rPr>
        <w:t>Storage</w:t>
      </w:r>
      <w:proofErr w:type="spellEnd"/>
      <w:r w:rsidRPr="002F1576">
        <w:rPr>
          <w:rFonts w:ascii="Times New Roman" w:hAnsi="Times New Roman"/>
          <w:sz w:val="24"/>
          <w:szCs w:val="24"/>
        </w:rPr>
        <w:t xml:space="preserve"> API, без необходимости использования промежуточного хранения;</w:t>
      </w:r>
    </w:p>
    <w:p w14:paraId="21F7EA71"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Поддерживать следующие целевые устройства для хранения резервных копий: локальные диски, съемные USB-носители, общие сетевые папки;</w:t>
      </w:r>
    </w:p>
    <w:p w14:paraId="3EE9C75E"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Предоставлять возможность архивировать резервные копий физических машин на ленточные носители данных, с возможностью последующего восстановления;</w:t>
      </w:r>
    </w:p>
    <w:p w14:paraId="29924494"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 xml:space="preserve">Платформа резервного копирования должна иметь возможность шифровать резервные копии; </w:t>
      </w:r>
    </w:p>
    <w:p w14:paraId="6B5DBD07"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Платформа резервного копирования должна обеспечивать возможность восстановления зашифрованных резервных копий даже в случае потери ключа шифрования.</w:t>
      </w:r>
    </w:p>
    <w:p w14:paraId="06299887" w14:textId="0A9CF7D8" w:rsidR="002F1576" w:rsidRPr="002F1576" w:rsidRDefault="002F1576" w:rsidP="00360B28">
      <w:pPr>
        <w:pStyle w:val="20"/>
        <w:ind w:left="0" w:firstLine="567"/>
      </w:pPr>
      <w:bookmarkStart w:id="270" w:name="_Toc172531184"/>
      <w:bookmarkStart w:id="271" w:name="_Toc172531329"/>
      <w:bookmarkStart w:id="272" w:name="_Toc172542411"/>
      <w:r w:rsidRPr="00360B28">
        <w:rPr>
          <w:szCs w:val="24"/>
        </w:rPr>
        <w:t>Функциональные</w:t>
      </w:r>
      <w:r w:rsidRPr="002F1576">
        <w:t xml:space="preserve"> возможности восстановления данных из резервной копии </w:t>
      </w:r>
      <w:r w:rsidRPr="002F1576">
        <w:rPr>
          <w:szCs w:val="24"/>
        </w:rPr>
        <w:t>виртуальных машин</w:t>
      </w:r>
      <w:bookmarkEnd w:id="270"/>
      <w:bookmarkEnd w:id="271"/>
      <w:bookmarkEnd w:id="272"/>
    </w:p>
    <w:p w14:paraId="4D00D15A"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Платформа резервного копирования должна поддерживать возможность восстановления из резервных копий даже в случае полной потери сервера резервного копирования;</w:t>
      </w:r>
    </w:p>
    <w:p w14:paraId="336C3B25"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 xml:space="preserve">Платформа резервного копирования должна поддерживать восстановление виртуальных машин как целиком, так и отдельных виртуальных дисков, и файлов конфигураций.  Восстановление должно идти как по сети передачи, так и по сети хранения данных; </w:t>
      </w:r>
    </w:p>
    <w:p w14:paraId="5A25BEED"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 xml:space="preserve">Платформа резервного копирования должна обеспечивать моментальный запуск виртуальных машин непосредственно из хранилища резервных копий, как для платформы </w:t>
      </w:r>
      <w:proofErr w:type="spellStart"/>
      <w:r w:rsidRPr="002F1576">
        <w:rPr>
          <w:rFonts w:ascii="Times New Roman" w:hAnsi="Times New Roman"/>
          <w:sz w:val="24"/>
          <w:szCs w:val="24"/>
        </w:rPr>
        <w:t>VMware</w:t>
      </w:r>
      <w:proofErr w:type="spellEnd"/>
      <w:r w:rsidRPr="002F1576">
        <w:rPr>
          <w:rFonts w:ascii="Times New Roman" w:hAnsi="Times New Roman"/>
          <w:sz w:val="24"/>
          <w:szCs w:val="24"/>
        </w:rPr>
        <w:t xml:space="preserve"> </w:t>
      </w:r>
      <w:proofErr w:type="spellStart"/>
      <w:r w:rsidRPr="002F1576">
        <w:rPr>
          <w:rFonts w:ascii="Times New Roman" w:hAnsi="Times New Roman"/>
          <w:sz w:val="24"/>
          <w:szCs w:val="24"/>
        </w:rPr>
        <w:t>vSphere</w:t>
      </w:r>
      <w:proofErr w:type="spellEnd"/>
      <w:r w:rsidRPr="002F1576">
        <w:rPr>
          <w:rFonts w:ascii="Times New Roman" w:hAnsi="Times New Roman"/>
          <w:sz w:val="24"/>
          <w:szCs w:val="24"/>
        </w:rPr>
        <w:t xml:space="preserve">, </w:t>
      </w:r>
      <w:proofErr w:type="spellStart"/>
      <w:r w:rsidRPr="002F1576">
        <w:rPr>
          <w:rFonts w:ascii="Times New Roman" w:hAnsi="Times New Roman"/>
          <w:sz w:val="24"/>
          <w:szCs w:val="24"/>
        </w:rPr>
        <w:t>Microsoft</w:t>
      </w:r>
      <w:proofErr w:type="spellEnd"/>
      <w:r w:rsidRPr="002F1576">
        <w:rPr>
          <w:rFonts w:ascii="Times New Roman" w:hAnsi="Times New Roman"/>
          <w:sz w:val="24"/>
          <w:szCs w:val="24"/>
        </w:rPr>
        <w:t xml:space="preserve"> </w:t>
      </w:r>
      <w:proofErr w:type="spellStart"/>
      <w:r w:rsidRPr="002F1576">
        <w:rPr>
          <w:rFonts w:ascii="Times New Roman" w:hAnsi="Times New Roman"/>
          <w:sz w:val="24"/>
          <w:szCs w:val="24"/>
        </w:rPr>
        <w:t>Hyper</w:t>
      </w:r>
      <w:proofErr w:type="spellEnd"/>
      <w:r w:rsidRPr="002F1576">
        <w:rPr>
          <w:rFonts w:ascii="Times New Roman" w:hAnsi="Times New Roman"/>
          <w:sz w:val="24"/>
          <w:szCs w:val="24"/>
        </w:rPr>
        <w:t xml:space="preserve">-V так и для платформ </w:t>
      </w:r>
      <w:proofErr w:type="spellStart"/>
      <w:r w:rsidRPr="002F1576">
        <w:rPr>
          <w:rFonts w:ascii="Times New Roman" w:hAnsi="Times New Roman"/>
          <w:sz w:val="24"/>
          <w:szCs w:val="24"/>
        </w:rPr>
        <w:t>Nutanix</w:t>
      </w:r>
      <w:proofErr w:type="spellEnd"/>
      <w:r w:rsidRPr="002F1576">
        <w:rPr>
          <w:rFonts w:ascii="Times New Roman" w:hAnsi="Times New Roman"/>
          <w:sz w:val="24"/>
          <w:szCs w:val="24"/>
        </w:rPr>
        <w:t xml:space="preserve"> AHV. Данная технология должна иметь возможность последующего переноса виртуальной машины на выбранное хранилище данных без прерывания работы, а также поддерживаться на специализированных </w:t>
      </w:r>
      <w:proofErr w:type="spellStart"/>
      <w:r w:rsidRPr="002F1576">
        <w:rPr>
          <w:rFonts w:ascii="Times New Roman" w:hAnsi="Times New Roman"/>
          <w:sz w:val="24"/>
          <w:szCs w:val="24"/>
        </w:rPr>
        <w:t>дедуплицирующих</w:t>
      </w:r>
      <w:proofErr w:type="spellEnd"/>
      <w:r w:rsidRPr="002F1576">
        <w:rPr>
          <w:rFonts w:ascii="Times New Roman" w:hAnsi="Times New Roman"/>
          <w:sz w:val="24"/>
          <w:szCs w:val="24"/>
        </w:rPr>
        <w:t xml:space="preserve"> системах хранения;</w:t>
      </w:r>
    </w:p>
    <w:p w14:paraId="751A64AF"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 xml:space="preserve">Платформа резервного копирования должна обеспечивать кроссплатформенное моментальное восстановление виртуальных машин между гипервизорами </w:t>
      </w:r>
      <w:proofErr w:type="spellStart"/>
      <w:r w:rsidRPr="002F1576">
        <w:rPr>
          <w:rFonts w:ascii="Times New Roman" w:hAnsi="Times New Roman"/>
          <w:sz w:val="24"/>
          <w:szCs w:val="24"/>
        </w:rPr>
        <w:t>VMware</w:t>
      </w:r>
      <w:proofErr w:type="spellEnd"/>
      <w:r w:rsidRPr="002F1576">
        <w:rPr>
          <w:rFonts w:ascii="Times New Roman" w:hAnsi="Times New Roman"/>
          <w:sz w:val="24"/>
          <w:szCs w:val="24"/>
        </w:rPr>
        <w:t xml:space="preserve">, </w:t>
      </w:r>
      <w:proofErr w:type="spellStart"/>
      <w:r w:rsidRPr="002F1576">
        <w:rPr>
          <w:rFonts w:ascii="Times New Roman" w:hAnsi="Times New Roman"/>
          <w:sz w:val="24"/>
          <w:szCs w:val="24"/>
        </w:rPr>
        <w:t>Hyper</w:t>
      </w:r>
      <w:proofErr w:type="spellEnd"/>
      <w:r w:rsidRPr="002F1576">
        <w:rPr>
          <w:rFonts w:ascii="Times New Roman" w:hAnsi="Times New Roman"/>
          <w:sz w:val="24"/>
          <w:szCs w:val="24"/>
        </w:rPr>
        <w:t xml:space="preserve">-V и </w:t>
      </w:r>
      <w:proofErr w:type="spellStart"/>
      <w:r w:rsidRPr="002F1576">
        <w:rPr>
          <w:rFonts w:ascii="Times New Roman" w:hAnsi="Times New Roman"/>
          <w:sz w:val="24"/>
          <w:szCs w:val="24"/>
        </w:rPr>
        <w:lastRenderedPageBreak/>
        <w:t>Nutanix</w:t>
      </w:r>
      <w:proofErr w:type="spellEnd"/>
      <w:r w:rsidRPr="002F1576">
        <w:rPr>
          <w:rFonts w:ascii="Times New Roman" w:hAnsi="Times New Roman"/>
          <w:sz w:val="24"/>
          <w:szCs w:val="24"/>
        </w:rPr>
        <w:t xml:space="preserve"> AHV, а также виртуальных машин из резервных копий, созданных для гипервизоров </w:t>
      </w:r>
      <w:proofErr w:type="spellStart"/>
      <w:r w:rsidRPr="002F1576">
        <w:rPr>
          <w:rFonts w:ascii="Times New Roman" w:hAnsi="Times New Roman"/>
          <w:sz w:val="24"/>
          <w:szCs w:val="24"/>
        </w:rPr>
        <w:t>Red</w:t>
      </w:r>
      <w:proofErr w:type="spellEnd"/>
      <w:r w:rsidRPr="002F1576">
        <w:rPr>
          <w:rFonts w:ascii="Times New Roman" w:hAnsi="Times New Roman"/>
          <w:sz w:val="24"/>
          <w:szCs w:val="24"/>
        </w:rPr>
        <w:t xml:space="preserve"> </w:t>
      </w:r>
      <w:proofErr w:type="spellStart"/>
      <w:r w:rsidRPr="002F1576">
        <w:rPr>
          <w:rFonts w:ascii="Times New Roman" w:hAnsi="Times New Roman"/>
          <w:sz w:val="24"/>
          <w:szCs w:val="24"/>
        </w:rPr>
        <w:t>Hat</w:t>
      </w:r>
      <w:proofErr w:type="spellEnd"/>
      <w:r w:rsidRPr="002F1576">
        <w:rPr>
          <w:rFonts w:ascii="Times New Roman" w:hAnsi="Times New Roman"/>
          <w:sz w:val="24"/>
          <w:szCs w:val="24"/>
        </w:rPr>
        <w:t xml:space="preserve"> </w:t>
      </w:r>
      <w:proofErr w:type="spellStart"/>
      <w:r w:rsidRPr="002F1576">
        <w:rPr>
          <w:rFonts w:ascii="Times New Roman" w:hAnsi="Times New Roman"/>
          <w:sz w:val="24"/>
          <w:szCs w:val="24"/>
        </w:rPr>
        <w:t>oVirt</w:t>
      </w:r>
      <w:proofErr w:type="spellEnd"/>
      <w:r w:rsidRPr="002F1576">
        <w:rPr>
          <w:rFonts w:ascii="Times New Roman" w:hAnsi="Times New Roman"/>
          <w:sz w:val="24"/>
          <w:szCs w:val="24"/>
        </w:rPr>
        <w:t xml:space="preserve"> и </w:t>
      </w:r>
      <w:proofErr w:type="spellStart"/>
      <w:r w:rsidRPr="002F1576">
        <w:rPr>
          <w:rFonts w:ascii="Times New Roman" w:hAnsi="Times New Roman"/>
          <w:sz w:val="24"/>
          <w:szCs w:val="24"/>
        </w:rPr>
        <w:t>Oracle</w:t>
      </w:r>
      <w:proofErr w:type="spellEnd"/>
      <w:r w:rsidRPr="002F1576">
        <w:rPr>
          <w:rFonts w:ascii="Times New Roman" w:hAnsi="Times New Roman"/>
          <w:sz w:val="24"/>
          <w:szCs w:val="24"/>
        </w:rPr>
        <w:t xml:space="preserve"> KVM в ранее перечисленные среды виртуализации. Запуск должен производиться без извлечения данных из резервной копии. Также должна быть реализована возможность переноса работающей виртуальной машины в режиме моментального запуска на производственные системы хранения данных без прерывания работы;</w:t>
      </w:r>
    </w:p>
    <w:p w14:paraId="10957E92"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 xml:space="preserve">Позволять осуществлять восстановление из резервной копии напрямую в </w:t>
      </w:r>
      <w:proofErr w:type="spellStart"/>
      <w:r w:rsidRPr="002F1576">
        <w:rPr>
          <w:rFonts w:ascii="Times New Roman" w:hAnsi="Times New Roman"/>
          <w:sz w:val="24"/>
          <w:szCs w:val="24"/>
        </w:rPr>
        <w:t>Microsoft</w:t>
      </w:r>
      <w:proofErr w:type="spellEnd"/>
      <w:r w:rsidRPr="002F1576">
        <w:rPr>
          <w:rFonts w:ascii="Times New Roman" w:hAnsi="Times New Roman"/>
          <w:sz w:val="24"/>
          <w:szCs w:val="24"/>
        </w:rPr>
        <w:t xml:space="preserve"> </w:t>
      </w:r>
      <w:proofErr w:type="spellStart"/>
      <w:r w:rsidRPr="002F1576">
        <w:rPr>
          <w:rFonts w:ascii="Times New Roman" w:hAnsi="Times New Roman"/>
          <w:sz w:val="24"/>
          <w:szCs w:val="24"/>
        </w:rPr>
        <w:t>Azure</w:t>
      </w:r>
      <w:proofErr w:type="spellEnd"/>
      <w:r w:rsidRPr="002F1576">
        <w:rPr>
          <w:rFonts w:ascii="Times New Roman" w:hAnsi="Times New Roman"/>
          <w:sz w:val="24"/>
          <w:szCs w:val="24"/>
        </w:rPr>
        <w:t>/</w:t>
      </w:r>
      <w:proofErr w:type="spellStart"/>
      <w:r w:rsidRPr="002F1576">
        <w:rPr>
          <w:rFonts w:ascii="Times New Roman" w:hAnsi="Times New Roman"/>
          <w:sz w:val="24"/>
          <w:szCs w:val="24"/>
        </w:rPr>
        <w:t>Amazon</w:t>
      </w:r>
      <w:proofErr w:type="spellEnd"/>
      <w:r w:rsidRPr="002F1576">
        <w:rPr>
          <w:rFonts w:ascii="Times New Roman" w:hAnsi="Times New Roman"/>
          <w:sz w:val="24"/>
          <w:szCs w:val="24"/>
        </w:rPr>
        <w:t xml:space="preserve"> EC/</w:t>
      </w:r>
      <w:proofErr w:type="spellStart"/>
      <w:r w:rsidRPr="002F1576">
        <w:rPr>
          <w:rFonts w:ascii="Times New Roman" w:hAnsi="Times New Roman"/>
          <w:sz w:val="24"/>
          <w:szCs w:val="24"/>
        </w:rPr>
        <w:t>Google</w:t>
      </w:r>
      <w:proofErr w:type="spellEnd"/>
      <w:r w:rsidRPr="002F1576">
        <w:rPr>
          <w:rFonts w:ascii="Times New Roman" w:hAnsi="Times New Roman"/>
          <w:sz w:val="24"/>
          <w:szCs w:val="24"/>
        </w:rPr>
        <w:t xml:space="preserve"> </w:t>
      </w:r>
      <w:proofErr w:type="spellStart"/>
      <w:r w:rsidRPr="002F1576">
        <w:rPr>
          <w:rFonts w:ascii="Times New Roman" w:hAnsi="Times New Roman"/>
          <w:sz w:val="24"/>
          <w:szCs w:val="24"/>
        </w:rPr>
        <w:t>Cloud</w:t>
      </w:r>
      <w:proofErr w:type="spellEnd"/>
      <w:r w:rsidRPr="002F1576">
        <w:rPr>
          <w:rFonts w:ascii="Times New Roman" w:hAnsi="Times New Roman"/>
          <w:sz w:val="24"/>
          <w:szCs w:val="24"/>
        </w:rPr>
        <w:t xml:space="preserve"> в виде виртуальной машины;</w:t>
      </w:r>
    </w:p>
    <w:p w14:paraId="52255738"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Платформа резервного копирования должна обеспечивать возможность предварительного антивирусного сканирования и проверки резервных копий при восстановлении;</w:t>
      </w:r>
    </w:p>
    <w:p w14:paraId="7D8FD150"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Платформа резервного копирования должна обеспечивать возможность до восстановления ВМ в рабочую инфраструктуру удалить данные из этой ВМ, не удаляя эти данные из резервной копии;</w:t>
      </w:r>
    </w:p>
    <w:p w14:paraId="115DDF54"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Платформа резервного копирования должна реализовывать гранулярное восстановление данных приложений из резервных копий, в промежуточное и/или исходное месторасположение без установки специализированного агента;</w:t>
      </w:r>
    </w:p>
    <w:p w14:paraId="594D5755"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 xml:space="preserve">Платформа резервного копирования должна реализовывать гранулярное восстановление баз данных </w:t>
      </w:r>
      <w:proofErr w:type="spellStart"/>
      <w:r w:rsidRPr="002F1576">
        <w:rPr>
          <w:rFonts w:ascii="Times New Roman" w:hAnsi="Times New Roman"/>
          <w:sz w:val="24"/>
          <w:szCs w:val="24"/>
        </w:rPr>
        <w:t>Oracle</w:t>
      </w:r>
      <w:proofErr w:type="spellEnd"/>
      <w:r w:rsidRPr="002F1576">
        <w:rPr>
          <w:rFonts w:ascii="Times New Roman" w:hAnsi="Times New Roman"/>
          <w:sz w:val="24"/>
          <w:szCs w:val="24"/>
        </w:rPr>
        <w:t xml:space="preserve"> на </w:t>
      </w:r>
      <w:proofErr w:type="spellStart"/>
      <w:r w:rsidRPr="002F1576">
        <w:rPr>
          <w:rFonts w:ascii="Times New Roman" w:hAnsi="Times New Roman"/>
          <w:sz w:val="24"/>
          <w:szCs w:val="24"/>
        </w:rPr>
        <w:t>Windows</w:t>
      </w:r>
      <w:proofErr w:type="spellEnd"/>
      <w:r w:rsidRPr="002F1576">
        <w:rPr>
          <w:rFonts w:ascii="Times New Roman" w:hAnsi="Times New Roman"/>
          <w:sz w:val="24"/>
          <w:szCs w:val="24"/>
        </w:rPr>
        <w:t xml:space="preserve"> и </w:t>
      </w:r>
      <w:proofErr w:type="spellStart"/>
      <w:r w:rsidRPr="002F1576">
        <w:rPr>
          <w:rFonts w:ascii="Times New Roman" w:hAnsi="Times New Roman"/>
          <w:sz w:val="24"/>
          <w:szCs w:val="24"/>
        </w:rPr>
        <w:t>Linux</w:t>
      </w:r>
      <w:proofErr w:type="spellEnd"/>
      <w:r w:rsidRPr="002F1576">
        <w:rPr>
          <w:rFonts w:ascii="Times New Roman" w:hAnsi="Times New Roman"/>
          <w:sz w:val="24"/>
          <w:szCs w:val="24"/>
        </w:rPr>
        <w:t xml:space="preserve"> (с поддержкой технологии ASM), включая возможность восстановления данных до конкретной транзакции, в промежуточное и/или исходное месторасположение без установки специализированного агента. Решение должно быть сертифицировано по программе </w:t>
      </w:r>
      <w:proofErr w:type="spellStart"/>
      <w:r w:rsidRPr="002F1576">
        <w:rPr>
          <w:rFonts w:ascii="Times New Roman" w:hAnsi="Times New Roman"/>
          <w:sz w:val="24"/>
          <w:szCs w:val="24"/>
        </w:rPr>
        <w:t>Oracle</w:t>
      </w:r>
      <w:proofErr w:type="spellEnd"/>
      <w:r w:rsidRPr="002F1576">
        <w:rPr>
          <w:rFonts w:ascii="Times New Roman" w:hAnsi="Times New Roman"/>
          <w:sz w:val="24"/>
          <w:szCs w:val="24"/>
        </w:rPr>
        <w:t xml:space="preserve"> </w:t>
      </w:r>
      <w:proofErr w:type="spellStart"/>
      <w:r w:rsidRPr="002F1576">
        <w:rPr>
          <w:rFonts w:ascii="Times New Roman" w:hAnsi="Times New Roman"/>
          <w:sz w:val="24"/>
          <w:szCs w:val="24"/>
        </w:rPr>
        <w:t>Backup</w:t>
      </w:r>
      <w:proofErr w:type="spellEnd"/>
      <w:r w:rsidRPr="002F1576">
        <w:rPr>
          <w:rFonts w:ascii="Times New Roman" w:hAnsi="Times New Roman"/>
          <w:sz w:val="24"/>
          <w:szCs w:val="24"/>
        </w:rPr>
        <w:t xml:space="preserve"> Solutions </w:t>
      </w:r>
      <w:proofErr w:type="spellStart"/>
      <w:r w:rsidRPr="002F1576">
        <w:rPr>
          <w:rFonts w:ascii="Times New Roman" w:hAnsi="Times New Roman"/>
          <w:sz w:val="24"/>
          <w:szCs w:val="24"/>
        </w:rPr>
        <w:t>Program</w:t>
      </w:r>
      <w:proofErr w:type="spellEnd"/>
      <w:r w:rsidRPr="002F1576">
        <w:rPr>
          <w:rFonts w:ascii="Times New Roman" w:hAnsi="Times New Roman"/>
          <w:sz w:val="24"/>
          <w:szCs w:val="24"/>
        </w:rPr>
        <w:t xml:space="preserve"> (BSP) http://www.oracle.com/technetwork/database/availability/bsp-088814.html;</w:t>
      </w:r>
    </w:p>
    <w:p w14:paraId="071C2C1A"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 xml:space="preserve">Платформа резервного копирования должна обеспечивать возможность моментального запуска и последующего восстановления баз данных MS SQL и </w:t>
      </w:r>
      <w:proofErr w:type="spellStart"/>
      <w:r w:rsidRPr="002F1576">
        <w:rPr>
          <w:rFonts w:ascii="Times New Roman" w:hAnsi="Times New Roman"/>
          <w:sz w:val="24"/>
          <w:szCs w:val="24"/>
        </w:rPr>
        <w:t>Oracle</w:t>
      </w:r>
      <w:proofErr w:type="spellEnd"/>
      <w:r w:rsidRPr="002F1576">
        <w:rPr>
          <w:rFonts w:ascii="Times New Roman" w:hAnsi="Times New Roman"/>
          <w:sz w:val="24"/>
          <w:szCs w:val="24"/>
        </w:rPr>
        <w:t xml:space="preserve"> из резервной копии на определенный момент времени на сервер или кластер баз данных.  Запуск должен производиться без предварительного извлечения данных из резервной копии. Также должна быть реализована возможность параллельного фонового копирования файлов баз данных в целевое местоположение, синхронизации изменений и последующего переключения;</w:t>
      </w:r>
    </w:p>
    <w:p w14:paraId="5ED49B37"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Платформа резервного копирования должна обеспечивать возможность позволять делегировать пользователям самостоятельно восстанавливать из резервной копии объекты приложений через Web-портал.</w:t>
      </w:r>
    </w:p>
    <w:p w14:paraId="1D53688C" w14:textId="53CCCDC8" w:rsidR="002F1576" w:rsidRPr="002F1576" w:rsidRDefault="002F1576" w:rsidP="00360B28">
      <w:pPr>
        <w:pStyle w:val="20"/>
        <w:ind w:left="0" w:firstLine="567"/>
      </w:pPr>
      <w:bookmarkStart w:id="273" w:name="_Toc172531185"/>
      <w:bookmarkStart w:id="274" w:name="_Toc172531330"/>
      <w:bookmarkStart w:id="275" w:name="_Toc172542412"/>
      <w:r w:rsidRPr="00360B28">
        <w:rPr>
          <w:szCs w:val="24"/>
        </w:rPr>
        <w:t>Функциональные</w:t>
      </w:r>
      <w:r w:rsidRPr="002F1576">
        <w:t xml:space="preserve"> возможности восстановления данных из резервной копии физических машин:</w:t>
      </w:r>
      <w:bookmarkEnd w:id="273"/>
      <w:bookmarkEnd w:id="274"/>
      <w:bookmarkEnd w:id="275"/>
    </w:p>
    <w:p w14:paraId="23DE74FD"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Поддерживать восстановление данных на уровне образа ОС, уровне томов, уровне отдельных объектов файловой системы;</w:t>
      </w:r>
    </w:p>
    <w:p w14:paraId="283AD53E"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 xml:space="preserve">Обеспечивать возможность восстановления для физических машин всей системы целиком в режиме </w:t>
      </w:r>
      <w:proofErr w:type="spellStart"/>
      <w:r w:rsidRPr="002F1576">
        <w:rPr>
          <w:rFonts w:ascii="Times New Roman" w:hAnsi="Times New Roman"/>
          <w:sz w:val="24"/>
          <w:szCs w:val="24"/>
        </w:rPr>
        <w:t>bare-metal</w:t>
      </w:r>
      <w:proofErr w:type="spellEnd"/>
      <w:r w:rsidRPr="002F1576">
        <w:rPr>
          <w:rFonts w:ascii="Times New Roman" w:hAnsi="Times New Roman"/>
          <w:sz w:val="24"/>
          <w:szCs w:val="24"/>
        </w:rPr>
        <w:t>, а также на целевую систему с отличающейся аппаратной конфигурацией;</w:t>
      </w:r>
    </w:p>
    <w:p w14:paraId="7413825D"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Обеспечивать возможность восстановления резервных копий на физический компьютер с дисками большего или меньшего размера;</w:t>
      </w:r>
    </w:p>
    <w:p w14:paraId="2B7D17A2"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Обеспечивать создание универсального аварийного загрузочного носителя для физических машин используемого для целей восстановления;</w:t>
      </w:r>
    </w:p>
    <w:p w14:paraId="79006044"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 xml:space="preserve">Обеспечивать возможность конвертации и экспорта резервных копии физических компьютеров в виде дисков виртуальных машин платформ виртуализации </w:t>
      </w:r>
      <w:proofErr w:type="spellStart"/>
      <w:r w:rsidRPr="002F1576">
        <w:rPr>
          <w:rFonts w:ascii="Times New Roman" w:hAnsi="Times New Roman"/>
          <w:sz w:val="24"/>
          <w:szCs w:val="24"/>
        </w:rPr>
        <w:t>Microsoft</w:t>
      </w:r>
      <w:proofErr w:type="spellEnd"/>
      <w:r w:rsidRPr="002F1576">
        <w:rPr>
          <w:rFonts w:ascii="Times New Roman" w:hAnsi="Times New Roman"/>
          <w:sz w:val="24"/>
          <w:szCs w:val="24"/>
        </w:rPr>
        <w:t xml:space="preserve"> </w:t>
      </w:r>
      <w:proofErr w:type="spellStart"/>
      <w:r w:rsidRPr="002F1576">
        <w:rPr>
          <w:rFonts w:ascii="Times New Roman" w:hAnsi="Times New Roman"/>
          <w:sz w:val="24"/>
          <w:szCs w:val="24"/>
        </w:rPr>
        <w:t>Hyper</w:t>
      </w:r>
      <w:proofErr w:type="spellEnd"/>
      <w:r w:rsidRPr="002F1576">
        <w:rPr>
          <w:rFonts w:ascii="Times New Roman" w:hAnsi="Times New Roman"/>
          <w:sz w:val="24"/>
          <w:szCs w:val="24"/>
        </w:rPr>
        <w:t xml:space="preserve">-V и </w:t>
      </w:r>
      <w:proofErr w:type="spellStart"/>
      <w:r w:rsidRPr="002F1576">
        <w:rPr>
          <w:rFonts w:ascii="Times New Roman" w:hAnsi="Times New Roman"/>
          <w:sz w:val="24"/>
          <w:szCs w:val="24"/>
        </w:rPr>
        <w:t>VMware</w:t>
      </w:r>
      <w:proofErr w:type="spellEnd"/>
      <w:r w:rsidRPr="002F1576">
        <w:rPr>
          <w:rFonts w:ascii="Times New Roman" w:hAnsi="Times New Roman"/>
          <w:sz w:val="24"/>
          <w:szCs w:val="24"/>
        </w:rPr>
        <w:t xml:space="preserve"> </w:t>
      </w:r>
      <w:proofErr w:type="spellStart"/>
      <w:r w:rsidRPr="002F1576">
        <w:rPr>
          <w:rFonts w:ascii="Times New Roman" w:hAnsi="Times New Roman"/>
          <w:sz w:val="24"/>
          <w:szCs w:val="24"/>
        </w:rPr>
        <w:t>vSphere</w:t>
      </w:r>
      <w:proofErr w:type="spellEnd"/>
      <w:r w:rsidRPr="002F1576">
        <w:rPr>
          <w:rFonts w:ascii="Times New Roman" w:hAnsi="Times New Roman"/>
          <w:sz w:val="24"/>
          <w:szCs w:val="24"/>
        </w:rPr>
        <w:t>;</w:t>
      </w:r>
    </w:p>
    <w:p w14:paraId="1E79F64F"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 xml:space="preserve">Обеспечивать возможность моментального запуска виртуальной машины из резервной копии, созданной с физической системы под управлением MS </w:t>
      </w:r>
      <w:proofErr w:type="spellStart"/>
      <w:r w:rsidRPr="002F1576">
        <w:rPr>
          <w:rFonts w:ascii="Times New Roman" w:hAnsi="Times New Roman"/>
          <w:sz w:val="24"/>
          <w:szCs w:val="24"/>
        </w:rPr>
        <w:t>Windows</w:t>
      </w:r>
      <w:proofErr w:type="spellEnd"/>
      <w:r w:rsidRPr="002F1576">
        <w:rPr>
          <w:rFonts w:ascii="Times New Roman" w:hAnsi="Times New Roman"/>
          <w:sz w:val="24"/>
          <w:szCs w:val="24"/>
        </w:rPr>
        <w:t xml:space="preserve"> или </w:t>
      </w:r>
      <w:proofErr w:type="spellStart"/>
      <w:r w:rsidRPr="002F1576">
        <w:rPr>
          <w:rFonts w:ascii="Times New Roman" w:hAnsi="Times New Roman"/>
          <w:sz w:val="24"/>
          <w:szCs w:val="24"/>
        </w:rPr>
        <w:t>Linux</w:t>
      </w:r>
      <w:proofErr w:type="spellEnd"/>
      <w:r w:rsidRPr="002F1576">
        <w:rPr>
          <w:rFonts w:ascii="Times New Roman" w:hAnsi="Times New Roman"/>
          <w:sz w:val="24"/>
          <w:szCs w:val="24"/>
        </w:rPr>
        <w:t xml:space="preserve"> в </w:t>
      </w:r>
      <w:r w:rsidRPr="002F1576">
        <w:rPr>
          <w:rFonts w:ascii="Times New Roman" w:hAnsi="Times New Roman"/>
          <w:sz w:val="24"/>
          <w:szCs w:val="24"/>
        </w:rPr>
        <w:lastRenderedPageBreak/>
        <w:t xml:space="preserve">средах виртуализации </w:t>
      </w:r>
      <w:proofErr w:type="spellStart"/>
      <w:r w:rsidRPr="002F1576">
        <w:rPr>
          <w:rFonts w:ascii="Times New Roman" w:hAnsi="Times New Roman"/>
          <w:sz w:val="24"/>
          <w:szCs w:val="24"/>
        </w:rPr>
        <w:t>Microsoft</w:t>
      </w:r>
      <w:proofErr w:type="spellEnd"/>
      <w:r w:rsidRPr="002F1576">
        <w:rPr>
          <w:rFonts w:ascii="Times New Roman" w:hAnsi="Times New Roman"/>
          <w:sz w:val="24"/>
          <w:szCs w:val="24"/>
        </w:rPr>
        <w:t xml:space="preserve"> </w:t>
      </w:r>
      <w:proofErr w:type="spellStart"/>
      <w:r w:rsidRPr="002F1576">
        <w:rPr>
          <w:rFonts w:ascii="Times New Roman" w:hAnsi="Times New Roman"/>
          <w:sz w:val="24"/>
          <w:szCs w:val="24"/>
        </w:rPr>
        <w:t>Hyper</w:t>
      </w:r>
      <w:proofErr w:type="spellEnd"/>
      <w:r w:rsidRPr="002F1576">
        <w:rPr>
          <w:rFonts w:ascii="Times New Roman" w:hAnsi="Times New Roman"/>
          <w:sz w:val="24"/>
          <w:szCs w:val="24"/>
        </w:rPr>
        <w:t xml:space="preserve">-V, </w:t>
      </w:r>
      <w:proofErr w:type="spellStart"/>
      <w:r w:rsidRPr="002F1576">
        <w:rPr>
          <w:rFonts w:ascii="Times New Roman" w:hAnsi="Times New Roman"/>
          <w:sz w:val="24"/>
          <w:szCs w:val="24"/>
        </w:rPr>
        <w:t>VMware</w:t>
      </w:r>
      <w:proofErr w:type="spellEnd"/>
      <w:r w:rsidRPr="002F1576">
        <w:rPr>
          <w:rFonts w:ascii="Times New Roman" w:hAnsi="Times New Roman"/>
          <w:sz w:val="24"/>
          <w:szCs w:val="24"/>
        </w:rPr>
        <w:t xml:space="preserve"> </w:t>
      </w:r>
      <w:proofErr w:type="spellStart"/>
      <w:r w:rsidRPr="002F1576">
        <w:rPr>
          <w:rFonts w:ascii="Times New Roman" w:hAnsi="Times New Roman"/>
          <w:sz w:val="24"/>
          <w:szCs w:val="24"/>
        </w:rPr>
        <w:t>vSphere</w:t>
      </w:r>
      <w:proofErr w:type="spellEnd"/>
      <w:r w:rsidRPr="002F1576">
        <w:rPr>
          <w:rFonts w:ascii="Times New Roman" w:hAnsi="Times New Roman"/>
          <w:sz w:val="24"/>
          <w:szCs w:val="24"/>
        </w:rPr>
        <w:t xml:space="preserve"> и </w:t>
      </w:r>
      <w:proofErr w:type="spellStart"/>
      <w:r w:rsidRPr="002F1576">
        <w:rPr>
          <w:rFonts w:ascii="Times New Roman" w:hAnsi="Times New Roman"/>
          <w:sz w:val="24"/>
          <w:szCs w:val="24"/>
        </w:rPr>
        <w:t>Nutanix</w:t>
      </w:r>
      <w:proofErr w:type="spellEnd"/>
      <w:r w:rsidRPr="002F1576">
        <w:rPr>
          <w:rFonts w:ascii="Times New Roman" w:hAnsi="Times New Roman"/>
          <w:sz w:val="24"/>
          <w:szCs w:val="24"/>
        </w:rPr>
        <w:t xml:space="preserve"> AHV. Запуск должен производиться без извлечения данных из резервной копии. Также должна быть реализована возможность переноса работающей виртуальной машины в режиме моментального запуска на производственные системы хранения данных без прерывания работы;</w:t>
      </w:r>
    </w:p>
    <w:p w14:paraId="47EAF3DD"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 xml:space="preserve">Позволять осуществлять восстановление из резервной копии физической машины или сервера напрямую в </w:t>
      </w:r>
      <w:proofErr w:type="spellStart"/>
      <w:r w:rsidRPr="002F1576">
        <w:rPr>
          <w:rFonts w:ascii="Times New Roman" w:hAnsi="Times New Roman"/>
          <w:sz w:val="24"/>
          <w:szCs w:val="24"/>
        </w:rPr>
        <w:t>Microsoft</w:t>
      </w:r>
      <w:proofErr w:type="spellEnd"/>
      <w:r w:rsidRPr="002F1576">
        <w:rPr>
          <w:rFonts w:ascii="Times New Roman" w:hAnsi="Times New Roman"/>
          <w:sz w:val="24"/>
          <w:szCs w:val="24"/>
        </w:rPr>
        <w:t xml:space="preserve"> </w:t>
      </w:r>
      <w:proofErr w:type="spellStart"/>
      <w:r w:rsidRPr="002F1576">
        <w:rPr>
          <w:rFonts w:ascii="Times New Roman" w:hAnsi="Times New Roman"/>
          <w:sz w:val="24"/>
          <w:szCs w:val="24"/>
        </w:rPr>
        <w:t>Azure</w:t>
      </w:r>
      <w:proofErr w:type="spellEnd"/>
      <w:r w:rsidRPr="002F1576">
        <w:rPr>
          <w:rFonts w:ascii="Times New Roman" w:hAnsi="Times New Roman"/>
          <w:sz w:val="24"/>
          <w:szCs w:val="24"/>
        </w:rPr>
        <w:t>/</w:t>
      </w:r>
      <w:proofErr w:type="spellStart"/>
      <w:r w:rsidRPr="002F1576">
        <w:rPr>
          <w:rFonts w:ascii="Times New Roman" w:hAnsi="Times New Roman"/>
          <w:sz w:val="24"/>
          <w:szCs w:val="24"/>
        </w:rPr>
        <w:t>Amazon</w:t>
      </w:r>
      <w:proofErr w:type="spellEnd"/>
      <w:r w:rsidRPr="002F1576">
        <w:rPr>
          <w:rFonts w:ascii="Times New Roman" w:hAnsi="Times New Roman"/>
          <w:sz w:val="24"/>
          <w:szCs w:val="24"/>
        </w:rPr>
        <w:t xml:space="preserve"> EC/</w:t>
      </w:r>
      <w:proofErr w:type="spellStart"/>
      <w:r w:rsidRPr="002F1576">
        <w:rPr>
          <w:rFonts w:ascii="Times New Roman" w:hAnsi="Times New Roman"/>
          <w:sz w:val="24"/>
          <w:szCs w:val="24"/>
        </w:rPr>
        <w:t>Google</w:t>
      </w:r>
      <w:proofErr w:type="spellEnd"/>
      <w:r w:rsidRPr="002F1576">
        <w:rPr>
          <w:rFonts w:ascii="Times New Roman" w:hAnsi="Times New Roman"/>
          <w:sz w:val="24"/>
          <w:szCs w:val="24"/>
        </w:rPr>
        <w:t xml:space="preserve"> </w:t>
      </w:r>
      <w:proofErr w:type="spellStart"/>
      <w:r w:rsidRPr="002F1576">
        <w:rPr>
          <w:rFonts w:ascii="Times New Roman" w:hAnsi="Times New Roman"/>
          <w:sz w:val="24"/>
          <w:szCs w:val="24"/>
        </w:rPr>
        <w:t>Cloud</w:t>
      </w:r>
      <w:proofErr w:type="spellEnd"/>
      <w:r w:rsidRPr="002F1576">
        <w:rPr>
          <w:rFonts w:ascii="Times New Roman" w:hAnsi="Times New Roman"/>
          <w:sz w:val="24"/>
          <w:szCs w:val="24"/>
        </w:rPr>
        <w:t xml:space="preserve"> в виде виртуальной машины, при помощи, как самостоятельного решения, так и средствами централизованной консоли управления;</w:t>
      </w:r>
    </w:p>
    <w:p w14:paraId="1B9A43D9"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Платформа резервного копирования должна обеспечивать целостность приложений и реализовывать гранулярное восстановление данных приложений из резервных копий, в промежуточное и/или исходное месторасположение;</w:t>
      </w:r>
    </w:p>
    <w:p w14:paraId="08299827"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 xml:space="preserve">Обеспечивать возможность моментального запуска и последующего восстановления баз данных MS SQL и </w:t>
      </w:r>
      <w:proofErr w:type="spellStart"/>
      <w:r w:rsidRPr="002F1576">
        <w:rPr>
          <w:rFonts w:ascii="Times New Roman" w:hAnsi="Times New Roman"/>
          <w:sz w:val="24"/>
          <w:szCs w:val="24"/>
        </w:rPr>
        <w:t>Oracle</w:t>
      </w:r>
      <w:proofErr w:type="spellEnd"/>
      <w:r w:rsidRPr="002F1576">
        <w:rPr>
          <w:rFonts w:ascii="Times New Roman" w:hAnsi="Times New Roman"/>
          <w:sz w:val="24"/>
          <w:szCs w:val="24"/>
        </w:rPr>
        <w:t xml:space="preserve"> из резервной копии, созданной с физической системы на определенный момент времени на физический/виртуальный сервер или кластер баз данных.  Запуск должен производиться без предварительного извлечения данных из резервной копии. Также должна быть реализована возможность параллельного фонового копирования файлов баз данных в целевое местоположение, синхронизации изменений и последующего переключения.</w:t>
      </w:r>
    </w:p>
    <w:p w14:paraId="3EBECC1C" w14:textId="6484DB9C" w:rsidR="002F1576" w:rsidRPr="002F1576" w:rsidRDefault="002F1576" w:rsidP="00360B28">
      <w:pPr>
        <w:pStyle w:val="20"/>
        <w:ind w:left="0" w:firstLine="567"/>
      </w:pPr>
      <w:bookmarkStart w:id="276" w:name="_Toc172531186"/>
      <w:bookmarkStart w:id="277" w:name="_Toc172531331"/>
      <w:bookmarkStart w:id="278" w:name="_Toc172542413"/>
      <w:r w:rsidRPr="00360B28">
        <w:rPr>
          <w:szCs w:val="24"/>
        </w:rPr>
        <w:t>Функциональные</w:t>
      </w:r>
      <w:r w:rsidRPr="002F1576">
        <w:t xml:space="preserve"> возможности восстановления данных из резервной копии неструктурированных данных:</w:t>
      </w:r>
      <w:bookmarkEnd w:id="276"/>
      <w:bookmarkEnd w:id="277"/>
      <w:bookmarkEnd w:id="278"/>
    </w:p>
    <w:p w14:paraId="38A93400"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Иметь несколько режимов восстановления: весь сетевой ресурс целиком, отдельные файлы и папки, только изменённые файлы на определённый момент времени, а также восстановление объектов из архивного хранилища;</w:t>
      </w:r>
    </w:p>
    <w:p w14:paraId="4E3CB812"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Предоставлять возможность выбора исторической версии файла при восстановлении;</w:t>
      </w:r>
    </w:p>
    <w:p w14:paraId="0A6E5CBD"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Обеспечивать возможность моментального восстановления файловых ресурсов, с помощью их публикации на сервере резервного копирования с доступом по протоколу SMB на определенный момент времени;</w:t>
      </w:r>
    </w:p>
    <w:p w14:paraId="46E87C1A"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Обеспечивать возможность моментального восстановления файловых ресурсов, с помощью их публикации на сервере резервного копирования с доступом по протоколу NFS на определенный момент времени в режиме "только для чтения";</w:t>
      </w:r>
    </w:p>
    <w:p w14:paraId="5FEDC92F"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 xml:space="preserve">Обеспечивать возможность восстановления всего </w:t>
      </w:r>
      <w:proofErr w:type="spellStart"/>
      <w:r w:rsidRPr="002F1576">
        <w:rPr>
          <w:rFonts w:ascii="Times New Roman" w:hAnsi="Times New Roman"/>
          <w:sz w:val="24"/>
          <w:szCs w:val="24"/>
        </w:rPr>
        <w:t>бакета</w:t>
      </w:r>
      <w:proofErr w:type="spellEnd"/>
      <w:r w:rsidRPr="002F1576">
        <w:rPr>
          <w:rFonts w:ascii="Times New Roman" w:hAnsi="Times New Roman"/>
          <w:sz w:val="24"/>
          <w:szCs w:val="24"/>
        </w:rPr>
        <w:t xml:space="preserve"> или контейнера, отдельные объекты определенной точки восстановления, несколько версий объектов, откат к моменту времени, восстановление отдельных объектов, а также восстановление объектов из архивного хранилища.</w:t>
      </w:r>
    </w:p>
    <w:p w14:paraId="404C04D0" w14:textId="77777777" w:rsidR="002F1576" w:rsidRPr="002F1576" w:rsidRDefault="002F1576" w:rsidP="00360B28">
      <w:pPr>
        <w:pStyle w:val="20"/>
        <w:ind w:left="0" w:firstLine="567"/>
      </w:pPr>
      <w:bookmarkStart w:id="279" w:name="_Toc172531187"/>
      <w:bookmarkStart w:id="280" w:name="_Toc172531332"/>
      <w:bookmarkStart w:id="281" w:name="_Toc172542414"/>
      <w:r w:rsidRPr="00360B28">
        <w:rPr>
          <w:szCs w:val="24"/>
        </w:rPr>
        <w:t>Восстановление</w:t>
      </w:r>
      <w:r w:rsidRPr="002F1576">
        <w:t xml:space="preserve"> данных из реплик виртуальных машин</w:t>
      </w:r>
      <w:bookmarkEnd w:id="279"/>
      <w:bookmarkEnd w:id="280"/>
      <w:bookmarkEnd w:id="281"/>
    </w:p>
    <w:p w14:paraId="3F617941"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Платформа должна обеспечивать возможность аварийного запланированного переключения на реплицированную виртуальную машину в случае, когда необходимо минимизировать время простоя при переключении, а также при миграции ВМ на новое оборудование;</w:t>
      </w:r>
    </w:p>
    <w:p w14:paraId="1975765A"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Платформа должна обеспечивать возможность возврата к исходной виртуальной машине с сохранением, или без, накопленных после включения реплики данных в случае, если это необходимо;</w:t>
      </w:r>
    </w:p>
    <w:p w14:paraId="4A4A15F7"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Платформа должна обеспечивать возможность возврата к реплицированной копии виртуальной машины, если возврат в исходное месторасположение завершился неуспешно;</w:t>
      </w:r>
    </w:p>
    <w:p w14:paraId="17397236" w14:textId="77777777" w:rsid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Платформа должна предоставлять возможность восстановления объектов, поддерживаемых приложения и файловых системы непосредственно из реплицированных копий виртуальных машин.</w:t>
      </w:r>
    </w:p>
    <w:p w14:paraId="39F6778C" w14:textId="77777777" w:rsidR="002F1576" w:rsidRPr="002F1576" w:rsidRDefault="002F1576" w:rsidP="00360B28">
      <w:pPr>
        <w:pStyle w:val="20"/>
        <w:ind w:left="0" w:firstLine="567"/>
      </w:pPr>
      <w:bookmarkStart w:id="282" w:name="_Toc172531188"/>
      <w:bookmarkStart w:id="283" w:name="_Toc172531333"/>
      <w:bookmarkStart w:id="284" w:name="_Toc172542415"/>
      <w:r w:rsidRPr="002F1576">
        <w:lastRenderedPageBreak/>
        <w:t xml:space="preserve">Требования к </w:t>
      </w:r>
      <w:r w:rsidRPr="00360B28">
        <w:rPr>
          <w:szCs w:val="24"/>
        </w:rPr>
        <w:t>функциям</w:t>
      </w:r>
      <w:r w:rsidRPr="002F1576">
        <w:t xml:space="preserve"> мониторинга, планирования, отчетности среды виртуализации и платформы резервного копирования.</w:t>
      </w:r>
      <w:bookmarkEnd w:id="282"/>
      <w:bookmarkEnd w:id="283"/>
      <w:bookmarkEnd w:id="284"/>
      <w:r w:rsidRPr="002F1576">
        <w:t xml:space="preserve"> </w:t>
      </w:r>
    </w:p>
    <w:p w14:paraId="3F5512FF"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Общие требования:</w:t>
      </w:r>
    </w:p>
    <w:p w14:paraId="3DC69202"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Поддержка не менее двух платформ виртуализации в области мониторинга и планирования нагрузки;</w:t>
      </w:r>
    </w:p>
    <w:p w14:paraId="05DC3A9C"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Сбор статистики по производительности с платформы резервного копирования;</w:t>
      </w:r>
    </w:p>
    <w:p w14:paraId="6CC12B04"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Возможность установки на стандартную ОС, которая покупается отдельно;</w:t>
      </w:r>
    </w:p>
    <w:p w14:paraId="499C2912"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Наличие встроенной базы знаний, содержащую исчерпывающие сведения о распространенных проблемах виртуальной инфраструктуры и платформы резервного копирования;</w:t>
      </w:r>
    </w:p>
    <w:p w14:paraId="06E071AE"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Моделирование оповещений при изменение пороговых значений производительности, без применения данных значений;</w:t>
      </w:r>
    </w:p>
    <w:p w14:paraId="6B75E764"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Объединение виртуальных машин, хостов или хранилищ в логические группы по любым заданным специализированным критериям: сервис, отдел, город, центр затрат и пр.;</w:t>
      </w:r>
    </w:p>
    <w:p w14:paraId="253AD699"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Обеспечивать возможность создания календаря заданий на резервное копирование;</w:t>
      </w:r>
    </w:p>
    <w:p w14:paraId="5D477B61"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 xml:space="preserve">Предоставлять </w:t>
      </w:r>
      <w:proofErr w:type="spellStart"/>
      <w:r w:rsidRPr="002F1576">
        <w:rPr>
          <w:rFonts w:ascii="Times New Roman" w:hAnsi="Times New Roman"/>
          <w:sz w:val="24"/>
          <w:szCs w:val="24"/>
        </w:rPr>
        <w:t>RESTful</w:t>
      </w:r>
      <w:proofErr w:type="spellEnd"/>
      <w:r w:rsidRPr="002F1576">
        <w:rPr>
          <w:rFonts w:ascii="Times New Roman" w:hAnsi="Times New Roman"/>
          <w:sz w:val="24"/>
          <w:szCs w:val="24"/>
        </w:rPr>
        <w:t xml:space="preserve"> API для удаленного конфигурирования и управления;</w:t>
      </w:r>
    </w:p>
    <w:p w14:paraId="1A55233D"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Обеспечивать возможность отслеживания активности вредоносных программах. Выявлять угрозы, риски и измерять оценку безопасности среды резервного копирования при помощи специализированной консоли.</w:t>
      </w:r>
    </w:p>
    <w:p w14:paraId="4F359D52"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 xml:space="preserve">Обеспечивать интегрированное реагирование на события при помощи двунаправленной поддержки отслеживания и контроля жизненного цикла инцидентов в системе </w:t>
      </w:r>
      <w:proofErr w:type="spellStart"/>
      <w:r w:rsidRPr="002F1576">
        <w:rPr>
          <w:rFonts w:ascii="Times New Roman" w:hAnsi="Times New Roman"/>
          <w:sz w:val="24"/>
          <w:szCs w:val="24"/>
        </w:rPr>
        <w:t>ServiceNow</w:t>
      </w:r>
      <w:proofErr w:type="spellEnd"/>
      <w:r w:rsidRPr="002F1576">
        <w:rPr>
          <w:rFonts w:ascii="Times New Roman" w:hAnsi="Times New Roman"/>
          <w:sz w:val="24"/>
          <w:szCs w:val="24"/>
        </w:rPr>
        <w:t>, основанной на 300+ уникальных сигналах тревоги;</w:t>
      </w:r>
    </w:p>
    <w:p w14:paraId="56E13B8A"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Обеспечивать соответствие отчетам, в которых перечислены источники данных, сгруппированные по расположению рабочей среды, включая целевые показатели расположения и целевой точки восстановления (RPO).</w:t>
      </w:r>
    </w:p>
    <w:p w14:paraId="19B5F46D"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Реализовывать возможность предупреждения о программах-вымогателях с помощью серии предупреждений, которые помогают выявлять аномалии и потенциальную вредоносную активность;</w:t>
      </w:r>
    </w:p>
    <w:p w14:paraId="746EC486"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Обеспечивать отслеживание изменений объектов резервного копирования, конфигурации инфраструктуры резервного копирования, включая точное время изменения и имя пользователя, который внес изменения;</w:t>
      </w:r>
    </w:p>
    <w:p w14:paraId="58763B18"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Обеспечивать проективное оповещение и анализ потенциальных проблемы до того, как они станут угрозой среды виртуализации и среды резервного копирования, с помощью 340+ предустановленных сигналов тревоги;</w:t>
      </w:r>
    </w:p>
    <w:p w14:paraId="4AC5EFA5"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Обеспечивать отчетность и аналитику с использованием более 150 готовых отчетов для принятия решений и анализа, включая оценку производительности инфраструктуры и конфигурации;</w:t>
      </w:r>
    </w:p>
    <w:p w14:paraId="2687644F"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Предоставлять интеллектуальную диагностику среды резервного копирования, включающую встроенные автоматические сигналы тревоги и рекомендации по решению распространенных проблем с конфигурацией и производительностью;</w:t>
      </w:r>
    </w:p>
    <w:p w14:paraId="331FFC99"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Предоставлять действия по реагированию на сигналы тревоги, настроив автоматизированные, самовосстанавливающиеся и основанные на политиках исправления для распространенных проблем, связанных с резервным копированием и инфраструктурой.</w:t>
      </w:r>
    </w:p>
    <w:p w14:paraId="6D2A4183"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lastRenderedPageBreak/>
        <w:t>Требования к функциям мониторинга виртуальной инфраструктуры:</w:t>
      </w:r>
    </w:p>
    <w:p w14:paraId="092026D2"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Мониторинг операций ввода/вывода (по отдельности и суммарно), к каждому хранилищу, от каждой виртуальной машины или хоста виртуализации;</w:t>
      </w:r>
    </w:p>
    <w:p w14:paraId="317DECE1"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Мониторинг задержек по чтению и записи, к каждому хранилищу, от каждой виртуальной машины или хоста виртуализации;</w:t>
      </w:r>
    </w:p>
    <w:p w14:paraId="46F53C1E"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Мониторинг состояния оперативной памяти, процессоров и сетевых интерфейсов с учетом специализированных метрик виртуализации.</w:t>
      </w:r>
    </w:p>
    <w:p w14:paraId="49103692"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Требования к функциям мониторинга инфраструктуры резервного копирования:</w:t>
      </w:r>
    </w:p>
    <w:p w14:paraId="0E0A598E"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Мониторинг производительности компонентов резервного копирования по ЦПУ, ОЗУ, дисковой подсистеме и сети передачи данных;</w:t>
      </w:r>
    </w:p>
    <w:p w14:paraId="3E1A603F"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Отображение состояние всех компонентов платформы резервного копирования. Текущее состояние задач на резервное копирование и репликацию.</w:t>
      </w:r>
    </w:p>
    <w:p w14:paraId="14EB2B8E"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Требования к функциям планирования нагрузки и учета виртуальной инфраструктуры</w:t>
      </w:r>
    </w:p>
    <w:p w14:paraId="1CF291D2"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Оценка наиболее и наименее загруженных хостов, и виртуальных машин;</w:t>
      </w:r>
    </w:p>
    <w:p w14:paraId="20D0F7B6"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Возможность регулярно получать настраиваемые отчеты о производительности хостов и машин в различных форматах;</w:t>
      </w:r>
    </w:p>
    <w:p w14:paraId="0BBBD378"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Прогнозирование загрузки хостов и машин на основе данных за прошлые периоды;</w:t>
      </w:r>
    </w:p>
    <w:p w14:paraId="3FAC479C"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Получение отчетов, содержащих информацию об избыточно выделенных виртуальным машинам ресурсах;</w:t>
      </w:r>
    </w:p>
    <w:p w14:paraId="4F43FB2C"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Предоставление рекомендаций по планированию и расширению виртуальной инфраструктуре на любой заданный период в будущем времени;</w:t>
      </w:r>
    </w:p>
    <w:p w14:paraId="7E07961B"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Подготовка отчета об изменениях, произошедших в виртуальной инфраструктуре за любой период времени;</w:t>
      </w:r>
    </w:p>
    <w:p w14:paraId="041682D2"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Подготовка отчетов, показывающих изменение нагрузки на серверы в кластере, при выходе из строя одного или нескольких из них. Получение рекомендаций;</w:t>
      </w:r>
    </w:p>
    <w:p w14:paraId="6EA57340"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Моделирование добавления новых виртуальных машин и просчет изменения нагрузки на кластер виртуальной инфраструктуры;</w:t>
      </w:r>
    </w:p>
    <w:p w14:paraId="5C434A98"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 xml:space="preserve">Создание схемы зависимостей объектов виртуальной инфраструктуры и выгрузка отчета в формате </w:t>
      </w:r>
      <w:proofErr w:type="spellStart"/>
      <w:r w:rsidRPr="002F1576">
        <w:rPr>
          <w:rFonts w:ascii="Times New Roman" w:hAnsi="Times New Roman"/>
          <w:sz w:val="24"/>
          <w:szCs w:val="24"/>
        </w:rPr>
        <w:t>Visio</w:t>
      </w:r>
      <w:proofErr w:type="spellEnd"/>
      <w:r w:rsidRPr="002F1576">
        <w:rPr>
          <w:rFonts w:ascii="Times New Roman" w:hAnsi="Times New Roman"/>
          <w:sz w:val="24"/>
          <w:szCs w:val="24"/>
        </w:rPr>
        <w:t>.</w:t>
      </w:r>
    </w:p>
    <w:p w14:paraId="1C919C16" w14:textId="77777777" w:rsidR="002F1576" w:rsidRPr="002F1576" w:rsidRDefault="002F1576" w:rsidP="002F1576">
      <w:pPr>
        <w:pStyle w:val="affff7"/>
        <w:numPr>
          <w:ilvl w:val="2"/>
          <w:numId w:val="31"/>
        </w:numPr>
        <w:tabs>
          <w:tab w:val="left" w:pos="1134"/>
          <w:tab w:val="left" w:pos="1276"/>
        </w:tabs>
        <w:spacing w:after="0" w:line="264" w:lineRule="auto"/>
        <w:ind w:left="0" w:firstLine="567"/>
        <w:rPr>
          <w:rFonts w:ascii="Times New Roman" w:hAnsi="Times New Roman"/>
          <w:sz w:val="24"/>
          <w:szCs w:val="24"/>
        </w:rPr>
      </w:pPr>
      <w:r w:rsidRPr="002F1576">
        <w:rPr>
          <w:rFonts w:ascii="Times New Roman" w:hAnsi="Times New Roman"/>
          <w:sz w:val="24"/>
          <w:szCs w:val="24"/>
        </w:rPr>
        <w:t>Требования к функциям планирования нагрузки и учета платформы резервного копирования</w:t>
      </w:r>
    </w:p>
    <w:p w14:paraId="191DBCEE"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 xml:space="preserve">Предоставление отчета о системах, которые есть в резервных копиях, но не включенных в задания на резервное копирование; </w:t>
      </w:r>
    </w:p>
    <w:p w14:paraId="24E5AE22"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Возможность отслеживания изменения настроек заданий резервного копирования и репликации;</w:t>
      </w:r>
    </w:p>
    <w:p w14:paraId="1A56269F"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Прогнозирование роста объема резервных копий на основе данных за прошлые периоды;</w:t>
      </w:r>
    </w:p>
    <w:p w14:paraId="7614542F"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Предоставление отчета о ВМ, которые не соответствуют требованиям по минимальному количеству резервных копий;</w:t>
      </w:r>
    </w:p>
    <w:p w14:paraId="04EE98A6"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Возможность отслеживания операций восстановления авторизованными пользователями (пользователь, запустивший восстановление и какие объекты были восстановлены);</w:t>
      </w:r>
    </w:p>
    <w:p w14:paraId="5062B84C" w14:textId="77777777" w:rsidR="002F1576" w:rsidRPr="002F1576" w:rsidRDefault="002F1576" w:rsidP="00842C76">
      <w:pPr>
        <w:pStyle w:val="affff7"/>
        <w:numPr>
          <w:ilvl w:val="3"/>
          <w:numId w:val="31"/>
        </w:numPr>
        <w:tabs>
          <w:tab w:val="left" w:pos="1134"/>
          <w:tab w:val="left" w:pos="1276"/>
        </w:tabs>
        <w:spacing w:after="0" w:line="264" w:lineRule="auto"/>
        <w:ind w:hanging="513"/>
        <w:rPr>
          <w:rFonts w:ascii="Times New Roman" w:hAnsi="Times New Roman"/>
          <w:sz w:val="24"/>
          <w:szCs w:val="24"/>
        </w:rPr>
      </w:pPr>
      <w:r w:rsidRPr="002F1576">
        <w:rPr>
          <w:rFonts w:ascii="Times New Roman" w:hAnsi="Times New Roman"/>
          <w:sz w:val="24"/>
          <w:szCs w:val="24"/>
        </w:rPr>
        <w:t>Предоставление отчета о системах, которые присутствуют в нескольких заданиях.</w:t>
      </w:r>
    </w:p>
    <w:p w14:paraId="57EE34E9" w14:textId="547F4DCA" w:rsidR="003110EA" w:rsidRPr="002F1576" w:rsidRDefault="003110EA" w:rsidP="00B61B85">
      <w:pPr>
        <w:pStyle w:val="affffe"/>
        <w:tabs>
          <w:tab w:val="left" w:pos="1134"/>
        </w:tabs>
        <w:spacing w:line="264" w:lineRule="auto"/>
        <w:ind w:left="567" w:firstLine="0"/>
        <w:rPr>
          <w:szCs w:val="24"/>
        </w:rPr>
      </w:pPr>
    </w:p>
    <w:p w14:paraId="059CA144" w14:textId="77777777" w:rsidR="002F1576" w:rsidRPr="00B61B85" w:rsidRDefault="002F1576" w:rsidP="002F1576">
      <w:pPr>
        <w:pStyle w:val="affff7"/>
        <w:tabs>
          <w:tab w:val="left" w:pos="1134"/>
          <w:tab w:val="left" w:pos="1276"/>
        </w:tabs>
        <w:spacing w:after="0" w:line="264" w:lineRule="auto"/>
        <w:ind w:left="567"/>
        <w:rPr>
          <w:rFonts w:ascii="Times New Roman" w:hAnsi="Times New Roman"/>
          <w:sz w:val="24"/>
        </w:rPr>
      </w:pPr>
    </w:p>
    <w:p w14:paraId="22265AAB" w14:textId="41C99048" w:rsidR="000F665A" w:rsidRPr="00A30821" w:rsidRDefault="00832410" w:rsidP="00A30821">
      <w:pPr>
        <w:pStyle w:val="20"/>
        <w:numPr>
          <w:ilvl w:val="0"/>
          <w:numId w:val="31"/>
        </w:numPr>
        <w:rPr>
          <w:szCs w:val="24"/>
        </w:rPr>
      </w:pPr>
      <w:bookmarkStart w:id="285" w:name="_Toc172542416"/>
      <w:r w:rsidRPr="00A30821">
        <w:rPr>
          <w:szCs w:val="24"/>
        </w:rPr>
        <w:lastRenderedPageBreak/>
        <w:t>Требования</w:t>
      </w:r>
      <w:r w:rsidR="00154EB3" w:rsidRPr="00A30821">
        <w:rPr>
          <w:szCs w:val="24"/>
        </w:rPr>
        <w:t xml:space="preserve"> к количеству</w:t>
      </w:r>
      <w:r w:rsidR="0019671B" w:rsidRPr="00A30821">
        <w:rPr>
          <w:szCs w:val="24"/>
        </w:rPr>
        <w:t xml:space="preserve"> </w:t>
      </w:r>
      <w:r w:rsidR="00CE4DD5">
        <w:rPr>
          <w:szCs w:val="24"/>
        </w:rPr>
        <w:t xml:space="preserve">и сроку </w:t>
      </w:r>
      <w:r w:rsidR="0019671B" w:rsidRPr="00A30821">
        <w:rPr>
          <w:szCs w:val="24"/>
        </w:rPr>
        <w:t>необходимых лицензий</w:t>
      </w:r>
      <w:bookmarkEnd w:id="285"/>
    </w:p>
    <w:p w14:paraId="66BB81E3" w14:textId="5FFFEA7D" w:rsidR="0019671B" w:rsidRPr="00A30821" w:rsidRDefault="00C5046E" w:rsidP="00A30821">
      <w:pPr>
        <w:pStyle w:val="20"/>
        <w:numPr>
          <w:ilvl w:val="0"/>
          <w:numId w:val="0"/>
        </w:numPr>
        <w:ind w:left="720"/>
        <w:rPr>
          <w:szCs w:val="24"/>
        </w:rPr>
      </w:pPr>
      <w:bookmarkStart w:id="286" w:name="_Toc172531335"/>
      <w:bookmarkStart w:id="287" w:name="_Toc172542417"/>
      <w:r w:rsidRPr="00A30821">
        <w:rPr>
          <w:szCs w:val="24"/>
        </w:rPr>
        <w:t>Количество</w:t>
      </w:r>
      <w:r w:rsidR="0019671B" w:rsidRPr="00A30821">
        <w:rPr>
          <w:szCs w:val="24"/>
        </w:rPr>
        <w:t xml:space="preserve"> </w:t>
      </w:r>
      <w:r w:rsidR="00E909B3" w:rsidRPr="00A30821">
        <w:rPr>
          <w:szCs w:val="24"/>
        </w:rPr>
        <w:t xml:space="preserve">лицензий </w:t>
      </w:r>
      <w:r w:rsidR="00CE4DD5">
        <w:rPr>
          <w:szCs w:val="24"/>
        </w:rPr>
        <w:t xml:space="preserve">на </w:t>
      </w:r>
      <w:r w:rsidR="0019671B" w:rsidRPr="00A30821">
        <w:rPr>
          <w:szCs w:val="24"/>
        </w:rPr>
        <w:t>ПО</w:t>
      </w:r>
      <w:r w:rsidR="00E909B3" w:rsidRPr="00A30821">
        <w:rPr>
          <w:szCs w:val="24"/>
        </w:rPr>
        <w:t xml:space="preserve"> </w:t>
      </w:r>
      <w:r w:rsidRPr="00A30821">
        <w:rPr>
          <w:szCs w:val="24"/>
        </w:rPr>
        <w:t>должно покрывать следующие ресурсы Заказчика</w:t>
      </w:r>
      <w:r w:rsidR="0019671B" w:rsidRPr="00A30821">
        <w:rPr>
          <w:szCs w:val="24"/>
        </w:rPr>
        <w:t>:</w:t>
      </w:r>
      <w:bookmarkEnd w:id="286"/>
      <w:bookmarkEnd w:id="287"/>
    </w:p>
    <w:p w14:paraId="7BE6D631" w14:textId="0C277ADF" w:rsidR="00836B45" w:rsidRDefault="00CE4DD5" w:rsidP="0019671B">
      <w:pPr>
        <w:pStyle w:val="affff7"/>
        <w:tabs>
          <w:tab w:val="left" w:pos="1276"/>
        </w:tabs>
        <w:spacing w:after="0" w:line="264" w:lineRule="auto"/>
        <w:rPr>
          <w:rFonts w:ascii="Times New Roman" w:hAnsi="Times New Roman"/>
          <w:sz w:val="24"/>
        </w:rPr>
      </w:pPr>
      <w:r w:rsidRPr="00CE4DD5">
        <w:rPr>
          <w:rFonts w:ascii="Times New Roman" w:hAnsi="Times New Roman"/>
          <w:sz w:val="24"/>
        </w:rPr>
        <w:t xml:space="preserve">Срок действия Лицензии на ПО должен быть бессрочным (на постоянной основе) с даты передачи </w:t>
      </w:r>
      <w:r>
        <w:rPr>
          <w:rFonts w:ascii="Times New Roman" w:hAnsi="Times New Roman"/>
          <w:sz w:val="24"/>
        </w:rPr>
        <w:t>Заказчику/</w:t>
      </w:r>
      <w:r w:rsidRPr="00CE4DD5">
        <w:rPr>
          <w:rFonts w:ascii="Times New Roman" w:hAnsi="Times New Roman"/>
          <w:sz w:val="24"/>
        </w:rPr>
        <w:t>Сублицензиату.</w:t>
      </w:r>
    </w:p>
    <w:tbl>
      <w:tblPr>
        <w:tblStyle w:val="affff9"/>
        <w:tblW w:w="10632" w:type="dxa"/>
        <w:tblInd w:w="-147" w:type="dxa"/>
        <w:tblLook w:val="04A0" w:firstRow="1" w:lastRow="0" w:firstColumn="1" w:lastColumn="0" w:noHBand="0" w:noVBand="1"/>
      </w:tblPr>
      <w:tblGrid>
        <w:gridCol w:w="1499"/>
        <w:gridCol w:w="1886"/>
        <w:gridCol w:w="1569"/>
        <w:gridCol w:w="1887"/>
        <w:gridCol w:w="2360"/>
        <w:gridCol w:w="1431"/>
      </w:tblGrid>
      <w:tr w:rsidR="001C09E6" w:rsidRPr="00C5046E" w14:paraId="794336FE" w14:textId="2A7F240B" w:rsidTr="001C09E6">
        <w:tc>
          <w:tcPr>
            <w:tcW w:w="1499" w:type="dxa"/>
            <w:vAlign w:val="center"/>
          </w:tcPr>
          <w:p w14:paraId="5D83FB64" w14:textId="426454F3" w:rsidR="001C09E6" w:rsidRPr="00C5046E" w:rsidRDefault="001C09E6" w:rsidP="00C5046E">
            <w:pPr>
              <w:pStyle w:val="affff7"/>
              <w:tabs>
                <w:tab w:val="left" w:pos="1276"/>
              </w:tabs>
              <w:spacing w:after="0" w:line="264" w:lineRule="auto"/>
              <w:ind w:left="0"/>
              <w:jc w:val="center"/>
              <w:rPr>
                <w:rFonts w:ascii="Times New Roman" w:hAnsi="Times New Roman"/>
                <w:b/>
                <w:sz w:val="24"/>
                <w:szCs w:val="24"/>
              </w:rPr>
            </w:pPr>
            <w:r w:rsidRPr="00C5046E">
              <w:rPr>
                <w:rFonts w:ascii="Times New Roman" w:hAnsi="Times New Roman"/>
                <w:b/>
                <w:sz w:val="24"/>
                <w:szCs w:val="24"/>
              </w:rPr>
              <w:t xml:space="preserve">Количество </w:t>
            </w:r>
            <w:r w:rsidRPr="00C5046E">
              <w:rPr>
                <w:rFonts w:ascii="Times New Roman" w:hAnsi="Times New Roman"/>
                <w:b/>
                <w:sz w:val="24"/>
                <w:szCs w:val="24"/>
                <w:lang w:val="en-US"/>
              </w:rPr>
              <w:t>VM</w:t>
            </w:r>
            <w:r w:rsidRPr="00C5046E">
              <w:rPr>
                <w:rFonts w:ascii="Times New Roman" w:hAnsi="Times New Roman"/>
                <w:b/>
                <w:sz w:val="24"/>
                <w:szCs w:val="24"/>
              </w:rPr>
              <w:t>, шт</w:t>
            </w:r>
            <w:r>
              <w:rPr>
                <w:rFonts w:ascii="Times New Roman" w:hAnsi="Times New Roman"/>
                <w:b/>
                <w:sz w:val="24"/>
                <w:szCs w:val="24"/>
              </w:rPr>
              <w:t>.</w:t>
            </w:r>
          </w:p>
        </w:tc>
        <w:tc>
          <w:tcPr>
            <w:tcW w:w="1891" w:type="dxa"/>
            <w:vAlign w:val="center"/>
          </w:tcPr>
          <w:p w14:paraId="2B502517" w14:textId="691B5564" w:rsidR="001C09E6" w:rsidRPr="00C5046E" w:rsidRDefault="001C09E6" w:rsidP="00C5046E">
            <w:pPr>
              <w:pStyle w:val="affff7"/>
              <w:tabs>
                <w:tab w:val="left" w:pos="1276"/>
              </w:tabs>
              <w:spacing w:after="0" w:line="264" w:lineRule="auto"/>
              <w:ind w:left="0"/>
              <w:jc w:val="center"/>
              <w:rPr>
                <w:rFonts w:ascii="Times New Roman" w:hAnsi="Times New Roman"/>
                <w:b/>
                <w:sz w:val="24"/>
                <w:szCs w:val="24"/>
              </w:rPr>
            </w:pPr>
            <w:r w:rsidRPr="00C5046E">
              <w:rPr>
                <w:rFonts w:ascii="Times New Roman" w:hAnsi="Times New Roman"/>
                <w:b/>
                <w:sz w:val="24"/>
                <w:szCs w:val="24"/>
              </w:rPr>
              <w:t>Тип гипервизора</w:t>
            </w:r>
          </w:p>
        </w:tc>
        <w:tc>
          <w:tcPr>
            <w:tcW w:w="1569" w:type="dxa"/>
            <w:vAlign w:val="center"/>
          </w:tcPr>
          <w:p w14:paraId="3CAB9D33" w14:textId="728B1828" w:rsidR="001C09E6" w:rsidRPr="00C5046E" w:rsidRDefault="001C09E6" w:rsidP="00C5046E">
            <w:pPr>
              <w:pStyle w:val="affff7"/>
              <w:tabs>
                <w:tab w:val="left" w:pos="1276"/>
              </w:tabs>
              <w:spacing w:after="0" w:line="264" w:lineRule="auto"/>
              <w:ind w:left="0"/>
              <w:jc w:val="center"/>
              <w:rPr>
                <w:rFonts w:ascii="Times New Roman" w:hAnsi="Times New Roman"/>
                <w:b/>
                <w:sz w:val="24"/>
                <w:szCs w:val="24"/>
              </w:rPr>
            </w:pPr>
            <w:r w:rsidRPr="00C5046E">
              <w:rPr>
                <w:rFonts w:ascii="Times New Roman" w:hAnsi="Times New Roman"/>
                <w:b/>
                <w:sz w:val="24"/>
                <w:szCs w:val="24"/>
              </w:rPr>
              <w:t>Количество процессоров на сервер</w:t>
            </w:r>
          </w:p>
        </w:tc>
        <w:tc>
          <w:tcPr>
            <w:tcW w:w="1887" w:type="dxa"/>
            <w:vAlign w:val="center"/>
          </w:tcPr>
          <w:p w14:paraId="5A7944F2" w14:textId="0F51A5A8" w:rsidR="001C09E6" w:rsidRPr="00C5046E" w:rsidRDefault="001C09E6" w:rsidP="00C5046E">
            <w:pPr>
              <w:pStyle w:val="affff7"/>
              <w:tabs>
                <w:tab w:val="left" w:pos="1276"/>
              </w:tabs>
              <w:spacing w:after="0" w:line="264" w:lineRule="auto"/>
              <w:ind w:left="0"/>
              <w:jc w:val="center"/>
              <w:rPr>
                <w:rFonts w:ascii="Times New Roman" w:hAnsi="Times New Roman"/>
                <w:b/>
                <w:sz w:val="24"/>
                <w:szCs w:val="24"/>
              </w:rPr>
            </w:pPr>
            <w:r w:rsidRPr="00C5046E">
              <w:rPr>
                <w:rFonts w:ascii="Times New Roman" w:hAnsi="Times New Roman"/>
                <w:b/>
                <w:sz w:val="24"/>
                <w:szCs w:val="24"/>
              </w:rPr>
              <w:t>Производитель серверов</w:t>
            </w:r>
          </w:p>
        </w:tc>
        <w:tc>
          <w:tcPr>
            <w:tcW w:w="2368" w:type="dxa"/>
            <w:vAlign w:val="center"/>
          </w:tcPr>
          <w:p w14:paraId="1EBA900F" w14:textId="1E62D8B0" w:rsidR="001C09E6" w:rsidRPr="00C5046E" w:rsidRDefault="001C09E6" w:rsidP="00C5046E">
            <w:pPr>
              <w:pStyle w:val="affff7"/>
              <w:tabs>
                <w:tab w:val="left" w:pos="1276"/>
              </w:tabs>
              <w:spacing w:after="0" w:line="264" w:lineRule="auto"/>
              <w:ind w:left="0"/>
              <w:jc w:val="center"/>
              <w:rPr>
                <w:rFonts w:ascii="Times New Roman" w:hAnsi="Times New Roman"/>
                <w:b/>
                <w:sz w:val="24"/>
                <w:szCs w:val="24"/>
              </w:rPr>
            </w:pPr>
            <w:r w:rsidRPr="00C5046E">
              <w:rPr>
                <w:rFonts w:ascii="Times New Roman" w:hAnsi="Times New Roman"/>
                <w:b/>
                <w:sz w:val="24"/>
                <w:szCs w:val="24"/>
              </w:rPr>
              <w:t xml:space="preserve">Производитель СХД для </w:t>
            </w:r>
            <w:proofErr w:type="spellStart"/>
            <w:r w:rsidRPr="00C5046E">
              <w:rPr>
                <w:rFonts w:ascii="Times New Roman" w:hAnsi="Times New Roman"/>
                <w:b/>
                <w:sz w:val="24"/>
                <w:szCs w:val="24"/>
              </w:rPr>
              <w:t>бэкапа</w:t>
            </w:r>
            <w:proofErr w:type="spellEnd"/>
          </w:p>
        </w:tc>
        <w:tc>
          <w:tcPr>
            <w:tcW w:w="1418" w:type="dxa"/>
            <w:vAlign w:val="center"/>
          </w:tcPr>
          <w:p w14:paraId="6A9693FC" w14:textId="078373BB" w:rsidR="001C09E6" w:rsidRPr="00C5046E" w:rsidRDefault="001C09E6" w:rsidP="00C5046E">
            <w:pPr>
              <w:pStyle w:val="affff7"/>
              <w:tabs>
                <w:tab w:val="left" w:pos="1276"/>
              </w:tabs>
              <w:spacing w:after="0" w:line="264" w:lineRule="auto"/>
              <w:ind w:left="0"/>
              <w:jc w:val="center"/>
              <w:rPr>
                <w:rFonts w:ascii="Times New Roman" w:hAnsi="Times New Roman"/>
                <w:b/>
                <w:sz w:val="24"/>
                <w:szCs w:val="24"/>
              </w:rPr>
            </w:pPr>
            <w:r>
              <w:rPr>
                <w:rFonts w:ascii="Times New Roman" w:hAnsi="Times New Roman"/>
                <w:b/>
                <w:sz w:val="24"/>
                <w:szCs w:val="24"/>
              </w:rPr>
              <w:t>Тип лицензий</w:t>
            </w:r>
          </w:p>
        </w:tc>
      </w:tr>
      <w:tr w:rsidR="001C09E6" w:rsidRPr="00C5046E" w14:paraId="6E5E715D" w14:textId="2DB80A28" w:rsidTr="001C09E6">
        <w:trPr>
          <w:trHeight w:val="1553"/>
        </w:trPr>
        <w:tc>
          <w:tcPr>
            <w:tcW w:w="1499" w:type="dxa"/>
            <w:vAlign w:val="center"/>
          </w:tcPr>
          <w:p w14:paraId="22A1A809" w14:textId="6D212273" w:rsidR="001C09E6" w:rsidRPr="00C5046E" w:rsidRDefault="001C09E6" w:rsidP="008E5862">
            <w:pPr>
              <w:pStyle w:val="affff7"/>
              <w:tabs>
                <w:tab w:val="left" w:pos="1276"/>
              </w:tabs>
              <w:spacing w:after="0" w:line="264" w:lineRule="auto"/>
              <w:ind w:left="0"/>
              <w:jc w:val="center"/>
              <w:rPr>
                <w:rFonts w:ascii="Times New Roman" w:hAnsi="Times New Roman"/>
                <w:b/>
                <w:sz w:val="24"/>
                <w:szCs w:val="24"/>
              </w:rPr>
            </w:pPr>
            <w:r w:rsidRPr="00C5046E">
              <w:rPr>
                <w:rFonts w:ascii="Times New Roman" w:hAnsi="Times New Roman"/>
                <w:b/>
                <w:sz w:val="28"/>
                <w:szCs w:val="24"/>
              </w:rPr>
              <w:t>280</w:t>
            </w:r>
          </w:p>
        </w:tc>
        <w:tc>
          <w:tcPr>
            <w:tcW w:w="1891" w:type="dxa"/>
            <w:vAlign w:val="center"/>
          </w:tcPr>
          <w:p w14:paraId="68022BC6" w14:textId="3FB2A3A2" w:rsidR="001C09E6" w:rsidRPr="00C5046E" w:rsidRDefault="001C09E6" w:rsidP="008E5862">
            <w:pPr>
              <w:pStyle w:val="affff7"/>
              <w:tabs>
                <w:tab w:val="left" w:pos="1276"/>
              </w:tabs>
              <w:spacing w:after="0" w:line="264" w:lineRule="auto"/>
              <w:ind w:left="0"/>
              <w:jc w:val="center"/>
              <w:rPr>
                <w:rFonts w:ascii="Times New Roman" w:hAnsi="Times New Roman"/>
                <w:sz w:val="24"/>
                <w:szCs w:val="24"/>
                <w:lang w:val="en-US"/>
              </w:rPr>
            </w:pPr>
            <w:r w:rsidRPr="00C5046E">
              <w:rPr>
                <w:rFonts w:ascii="Times New Roman" w:hAnsi="Times New Roman"/>
                <w:sz w:val="24"/>
                <w:szCs w:val="24"/>
                <w:lang w:val="en-US"/>
              </w:rPr>
              <w:t xml:space="preserve">VMware </w:t>
            </w:r>
            <w:proofErr w:type="spellStart"/>
            <w:r w:rsidRPr="00C5046E">
              <w:rPr>
                <w:rFonts w:ascii="Times New Roman" w:hAnsi="Times New Roman"/>
                <w:sz w:val="24"/>
                <w:szCs w:val="24"/>
                <w:lang w:val="en-US"/>
              </w:rPr>
              <w:t>ESXi</w:t>
            </w:r>
            <w:proofErr w:type="spellEnd"/>
            <w:r w:rsidRPr="00C5046E">
              <w:rPr>
                <w:rFonts w:ascii="Times New Roman" w:hAnsi="Times New Roman"/>
                <w:sz w:val="24"/>
                <w:szCs w:val="24"/>
                <w:lang w:val="en-US"/>
              </w:rPr>
              <w:t>:</w:t>
            </w:r>
          </w:p>
          <w:p w14:paraId="2EB81B31" w14:textId="10D47D71" w:rsidR="001C09E6" w:rsidRPr="00C5046E" w:rsidRDefault="001C09E6" w:rsidP="00C5046E">
            <w:pPr>
              <w:pStyle w:val="affff7"/>
              <w:tabs>
                <w:tab w:val="left" w:pos="1276"/>
              </w:tabs>
              <w:spacing w:after="0" w:line="264" w:lineRule="auto"/>
              <w:ind w:left="0"/>
              <w:jc w:val="center"/>
              <w:rPr>
                <w:rFonts w:ascii="Times New Roman" w:hAnsi="Times New Roman"/>
                <w:sz w:val="24"/>
                <w:szCs w:val="24"/>
                <w:lang w:val="en-US"/>
              </w:rPr>
            </w:pPr>
            <w:r w:rsidRPr="00C5046E">
              <w:rPr>
                <w:rFonts w:ascii="Times New Roman" w:hAnsi="Times New Roman"/>
                <w:sz w:val="24"/>
                <w:szCs w:val="24"/>
                <w:lang w:val="en-US"/>
              </w:rPr>
              <w:t>v.6.0, v.7.0, v.8.0</w:t>
            </w:r>
          </w:p>
        </w:tc>
        <w:tc>
          <w:tcPr>
            <w:tcW w:w="1569" w:type="dxa"/>
            <w:vAlign w:val="center"/>
          </w:tcPr>
          <w:p w14:paraId="67F7E9EF" w14:textId="476DF244" w:rsidR="001C09E6" w:rsidRPr="00C5046E" w:rsidRDefault="001C09E6" w:rsidP="008E5862">
            <w:pPr>
              <w:pStyle w:val="affff7"/>
              <w:tabs>
                <w:tab w:val="left" w:pos="1276"/>
              </w:tabs>
              <w:spacing w:after="0" w:line="264" w:lineRule="auto"/>
              <w:ind w:left="0"/>
              <w:jc w:val="center"/>
              <w:rPr>
                <w:rFonts w:ascii="Times New Roman" w:hAnsi="Times New Roman"/>
                <w:sz w:val="24"/>
                <w:szCs w:val="24"/>
                <w:lang w:val="en-US"/>
              </w:rPr>
            </w:pPr>
            <w:r w:rsidRPr="00C5046E">
              <w:rPr>
                <w:rFonts w:ascii="Times New Roman" w:hAnsi="Times New Roman"/>
                <w:sz w:val="24"/>
                <w:szCs w:val="24"/>
                <w:lang w:val="en-US"/>
              </w:rPr>
              <w:t>2</w:t>
            </w:r>
          </w:p>
        </w:tc>
        <w:tc>
          <w:tcPr>
            <w:tcW w:w="1887" w:type="dxa"/>
            <w:vAlign w:val="center"/>
          </w:tcPr>
          <w:p w14:paraId="3E0A38C7" w14:textId="77777777" w:rsidR="001C09E6" w:rsidRPr="00C5046E" w:rsidRDefault="001C09E6" w:rsidP="008E5862">
            <w:pPr>
              <w:pStyle w:val="affff7"/>
              <w:tabs>
                <w:tab w:val="left" w:pos="1276"/>
              </w:tabs>
              <w:spacing w:after="0" w:line="264" w:lineRule="auto"/>
              <w:ind w:left="0"/>
              <w:jc w:val="center"/>
              <w:rPr>
                <w:rFonts w:ascii="Times New Roman" w:hAnsi="Times New Roman"/>
                <w:sz w:val="24"/>
                <w:szCs w:val="24"/>
                <w:lang w:val="en-US"/>
              </w:rPr>
            </w:pPr>
            <w:r w:rsidRPr="00C5046E">
              <w:rPr>
                <w:rFonts w:ascii="Times New Roman" w:hAnsi="Times New Roman"/>
                <w:sz w:val="24"/>
                <w:szCs w:val="24"/>
                <w:lang w:val="en-US"/>
              </w:rPr>
              <w:t>HP c7000,</w:t>
            </w:r>
          </w:p>
          <w:p w14:paraId="7731CE21" w14:textId="3C56E93D" w:rsidR="001C09E6" w:rsidRPr="00C5046E" w:rsidRDefault="001C09E6" w:rsidP="008E5862">
            <w:pPr>
              <w:pStyle w:val="affff7"/>
              <w:tabs>
                <w:tab w:val="left" w:pos="1276"/>
              </w:tabs>
              <w:spacing w:after="0" w:line="264" w:lineRule="auto"/>
              <w:ind w:left="0"/>
              <w:jc w:val="center"/>
              <w:rPr>
                <w:rFonts w:ascii="Times New Roman" w:hAnsi="Times New Roman"/>
                <w:sz w:val="24"/>
                <w:szCs w:val="24"/>
                <w:lang w:val="en-US"/>
              </w:rPr>
            </w:pPr>
            <w:r w:rsidRPr="00C5046E">
              <w:rPr>
                <w:rFonts w:ascii="Times New Roman" w:hAnsi="Times New Roman"/>
                <w:sz w:val="24"/>
                <w:szCs w:val="24"/>
                <w:lang w:val="en-US"/>
              </w:rPr>
              <w:t>DELL m1000,</w:t>
            </w:r>
          </w:p>
          <w:p w14:paraId="16097614" w14:textId="77777777" w:rsidR="001C09E6" w:rsidRPr="0062427A" w:rsidRDefault="001C09E6" w:rsidP="008E5862">
            <w:pPr>
              <w:pStyle w:val="affff7"/>
              <w:tabs>
                <w:tab w:val="left" w:pos="1276"/>
              </w:tabs>
              <w:spacing w:after="0" w:line="264" w:lineRule="auto"/>
              <w:ind w:left="0"/>
              <w:jc w:val="center"/>
              <w:rPr>
                <w:rFonts w:ascii="Times New Roman" w:hAnsi="Times New Roman"/>
                <w:sz w:val="24"/>
                <w:szCs w:val="24"/>
                <w:lang w:val="en-US"/>
              </w:rPr>
            </w:pPr>
            <w:r w:rsidRPr="00C5046E">
              <w:rPr>
                <w:rFonts w:ascii="Times New Roman" w:hAnsi="Times New Roman"/>
                <w:sz w:val="24"/>
                <w:szCs w:val="24"/>
                <w:lang w:val="en-US"/>
              </w:rPr>
              <w:t>DELL MX7000</w:t>
            </w:r>
            <w:r w:rsidRPr="0062427A">
              <w:rPr>
                <w:rFonts w:ascii="Times New Roman" w:hAnsi="Times New Roman"/>
                <w:sz w:val="24"/>
                <w:szCs w:val="24"/>
                <w:lang w:val="en-US"/>
              </w:rPr>
              <w:t>,</w:t>
            </w:r>
          </w:p>
          <w:p w14:paraId="138001DD" w14:textId="6A0449CF" w:rsidR="001C09E6" w:rsidRPr="00C5046E" w:rsidRDefault="001C09E6" w:rsidP="008E5862">
            <w:pPr>
              <w:pStyle w:val="affff7"/>
              <w:tabs>
                <w:tab w:val="left" w:pos="1276"/>
              </w:tabs>
              <w:spacing w:after="0" w:line="264" w:lineRule="auto"/>
              <w:ind w:left="0"/>
              <w:jc w:val="center"/>
              <w:rPr>
                <w:rFonts w:ascii="Times New Roman" w:hAnsi="Times New Roman"/>
                <w:sz w:val="24"/>
                <w:szCs w:val="24"/>
                <w:lang w:val="en-US"/>
              </w:rPr>
            </w:pPr>
            <w:r>
              <w:rPr>
                <w:rFonts w:ascii="Times New Roman" w:hAnsi="Times New Roman"/>
                <w:sz w:val="24"/>
                <w:szCs w:val="24"/>
                <w:lang w:val="en-US"/>
              </w:rPr>
              <w:t>IBM HS22</w:t>
            </w:r>
          </w:p>
        </w:tc>
        <w:tc>
          <w:tcPr>
            <w:tcW w:w="2368" w:type="dxa"/>
            <w:vAlign w:val="center"/>
          </w:tcPr>
          <w:p w14:paraId="21CA3778" w14:textId="77777777" w:rsidR="001C09E6" w:rsidRPr="00C5046E" w:rsidRDefault="001C09E6" w:rsidP="008E5862">
            <w:pPr>
              <w:pStyle w:val="affff7"/>
              <w:tabs>
                <w:tab w:val="left" w:pos="1276"/>
              </w:tabs>
              <w:spacing w:after="0" w:line="264" w:lineRule="auto"/>
              <w:ind w:left="0"/>
              <w:jc w:val="center"/>
              <w:rPr>
                <w:rFonts w:ascii="Times New Roman" w:hAnsi="Times New Roman"/>
                <w:sz w:val="24"/>
                <w:szCs w:val="24"/>
                <w:lang w:val="en-US"/>
              </w:rPr>
            </w:pPr>
            <w:r w:rsidRPr="00C5046E">
              <w:rPr>
                <w:rFonts w:ascii="Times New Roman" w:hAnsi="Times New Roman"/>
                <w:sz w:val="24"/>
                <w:szCs w:val="24"/>
                <w:lang w:val="en-US"/>
              </w:rPr>
              <w:t xml:space="preserve">Huawei </w:t>
            </w:r>
            <w:proofErr w:type="spellStart"/>
            <w:r w:rsidRPr="00C5046E">
              <w:rPr>
                <w:rFonts w:ascii="Times New Roman" w:hAnsi="Times New Roman"/>
                <w:sz w:val="24"/>
                <w:szCs w:val="24"/>
                <w:lang w:val="en-US"/>
              </w:rPr>
              <w:t>OceanStore</w:t>
            </w:r>
            <w:proofErr w:type="spellEnd"/>
            <w:r w:rsidRPr="00C5046E">
              <w:rPr>
                <w:rFonts w:ascii="Times New Roman" w:hAnsi="Times New Roman"/>
                <w:sz w:val="24"/>
                <w:szCs w:val="24"/>
                <w:lang w:val="en-US"/>
              </w:rPr>
              <w:t>,</w:t>
            </w:r>
          </w:p>
          <w:p w14:paraId="56DB904C" w14:textId="0983E80F" w:rsidR="001C09E6" w:rsidRPr="00C5046E" w:rsidRDefault="001C09E6" w:rsidP="008E5862">
            <w:pPr>
              <w:pStyle w:val="affff7"/>
              <w:tabs>
                <w:tab w:val="left" w:pos="1276"/>
              </w:tabs>
              <w:spacing w:after="0" w:line="264" w:lineRule="auto"/>
              <w:ind w:left="0"/>
              <w:jc w:val="center"/>
              <w:rPr>
                <w:rFonts w:ascii="Times New Roman" w:hAnsi="Times New Roman"/>
                <w:sz w:val="24"/>
                <w:szCs w:val="24"/>
                <w:lang w:val="en-US"/>
              </w:rPr>
            </w:pPr>
            <w:r w:rsidRPr="00C5046E">
              <w:rPr>
                <w:rFonts w:ascii="Times New Roman" w:hAnsi="Times New Roman"/>
                <w:sz w:val="24"/>
                <w:szCs w:val="24"/>
                <w:lang w:val="en-US"/>
              </w:rPr>
              <w:t>Huawei Dorado,</w:t>
            </w:r>
          </w:p>
          <w:p w14:paraId="1F5D04C2" w14:textId="08082AC0" w:rsidR="001C09E6" w:rsidRPr="00C5046E" w:rsidRDefault="001C09E6" w:rsidP="008E5862">
            <w:pPr>
              <w:pStyle w:val="affff7"/>
              <w:tabs>
                <w:tab w:val="left" w:pos="1276"/>
              </w:tabs>
              <w:spacing w:after="0" w:line="264" w:lineRule="auto"/>
              <w:ind w:left="0"/>
              <w:jc w:val="center"/>
              <w:rPr>
                <w:rFonts w:ascii="Times New Roman" w:hAnsi="Times New Roman"/>
                <w:sz w:val="24"/>
                <w:szCs w:val="24"/>
                <w:lang w:val="en-US"/>
              </w:rPr>
            </w:pPr>
            <w:r w:rsidRPr="00C5046E">
              <w:rPr>
                <w:rFonts w:ascii="Times New Roman" w:hAnsi="Times New Roman"/>
                <w:sz w:val="24"/>
                <w:szCs w:val="24"/>
                <w:lang w:val="en-US"/>
              </w:rPr>
              <w:t>DELL EMC,</w:t>
            </w:r>
          </w:p>
          <w:p w14:paraId="2CD66C70" w14:textId="4078FA94" w:rsidR="001C09E6" w:rsidRPr="00C5046E" w:rsidRDefault="001C09E6" w:rsidP="008E5862">
            <w:pPr>
              <w:pStyle w:val="affff7"/>
              <w:tabs>
                <w:tab w:val="left" w:pos="1276"/>
              </w:tabs>
              <w:spacing w:after="0" w:line="264" w:lineRule="auto"/>
              <w:ind w:left="0"/>
              <w:jc w:val="center"/>
              <w:rPr>
                <w:rFonts w:ascii="Times New Roman" w:hAnsi="Times New Roman"/>
                <w:sz w:val="24"/>
                <w:szCs w:val="24"/>
                <w:lang w:val="en-US"/>
              </w:rPr>
            </w:pPr>
            <w:r w:rsidRPr="00C5046E">
              <w:rPr>
                <w:rFonts w:ascii="Times New Roman" w:hAnsi="Times New Roman"/>
                <w:sz w:val="24"/>
                <w:szCs w:val="24"/>
                <w:lang w:val="en-US"/>
              </w:rPr>
              <w:t xml:space="preserve">Hitachi </w:t>
            </w:r>
            <w:proofErr w:type="spellStart"/>
            <w:r w:rsidRPr="00C5046E">
              <w:rPr>
                <w:rFonts w:ascii="Times New Roman" w:hAnsi="Times New Roman"/>
                <w:sz w:val="24"/>
                <w:szCs w:val="24"/>
                <w:lang w:val="en-US"/>
              </w:rPr>
              <w:t>Vantara</w:t>
            </w:r>
            <w:proofErr w:type="spellEnd"/>
          </w:p>
        </w:tc>
        <w:tc>
          <w:tcPr>
            <w:tcW w:w="1418" w:type="dxa"/>
            <w:vAlign w:val="center"/>
          </w:tcPr>
          <w:p w14:paraId="086A71AF" w14:textId="4B95F572" w:rsidR="001C09E6" w:rsidRPr="001C09E6" w:rsidRDefault="001C09E6" w:rsidP="008E5862">
            <w:pPr>
              <w:pStyle w:val="affff7"/>
              <w:tabs>
                <w:tab w:val="left" w:pos="1276"/>
              </w:tabs>
              <w:spacing w:after="0" w:line="264" w:lineRule="auto"/>
              <w:ind w:left="0"/>
              <w:jc w:val="center"/>
              <w:rPr>
                <w:rFonts w:ascii="Times New Roman" w:hAnsi="Times New Roman"/>
                <w:sz w:val="24"/>
                <w:szCs w:val="24"/>
              </w:rPr>
            </w:pPr>
            <w:r>
              <w:rPr>
                <w:rFonts w:ascii="Times New Roman" w:hAnsi="Times New Roman"/>
                <w:sz w:val="24"/>
                <w:szCs w:val="24"/>
              </w:rPr>
              <w:t>Бессрочные</w:t>
            </w:r>
          </w:p>
        </w:tc>
      </w:tr>
    </w:tbl>
    <w:p w14:paraId="7006A80E" w14:textId="5CB3D9FE" w:rsidR="0019671B" w:rsidRPr="00E909B3" w:rsidRDefault="0019671B" w:rsidP="00E909B3">
      <w:pPr>
        <w:tabs>
          <w:tab w:val="left" w:pos="1276"/>
        </w:tabs>
        <w:spacing w:after="0" w:line="264" w:lineRule="auto"/>
        <w:ind w:firstLine="0"/>
        <w:rPr>
          <w:rFonts w:ascii="Times New Roman" w:hAnsi="Times New Roman"/>
          <w:sz w:val="24"/>
          <w:lang w:val="en-US"/>
        </w:rPr>
      </w:pPr>
    </w:p>
    <w:p w14:paraId="044E8ABA" w14:textId="6608C549" w:rsidR="0019671B" w:rsidRPr="00836B45" w:rsidRDefault="0019671B" w:rsidP="0019671B">
      <w:pPr>
        <w:pStyle w:val="affff7"/>
        <w:tabs>
          <w:tab w:val="left" w:pos="1276"/>
        </w:tabs>
        <w:spacing w:after="0" w:line="264" w:lineRule="auto"/>
        <w:rPr>
          <w:rFonts w:ascii="Times New Roman" w:hAnsi="Times New Roman"/>
          <w:sz w:val="24"/>
          <w:lang w:val="en-US"/>
        </w:rPr>
      </w:pPr>
    </w:p>
    <w:p w14:paraId="0A0829A2" w14:textId="7D22BEFE" w:rsidR="00663B6E" w:rsidRPr="00B61B85" w:rsidRDefault="00663B6E" w:rsidP="005F790B">
      <w:pPr>
        <w:pStyle w:val="20"/>
        <w:numPr>
          <w:ilvl w:val="0"/>
          <w:numId w:val="31"/>
        </w:numPr>
        <w:rPr>
          <w:szCs w:val="24"/>
        </w:rPr>
      </w:pPr>
      <w:bookmarkStart w:id="288" w:name="_Toc121828950"/>
      <w:bookmarkStart w:id="289" w:name="_Toc172542418"/>
      <w:bookmarkEnd w:id="208"/>
      <w:bookmarkEnd w:id="209"/>
      <w:bookmarkEnd w:id="210"/>
      <w:bookmarkEnd w:id="211"/>
      <w:bookmarkEnd w:id="212"/>
      <w:bookmarkEnd w:id="213"/>
      <w:r w:rsidRPr="00B61B85">
        <w:rPr>
          <w:szCs w:val="24"/>
        </w:rPr>
        <w:t>Требования к сроку и месту поставки</w:t>
      </w:r>
      <w:bookmarkEnd w:id="288"/>
      <w:r w:rsidR="00C44EA6" w:rsidRPr="00B61B85">
        <w:rPr>
          <w:szCs w:val="24"/>
        </w:rPr>
        <w:t xml:space="preserve"> ПО</w:t>
      </w:r>
      <w:bookmarkEnd w:id="289"/>
    </w:p>
    <w:p w14:paraId="7631EF82" w14:textId="1CF8E2C1" w:rsidR="00663B6E" w:rsidRPr="00B61B85" w:rsidRDefault="00663B6E" w:rsidP="00E909B3">
      <w:pPr>
        <w:pStyle w:val="20"/>
      </w:pPr>
      <w:bookmarkStart w:id="290" w:name="_Toc172531192"/>
      <w:bookmarkStart w:id="291" w:name="_Toc172531337"/>
      <w:bookmarkStart w:id="292" w:name="_Toc172542419"/>
      <w:bookmarkStart w:id="293" w:name="_Toc121753027"/>
      <w:r w:rsidRPr="00B61B85">
        <w:t xml:space="preserve">Сроки поставки </w:t>
      </w:r>
      <w:r w:rsidR="00C44EA6" w:rsidRPr="00B61B85">
        <w:t>ПО</w:t>
      </w:r>
      <w:r w:rsidR="00E909B3">
        <w:t xml:space="preserve"> оговариваются договором</w:t>
      </w:r>
      <w:r w:rsidRPr="00B61B85">
        <w:t xml:space="preserve">, но не более </w:t>
      </w:r>
      <w:r w:rsidR="00C44EA6" w:rsidRPr="00B61B85">
        <w:t>3</w:t>
      </w:r>
      <w:r w:rsidR="006B1F70" w:rsidRPr="00B61B85">
        <w:t>0</w:t>
      </w:r>
      <w:r w:rsidRPr="00B61B85">
        <w:t xml:space="preserve"> рабочих дней со дня заключения договора.</w:t>
      </w:r>
      <w:bookmarkEnd w:id="290"/>
      <w:bookmarkEnd w:id="291"/>
      <w:bookmarkEnd w:id="292"/>
    </w:p>
    <w:p w14:paraId="74BE4F40" w14:textId="5F381E60" w:rsidR="00663B6E" w:rsidRPr="00B61B85" w:rsidRDefault="00E909B3" w:rsidP="00E909B3">
      <w:pPr>
        <w:pStyle w:val="20"/>
        <w:rPr>
          <w:szCs w:val="24"/>
        </w:rPr>
      </w:pPr>
      <w:bookmarkStart w:id="294" w:name="_Toc172531193"/>
      <w:bookmarkStart w:id="295" w:name="_Toc172531338"/>
      <w:bookmarkStart w:id="296" w:name="_Toc172542420"/>
      <w:r>
        <w:rPr>
          <w:szCs w:val="24"/>
        </w:rPr>
        <w:t>ПО</w:t>
      </w:r>
      <w:r w:rsidR="00663B6E" w:rsidRPr="00B61B85">
        <w:rPr>
          <w:szCs w:val="24"/>
        </w:rPr>
        <w:t xml:space="preserve"> поставляется на условиях:</w:t>
      </w:r>
      <w:bookmarkEnd w:id="294"/>
      <w:bookmarkEnd w:id="295"/>
      <w:bookmarkEnd w:id="296"/>
    </w:p>
    <w:p w14:paraId="43F3425C" w14:textId="77777777" w:rsidR="00663B6E" w:rsidRPr="00B61B85" w:rsidRDefault="00663B6E" w:rsidP="005F790B">
      <w:pPr>
        <w:pStyle w:val="affffe"/>
        <w:numPr>
          <w:ilvl w:val="1"/>
          <w:numId w:val="28"/>
        </w:numPr>
        <w:tabs>
          <w:tab w:val="left" w:pos="1276"/>
        </w:tabs>
        <w:spacing w:line="264" w:lineRule="auto"/>
        <w:ind w:left="0" w:firstLine="851"/>
        <w:rPr>
          <w:szCs w:val="24"/>
        </w:rPr>
      </w:pPr>
      <w:r w:rsidRPr="00B61B85">
        <w:rPr>
          <w:szCs w:val="24"/>
        </w:rPr>
        <w:t xml:space="preserve">для иностранных участников: цены указывать в долларах США - CIP г. Ташкент, Таможенный терминал (согласно требованиям </w:t>
      </w:r>
      <w:proofErr w:type="spellStart"/>
      <w:r w:rsidRPr="00B61B85">
        <w:rPr>
          <w:szCs w:val="24"/>
        </w:rPr>
        <w:t>Инкотермс</w:t>
      </w:r>
      <w:proofErr w:type="spellEnd"/>
      <w:r w:rsidRPr="00B61B85">
        <w:rPr>
          <w:szCs w:val="24"/>
        </w:rPr>
        <w:t xml:space="preserve"> 2010 года);</w:t>
      </w:r>
    </w:p>
    <w:p w14:paraId="6645A3DA" w14:textId="77777777" w:rsidR="00663B6E" w:rsidRPr="00B61B85" w:rsidRDefault="00663B6E" w:rsidP="005F790B">
      <w:pPr>
        <w:pStyle w:val="affffe"/>
        <w:numPr>
          <w:ilvl w:val="1"/>
          <w:numId w:val="28"/>
        </w:numPr>
        <w:tabs>
          <w:tab w:val="left" w:pos="1276"/>
        </w:tabs>
        <w:spacing w:line="264" w:lineRule="auto"/>
        <w:ind w:left="0" w:firstLine="851"/>
        <w:rPr>
          <w:szCs w:val="24"/>
        </w:rPr>
      </w:pPr>
      <w:r w:rsidRPr="00B61B85">
        <w:rPr>
          <w:szCs w:val="24"/>
        </w:rPr>
        <w:t xml:space="preserve">для отечественных участников: цены указывать в национальной валюте -  DDP Ташкент (согласно </w:t>
      </w:r>
      <w:proofErr w:type="spellStart"/>
      <w:r w:rsidRPr="00B61B85">
        <w:rPr>
          <w:szCs w:val="24"/>
        </w:rPr>
        <w:t>Инкотермс</w:t>
      </w:r>
      <w:proofErr w:type="spellEnd"/>
      <w:r w:rsidRPr="00B61B85">
        <w:rPr>
          <w:szCs w:val="24"/>
        </w:rPr>
        <w:t xml:space="preserve">). Адрес поставки оборудования – г. Ташкент, ул.А.Темура,24. </w:t>
      </w:r>
    </w:p>
    <w:bookmarkEnd w:id="293"/>
    <w:p w14:paraId="15B66F4C" w14:textId="77777777" w:rsidR="00663B6E" w:rsidRPr="00B61B85" w:rsidRDefault="00663B6E" w:rsidP="00B61B85">
      <w:pPr>
        <w:pStyle w:val="affffe"/>
        <w:tabs>
          <w:tab w:val="left" w:pos="1134"/>
        </w:tabs>
        <w:spacing w:line="264" w:lineRule="auto"/>
        <w:ind w:left="567" w:firstLine="0"/>
        <w:rPr>
          <w:szCs w:val="24"/>
        </w:rPr>
      </w:pPr>
    </w:p>
    <w:p w14:paraId="09588DEB" w14:textId="77777777" w:rsidR="00663B6E" w:rsidRPr="00B61B85" w:rsidRDefault="00663B6E" w:rsidP="005F790B">
      <w:pPr>
        <w:pStyle w:val="20"/>
        <w:numPr>
          <w:ilvl w:val="0"/>
          <w:numId w:val="31"/>
        </w:numPr>
        <w:rPr>
          <w:szCs w:val="24"/>
        </w:rPr>
      </w:pPr>
      <w:bookmarkStart w:id="297" w:name="_Toc121828954"/>
      <w:bookmarkStart w:id="298" w:name="_Toc172542421"/>
      <w:r w:rsidRPr="00B61B85">
        <w:rPr>
          <w:szCs w:val="24"/>
        </w:rPr>
        <w:t>Требования к документации</w:t>
      </w:r>
      <w:bookmarkEnd w:id="297"/>
      <w:bookmarkEnd w:id="298"/>
    </w:p>
    <w:p w14:paraId="25492EA3" w14:textId="17095DA0" w:rsidR="00663B6E" w:rsidRPr="00B61B85" w:rsidRDefault="00663B6E" w:rsidP="00080EC8">
      <w:pPr>
        <w:pStyle w:val="20"/>
      </w:pPr>
      <w:bookmarkStart w:id="299" w:name="_Toc172531340"/>
      <w:bookmarkStart w:id="300" w:name="_Toc172542422"/>
      <w:r w:rsidRPr="00B61B85">
        <w:t xml:space="preserve">Исполнитель обязан предоставить на электронном </w:t>
      </w:r>
      <w:r w:rsidR="002A09EB">
        <w:t>(</w:t>
      </w:r>
      <w:r w:rsidRPr="00B61B85">
        <w:t>и</w:t>
      </w:r>
      <w:r w:rsidR="002A09EB">
        <w:t>ли</w:t>
      </w:r>
      <w:r w:rsidRPr="00B61B85">
        <w:t xml:space="preserve"> бумажном</w:t>
      </w:r>
      <w:r w:rsidR="002A09EB">
        <w:t>)</w:t>
      </w:r>
      <w:r w:rsidRPr="00B61B85">
        <w:t xml:space="preserve"> носителях техническую документацию, содержащую:</w:t>
      </w:r>
      <w:bookmarkEnd w:id="299"/>
      <w:bookmarkEnd w:id="300"/>
    </w:p>
    <w:p w14:paraId="1F3B7783" w14:textId="5A9C1AA3" w:rsidR="00663B6E" w:rsidRDefault="00663B6E" w:rsidP="005F790B">
      <w:pPr>
        <w:pStyle w:val="affff7"/>
        <w:widowControl/>
        <w:numPr>
          <w:ilvl w:val="0"/>
          <w:numId w:val="29"/>
        </w:numPr>
        <w:tabs>
          <w:tab w:val="left" w:pos="1276"/>
        </w:tabs>
        <w:spacing w:after="0" w:line="264" w:lineRule="auto"/>
        <w:ind w:left="0" w:firstLine="851"/>
        <w:rPr>
          <w:rFonts w:ascii="Times New Roman" w:hAnsi="Times New Roman"/>
          <w:sz w:val="24"/>
          <w:szCs w:val="24"/>
        </w:rPr>
      </w:pPr>
      <w:r w:rsidRPr="00B61B85">
        <w:rPr>
          <w:rFonts w:ascii="Times New Roman" w:hAnsi="Times New Roman"/>
          <w:sz w:val="24"/>
          <w:szCs w:val="24"/>
        </w:rPr>
        <w:t xml:space="preserve">общее описание </w:t>
      </w:r>
      <w:r w:rsidR="00A25E93">
        <w:rPr>
          <w:rFonts w:ascii="Times New Roman" w:hAnsi="Times New Roman"/>
          <w:sz w:val="24"/>
          <w:szCs w:val="24"/>
        </w:rPr>
        <w:t>модулей резервного копирования</w:t>
      </w:r>
      <w:r w:rsidRPr="00B61B85">
        <w:rPr>
          <w:rFonts w:ascii="Times New Roman" w:hAnsi="Times New Roman"/>
          <w:sz w:val="24"/>
          <w:szCs w:val="24"/>
        </w:rPr>
        <w:t>;</w:t>
      </w:r>
    </w:p>
    <w:p w14:paraId="31B6CF89" w14:textId="1F77AA9F" w:rsidR="00A25E93" w:rsidRPr="006E2FA1" w:rsidRDefault="00A25E93" w:rsidP="005F790B">
      <w:pPr>
        <w:pStyle w:val="affff7"/>
        <w:widowControl/>
        <w:numPr>
          <w:ilvl w:val="0"/>
          <w:numId w:val="29"/>
        </w:numPr>
        <w:tabs>
          <w:tab w:val="left" w:pos="1276"/>
        </w:tabs>
        <w:spacing w:after="0" w:line="264" w:lineRule="auto"/>
        <w:ind w:left="0" w:firstLine="851"/>
        <w:rPr>
          <w:rFonts w:ascii="Times New Roman" w:hAnsi="Times New Roman"/>
          <w:sz w:val="24"/>
          <w:szCs w:val="24"/>
        </w:rPr>
      </w:pPr>
      <w:r w:rsidRPr="006E2FA1">
        <w:rPr>
          <w:rFonts w:ascii="Times New Roman" w:hAnsi="Times New Roman"/>
          <w:sz w:val="24"/>
          <w:szCs w:val="24"/>
        </w:rPr>
        <w:t xml:space="preserve">архитектуру </w:t>
      </w:r>
      <w:r w:rsidR="00A909FA" w:rsidRPr="006E2FA1">
        <w:rPr>
          <w:rFonts w:ascii="Times New Roman" w:hAnsi="Times New Roman"/>
          <w:sz w:val="24"/>
          <w:szCs w:val="24"/>
        </w:rPr>
        <w:t xml:space="preserve">построения </w:t>
      </w:r>
      <w:r w:rsidRPr="006E2FA1">
        <w:rPr>
          <w:rFonts w:ascii="Times New Roman" w:hAnsi="Times New Roman"/>
          <w:sz w:val="24"/>
          <w:szCs w:val="24"/>
        </w:rPr>
        <w:t>резервного копирования</w:t>
      </w:r>
      <w:r w:rsidR="00A909FA" w:rsidRPr="006E2FA1">
        <w:rPr>
          <w:rFonts w:ascii="Times New Roman" w:hAnsi="Times New Roman"/>
          <w:sz w:val="24"/>
          <w:szCs w:val="24"/>
        </w:rPr>
        <w:t xml:space="preserve"> виртуальных сред</w:t>
      </w:r>
      <w:r w:rsidR="006E2FA1">
        <w:rPr>
          <w:rFonts w:ascii="Times New Roman" w:hAnsi="Times New Roman"/>
          <w:sz w:val="24"/>
          <w:szCs w:val="24"/>
        </w:rPr>
        <w:t xml:space="preserve"> (лучшие практики)</w:t>
      </w:r>
      <w:r w:rsidRPr="006E2FA1">
        <w:rPr>
          <w:rFonts w:ascii="Times New Roman" w:hAnsi="Times New Roman"/>
          <w:sz w:val="24"/>
          <w:szCs w:val="24"/>
        </w:rPr>
        <w:t>;</w:t>
      </w:r>
    </w:p>
    <w:p w14:paraId="47649409" w14:textId="77777777" w:rsidR="00663B6E" w:rsidRPr="00B61B85" w:rsidRDefault="00663B6E" w:rsidP="005F790B">
      <w:pPr>
        <w:pStyle w:val="affff7"/>
        <w:widowControl/>
        <w:numPr>
          <w:ilvl w:val="0"/>
          <w:numId w:val="29"/>
        </w:numPr>
        <w:tabs>
          <w:tab w:val="left" w:pos="1276"/>
        </w:tabs>
        <w:spacing w:after="0" w:line="264" w:lineRule="auto"/>
        <w:ind w:left="0" w:firstLine="851"/>
        <w:rPr>
          <w:rFonts w:ascii="Times New Roman" w:hAnsi="Times New Roman"/>
          <w:sz w:val="24"/>
          <w:szCs w:val="24"/>
        </w:rPr>
      </w:pPr>
      <w:r w:rsidRPr="00B61B85">
        <w:rPr>
          <w:rFonts w:ascii="Times New Roman" w:hAnsi="Times New Roman"/>
          <w:sz w:val="24"/>
          <w:szCs w:val="24"/>
        </w:rPr>
        <w:t>функциональное описание (описание модулей, функциональных блоков, программного обеспечения);</w:t>
      </w:r>
    </w:p>
    <w:p w14:paraId="4869236D" w14:textId="2DB58789" w:rsidR="00663B6E" w:rsidRPr="00B61B85" w:rsidRDefault="00663B6E" w:rsidP="005F790B">
      <w:pPr>
        <w:pStyle w:val="affff7"/>
        <w:widowControl/>
        <w:numPr>
          <w:ilvl w:val="0"/>
          <w:numId w:val="29"/>
        </w:numPr>
        <w:tabs>
          <w:tab w:val="left" w:pos="1276"/>
        </w:tabs>
        <w:spacing w:after="0" w:line="264" w:lineRule="auto"/>
        <w:ind w:left="0" w:firstLine="851"/>
        <w:rPr>
          <w:rFonts w:ascii="Times New Roman" w:hAnsi="Times New Roman"/>
          <w:sz w:val="24"/>
          <w:szCs w:val="24"/>
        </w:rPr>
      </w:pPr>
      <w:r w:rsidRPr="00B61B85">
        <w:rPr>
          <w:rFonts w:ascii="Times New Roman" w:hAnsi="Times New Roman"/>
          <w:sz w:val="24"/>
          <w:szCs w:val="24"/>
        </w:rPr>
        <w:t xml:space="preserve">руководство </w:t>
      </w:r>
      <w:r w:rsidR="00A25E93">
        <w:rPr>
          <w:rFonts w:ascii="Times New Roman" w:hAnsi="Times New Roman"/>
          <w:sz w:val="24"/>
          <w:szCs w:val="24"/>
        </w:rPr>
        <w:t>администратора резервного копирования</w:t>
      </w:r>
      <w:r w:rsidRPr="00B61B85">
        <w:rPr>
          <w:rFonts w:ascii="Times New Roman" w:hAnsi="Times New Roman"/>
          <w:sz w:val="24"/>
          <w:szCs w:val="24"/>
        </w:rPr>
        <w:t>.</w:t>
      </w:r>
    </w:p>
    <w:p w14:paraId="5A2378C4" w14:textId="1014EE48" w:rsidR="00663B6E" w:rsidRDefault="00663B6E" w:rsidP="00B61B85">
      <w:pPr>
        <w:pStyle w:val="affff7"/>
        <w:widowControl/>
        <w:tabs>
          <w:tab w:val="left" w:pos="1276"/>
        </w:tabs>
        <w:spacing w:after="0" w:line="264" w:lineRule="auto"/>
        <w:ind w:left="851"/>
        <w:rPr>
          <w:rFonts w:ascii="Times New Roman" w:hAnsi="Times New Roman"/>
          <w:sz w:val="24"/>
          <w:szCs w:val="24"/>
        </w:rPr>
      </w:pPr>
    </w:p>
    <w:p w14:paraId="48179498" w14:textId="17E55E40" w:rsidR="006E2FA1" w:rsidRDefault="006E2FA1" w:rsidP="00A30821">
      <w:pPr>
        <w:pStyle w:val="20"/>
        <w:numPr>
          <w:ilvl w:val="0"/>
          <w:numId w:val="31"/>
        </w:numPr>
        <w:rPr>
          <w:szCs w:val="24"/>
        </w:rPr>
      </w:pPr>
      <w:bookmarkStart w:id="301" w:name="_Toc172542423"/>
      <w:r>
        <w:rPr>
          <w:szCs w:val="24"/>
        </w:rPr>
        <w:t>Требования к работам</w:t>
      </w:r>
      <w:bookmarkEnd w:id="301"/>
    </w:p>
    <w:p w14:paraId="555D876E" w14:textId="18256DCE" w:rsidR="006E2FA1" w:rsidRPr="006E2FA1" w:rsidRDefault="006E2FA1" w:rsidP="006E2FA1">
      <w:pPr>
        <w:pStyle w:val="affff7"/>
        <w:widowControl/>
        <w:tabs>
          <w:tab w:val="left" w:pos="1276"/>
        </w:tabs>
        <w:spacing w:after="0" w:line="264" w:lineRule="auto"/>
        <w:rPr>
          <w:rFonts w:ascii="Times New Roman" w:hAnsi="Times New Roman"/>
          <w:sz w:val="24"/>
          <w:szCs w:val="24"/>
        </w:rPr>
      </w:pPr>
      <w:r>
        <w:rPr>
          <w:rFonts w:ascii="Times New Roman" w:hAnsi="Times New Roman"/>
          <w:sz w:val="24"/>
          <w:szCs w:val="24"/>
        </w:rPr>
        <w:t>Все работы в рамках данного ТЗ выполняются Заказчиком.</w:t>
      </w:r>
    </w:p>
    <w:p w14:paraId="623E9881" w14:textId="271E6A5F" w:rsidR="00A25E93" w:rsidRDefault="00A25E93" w:rsidP="00B61B85">
      <w:pPr>
        <w:pStyle w:val="affff7"/>
        <w:widowControl/>
        <w:tabs>
          <w:tab w:val="left" w:pos="1276"/>
        </w:tabs>
        <w:spacing w:after="0" w:line="264" w:lineRule="auto"/>
        <w:ind w:left="851"/>
        <w:rPr>
          <w:rFonts w:ascii="Times New Roman" w:hAnsi="Times New Roman"/>
          <w:sz w:val="24"/>
          <w:szCs w:val="24"/>
        </w:rPr>
      </w:pPr>
    </w:p>
    <w:p w14:paraId="19C2F036" w14:textId="2BB28A56" w:rsidR="00A25E93" w:rsidRPr="00E84300" w:rsidRDefault="00A25E93" w:rsidP="005F790B">
      <w:pPr>
        <w:pStyle w:val="20"/>
        <w:numPr>
          <w:ilvl w:val="0"/>
          <w:numId w:val="31"/>
        </w:numPr>
      </w:pPr>
      <w:bookmarkStart w:id="302" w:name="_Toc172542424"/>
      <w:bookmarkStart w:id="303" w:name="_Toc358636747"/>
      <w:bookmarkStart w:id="304" w:name="_Toc358305684"/>
      <w:bookmarkStart w:id="305" w:name="_Toc339277562"/>
      <w:bookmarkStart w:id="306" w:name="_Toc69923137"/>
      <w:bookmarkStart w:id="307" w:name="_Toc70087497"/>
      <w:bookmarkStart w:id="308" w:name="_Toc105599023"/>
      <w:bookmarkStart w:id="309" w:name="_Toc105599327"/>
      <w:bookmarkStart w:id="310" w:name="_Toc316841905"/>
      <w:r w:rsidRPr="00E84300">
        <w:t>Требования к технической поддержке и подписке на обновления системы резервного копирования</w:t>
      </w:r>
      <w:bookmarkEnd w:id="302"/>
    </w:p>
    <w:p w14:paraId="79B61AFE" w14:textId="205D7715" w:rsidR="002A09EB" w:rsidRDefault="002A09EB" w:rsidP="006E2FA1">
      <w:pPr>
        <w:pStyle w:val="affffe"/>
        <w:numPr>
          <w:ilvl w:val="1"/>
          <w:numId w:val="31"/>
        </w:numPr>
        <w:tabs>
          <w:tab w:val="left" w:pos="1134"/>
        </w:tabs>
        <w:spacing w:line="264" w:lineRule="auto"/>
        <w:ind w:left="0" w:firstLine="426"/>
        <w:rPr>
          <w:szCs w:val="24"/>
        </w:rPr>
      </w:pPr>
      <w:bookmarkStart w:id="311" w:name="_Toc69923139"/>
      <w:bookmarkStart w:id="312" w:name="_Toc70087499"/>
      <w:bookmarkStart w:id="313" w:name="_Toc105599025"/>
      <w:bookmarkStart w:id="314" w:name="_Toc105599329"/>
      <w:bookmarkEnd w:id="303"/>
      <w:bookmarkEnd w:id="304"/>
      <w:bookmarkEnd w:id="305"/>
      <w:bookmarkEnd w:id="306"/>
      <w:bookmarkEnd w:id="307"/>
      <w:bookmarkEnd w:id="308"/>
      <w:bookmarkEnd w:id="309"/>
      <w:r>
        <w:rPr>
          <w:szCs w:val="24"/>
          <w:lang w:val="ru-RU"/>
        </w:rPr>
        <w:t>Период гарантийной поддержки на ПО со стороны Исполнителя, должен составлять 12 (</w:t>
      </w:r>
      <w:r w:rsidRPr="00B61B85">
        <w:rPr>
          <w:szCs w:val="24"/>
          <w:lang w:val="ru-RU"/>
        </w:rPr>
        <w:t>двенадцать</w:t>
      </w:r>
      <w:r w:rsidRPr="00B61B85">
        <w:rPr>
          <w:szCs w:val="24"/>
        </w:rPr>
        <w:t xml:space="preserve">) </w:t>
      </w:r>
      <w:r>
        <w:rPr>
          <w:szCs w:val="24"/>
        </w:rPr>
        <w:t>месяцев, со дня выполненных работ</w:t>
      </w:r>
      <w:r w:rsidRPr="00B61B85">
        <w:rPr>
          <w:szCs w:val="24"/>
        </w:rPr>
        <w:t>.</w:t>
      </w:r>
    </w:p>
    <w:p w14:paraId="5D072C3B" w14:textId="6D232E5A" w:rsidR="00321B72" w:rsidRDefault="00663B6E" w:rsidP="006E2FA1">
      <w:pPr>
        <w:pStyle w:val="affffe"/>
        <w:numPr>
          <w:ilvl w:val="1"/>
          <w:numId w:val="31"/>
        </w:numPr>
        <w:tabs>
          <w:tab w:val="left" w:pos="1134"/>
        </w:tabs>
        <w:spacing w:line="264" w:lineRule="auto"/>
        <w:ind w:left="0" w:firstLine="426"/>
        <w:rPr>
          <w:szCs w:val="24"/>
        </w:rPr>
      </w:pPr>
      <w:r w:rsidRPr="00B61B85">
        <w:rPr>
          <w:szCs w:val="24"/>
        </w:rPr>
        <w:t>Период сервисной поддержки со стороны Исполнителя/</w:t>
      </w:r>
      <w:proofErr w:type="spellStart"/>
      <w:r w:rsidRPr="00B61B85">
        <w:rPr>
          <w:szCs w:val="24"/>
        </w:rPr>
        <w:t>Вендора</w:t>
      </w:r>
      <w:proofErr w:type="spellEnd"/>
      <w:r w:rsidRPr="00B61B85">
        <w:rPr>
          <w:szCs w:val="24"/>
        </w:rPr>
        <w:t xml:space="preserve"> должен составлять </w:t>
      </w:r>
      <w:r w:rsidR="006B1F70" w:rsidRPr="00B61B85">
        <w:rPr>
          <w:szCs w:val="24"/>
        </w:rPr>
        <w:t>12</w:t>
      </w:r>
      <w:r w:rsidRPr="00B61B85">
        <w:rPr>
          <w:szCs w:val="24"/>
        </w:rPr>
        <w:t xml:space="preserve"> </w:t>
      </w:r>
      <w:r w:rsidR="006B1F70" w:rsidRPr="00B61B85">
        <w:rPr>
          <w:szCs w:val="24"/>
        </w:rPr>
        <w:t>(</w:t>
      </w:r>
      <w:r w:rsidR="006B1F70" w:rsidRPr="00B61B85">
        <w:rPr>
          <w:szCs w:val="24"/>
          <w:lang w:val="ru-RU"/>
        </w:rPr>
        <w:t>двенадцать</w:t>
      </w:r>
      <w:r w:rsidR="006B1F70" w:rsidRPr="00B61B85">
        <w:rPr>
          <w:szCs w:val="24"/>
        </w:rPr>
        <w:t xml:space="preserve">) </w:t>
      </w:r>
      <w:r w:rsidRPr="00B61B85">
        <w:rPr>
          <w:szCs w:val="24"/>
        </w:rPr>
        <w:t xml:space="preserve">месяцев, </w:t>
      </w:r>
      <w:bookmarkEnd w:id="311"/>
      <w:bookmarkEnd w:id="312"/>
      <w:bookmarkEnd w:id="313"/>
      <w:bookmarkEnd w:id="314"/>
      <w:r w:rsidRPr="00B61B85">
        <w:rPr>
          <w:szCs w:val="24"/>
        </w:rPr>
        <w:t xml:space="preserve">со дня </w:t>
      </w:r>
      <w:r w:rsidR="00321B72">
        <w:rPr>
          <w:szCs w:val="24"/>
          <w:lang w:val="ru-RU"/>
        </w:rPr>
        <w:t>отгрузки лицензий</w:t>
      </w:r>
      <w:r w:rsidRPr="00B61B85">
        <w:rPr>
          <w:szCs w:val="24"/>
        </w:rPr>
        <w:t>.</w:t>
      </w:r>
    </w:p>
    <w:p w14:paraId="406C527F" w14:textId="31721A4F" w:rsidR="00663B6E" w:rsidRPr="00321B72" w:rsidRDefault="00321B72" w:rsidP="006E2FA1">
      <w:pPr>
        <w:pStyle w:val="affffe"/>
        <w:numPr>
          <w:ilvl w:val="1"/>
          <w:numId w:val="31"/>
        </w:numPr>
        <w:tabs>
          <w:tab w:val="left" w:pos="1134"/>
        </w:tabs>
        <w:spacing w:line="264" w:lineRule="auto"/>
        <w:ind w:left="0" w:firstLine="426"/>
        <w:rPr>
          <w:szCs w:val="24"/>
        </w:rPr>
      </w:pPr>
      <w:r w:rsidRPr="00321B72">
        <w:rPr>
          <w:szCs w:val="24"/>
        </w:rPr>
        <w:t>Техническая поддержка должна осуществляться в режиме 24 часа, 7</w:t>
      </w:r>
      <w:r>
        <w:rPr>
          <w:szCs w:val="24"/>
        </w:rPr>
        <w:t xml:space="preserve"> дней в неделю, 365 дней в году</w:t>
      </w:r>
      <w:r>
        <w:rPr>
          <w:szCs w:val="24"/>
          <w:lang w:val="ru-RU"/>
        </w:rPr>
        <w:t xml:space="preserve">. </w:t>
      </w:r>
      <w:r w:rsidR="00663B6E" w:rsidRPr="00321B72">
        <w:rPr>
          <w:szCs w:val="24"/>
        </w:rPr>
        <w:t xml:space="preserve">Уровень обслуживания </w:t>
      </w:r>
      <w:proofErr w:type="spellStart"/>
      <w:r>
        <w:rPr>
          <w:szCs w:val="24"/>
          <w:lang w:val="ru-RU"/>
        </w:rPr>
        <w:t>Вендорный</w:t>
      </w:r>
      <w:proofErr w:type="spellEnd"/>
      <w:r w:rsidR="00663B6E" w:rsidRPr="00321B72">
        <w:rPr>
          <w:szCs w:val="24"/>
        </w:rPr>
        <w:t>.</w:t>
      </w:r>
    </w:p>
    <w:bookmarkEnd w:id="310"/>
    <w:p w14:paraId="6EC8D036" w14:textId="7E6186E6" w:rsidR="00663B6E" w:rsidRPr="00B61B85" w:rsidRDefault="00663B6E" w:rsidP="006E2FA1">
      <w:pPr>
        <w:pStyle w:val="affffe"/>
        <w:numPr>
          <w:ilvl w:val="1"/>
          <w:numId w:val="31"/>
        </w:numPr>
        <w:tabs>
          <w:tab w:val="left" w:pos="1134"/>
        </w:tabs>
        <w:spacing w:line="264" w:lineRule="auto"/>
        <w:ind w:left="0" w:firstLine="426"/>
        <w:rPr>
          <w:szCs w:val="24"/>
        </w:rPr>
      </w:pPr>
      <w:r w:rsidRPr="00B61B85">
        <w:rPr>
          <w:szCs w:val="24"/>
        </w:rPr>
        <w:t xml:space="preserve">В </w:t>
      </w:r>
      <w:r w:rsidR="00321B72">
        <w:rPr>
          <w:szCs w:val="24"/>
          <w:lang w:val="ru-RU"/>
        </w:rPr>
        <w:t>техническую</w:t>
      </w:r>
      <w:r w:rsidRPr="00B61B85">
        <w:rPr>
          <w:szCs w:val="24"/>
        </w:rPr>
        <w:t xml:space="preserve"> поддержку должны быть включены следующие услуги:</w:t>
      </w:r>
    </w:p>
    <w:p w14:paraId="5B219A17" w14:textId="35A9162A" w:rsidR="00663B6E" w:rsidRPr="0053546D" w:rsidRDefault="00663B6E" w:rsidP="00874A1B">
      <w:pPr>
        <w:pStyle w:val="affffe"/>
        <w:numPr>
          <w:ilvl w:val="0"/>
          <w:numId w:val="34"/>
        </w:numPr>
        <w:tabs>
          <w:tab w:val="left" w:pos="1276"/>
        </w:tabs>
        <w:spacing w:line="264" w:lineRule="auto"/>
        <w:ind w:left="0" w:firstLine="851"/>
        <w:rPr>
          <w:szCs w:val="24"/>
        </w:rPr>
      </w:pPr>
      <w:r w:rsidRPr="00B61B85">
        <w:rPr>
          <w:szCs w:val="24"/>
        </w:rPr>
        <w:lastRenderedPageBreak/>
        <w:t xml:space="preserve">консультации специалистов Заказчика по вопросам эксплуатации </w:t>
      </w:r>
      <w:r w:rsidR="00321B72">
        <w:rPr>
          <w:szCs w:val="24"/>
        </w:rPr>
        <w:t>ПО СРК</w:t>
      </w:r>
      <w:r w:rsidR="0053546D">
        <w:rPr>
          <w:szCs w:val="24"/>
        </w:rPr>
        <w:t xml:space="preserve"> (</w:t>
      </w:r>
      <w:bookmarkStart w:id="315" w:name="_Toc69923144"/>
      <w:bookmarkStart w:id="316" w:name="_Toc70087504"/>
      <w:bookmarkStart w:id="317" w:name="_Toc105599031"/>
      <w:bookmarkStart w:id="318" w:name="_Toc105599335"/>
      <w:r w:rsidR="0053546D">
        <w:rPr>
          <w:szCs w:val="24"/>
        </w:rPr>
        <w:t>к</w:t>
      </w:r>
      <w:r w:rsidR="0053546D" w:rsidRPr="00B61B85">
        <w:rPr>
          <w:szCs w:val="24"/>
        </w:rPr>
        <w:t xml:space="preserve">онсультирование по вопросам работоспособности </w:t>
      </w:r>
      <w:r w:rsidR="0053546D">
        <w:rPr>
          <w:szCs w:val="24"/>
          <w:lang w:val="ru-RU"/>
        </w:rPr>
        <w:t xml:space="preserve">СРК </w:t>
      </w:r>
      <w:r w:rsidR="0053546D" w:rsidRPr="0053546D">
        <w:rPr>
          <w:szCs w:val="24"/>
        </w:rPr>
        <w:t>бесплатное, неограниченное, на протяжении всего срока действующей сервисной поддержки</w:t>
      </w:r>
      <w:bookmarkEnd w:id="315"/>
      <w:bookmarkEnd w:id="316"/>
      <w:bookmarkEnd w:id="317"/>
      <w:bookmarkEnd w:id="318"/>
      <w:r w:rsidR="0053546D" w:rsidRPr="0053546D">
        <w:rPr>
          <w:szCs w:val="24"/>
        </w:rPr>
        <w:t>)</w:t>
      </w:r>
      <w:r w:rsidRPr="0053546D">
        <w:rPr>
          <w:szCs w:val="24"/>
        </w:rPr>
        <w:t>;</w:t>
      </w:r>
    </w:p>
    <w:p w14:paraId="33213880" w14:textId="77777777" w:rsidR="00663B6E" w:rsidRPr="00B61B85" w:rsidRDefault="00663B6E" w:rsidP="005F790B">
      <w:pPr>
        <w:pStyle w:val="affff7"/>
        <w:widowControl/>
        <w:numPr>
          <w:ilvl w:val="0"/>
          <w:numId w:val="30"/>
        </w:numPr>
        <w:tabs>
          <w:tab w:val="left" w:pos="1276"/>
        </w:tabs>
        <w:spacing w:after="0" w:line="264" w:lineRule="auto"/>
        <w:ind w:left="0" w:firstLine="851"/>
        <w:rPr>
          <w:rFonts w:ascii="Times New Roman" w:hAnsi="Times New Roman"/>
          <w:color w:val="000000"/>
          <w:sz w:val="24"/>
          <w:szCs w:val="24"/>
        </w:rPr>
      </w:pPr>
      <w:r w:rsidRPr="00B61B85">
        <w:rPr>
          <w:rFonts w:ascii="Times New Roman" w:hAnsi="Times New Roman"/>
          <w:color w:val="000000"/>
          <w:sz w:val="24"/>
          <w:szCs w:val="24"/>
        </w:rPr>
        <w:t xml:space="preserve">регулярное предоставление и установка Исполнителем </w:t>
      </w:r>
      <w:proofErr w:type="spellStart"/>
      <w:r w:rsidRPr="00B61B85">
        <w:rPr>
          <w:rFonts w:ascii="Times New Roman" w:hAnsi="Times New Roman"/>
          <w:color w:val="000000"/>
          <w:sz w:val="24"/>
          <w:szCs w:val="24"/>
        </w:rPr>
        <w:t>патчей</w:t>
      </w:r>
      <w:proofErr w:type="spellEnd"/>
      <w:r w:rsidRPr="00B61B85">
        <w:rPr>
          <w:rFonts w:ascii="Times New Roman" w:hAnsi="Times New Roman"/>
          <w:color w:val="000000"/>
          <w:sz w:val="24"/>
          <w:szCs w:val="24"/>
        </w:rPr>
        <w:t xml:space="preserve">; </w:t>
      </w:r>
    </w:p>
    <w:p w14:paraId="44E1F957" w14:textId="77777777" w:rsidR="0053546D" w:rsidRPr="0053546D" w:rsidRDefault="00663B6E" w:rsidP="005F790B">
      <w:pPr>
        <w:pStyle w:val="affff7"/>
        <w:widowControl/>
        <w:numPr>
          <w:ilvl w:val="0"/>
          <w:numId w:val="30"/>
        </w:numPr>
        <w:tabs>
          <w:tab w:val="left" w:pos="1276"/>
        </w:tabs>
        <w:spacing w:after="0" w:line="264" w:lineRule="auto"/>
        <w:ind w:left="0" w:firstLine="851"/>
        <w:rPr>
          <w:rFonts w:ascii="Times New Roman" w:hAnsi="Times New Roman"/>
          <w:color w:val="000000"/>
          <w:sz w:val="24"/>
          <w:szCs w:val="24"/>
        </w:rPr>
      </w:pPr>
      <w:r w:rsidRPr="00B61B85">
        <w:rPr>
          <w:rFonts w:ascii="Times New Roman" w:eastAsia="A" w:hAnsi="Times New Roman"/>
          <w:color w:val="000000"/>
          <w:sz w:val="24"/>
          <w:szCs w:val="24"/>
        </w:rPr>
        <w:t>предоставление обновленных информационных материалов (документации);</w:t>
      </w:r>
    </w:p>
    <w:p w14:paraId="365F9AD1" w14:textId="764E3AD4" w:rsidR="0053546D" w:rsidRPr="0053546D" w:rsidRDefault="0053546D" w:rsidP="005F790B">
      <w:pPr>
        <w:pStyle w:val="affff7"/>
        <w:widowControl/>
        <w:numPr>
          <w:ilvl w:val="0"/>
          <w:numId w:val="30"/>
        </w:numPr>
        <w:tabs>
          <w:tab w:val="left" w:pos="1276"/>
        </w:tabs>
        <w:spacing w:after="0" w:line="264" w:lineRule="auto"/>
        <w:ind w:left="0" w:firstLine="851"/>
        <w:rPr>
          <w:rFonts w:ascii="Times New Roman" w:hAnsi="Times New Roman"/>
          <w:color w:val="000000"/>
          <w:sz w:val="24"/>
          <w:szCs w:val="24"/>
        </w:rPr>
      </w:pPr>
      <w:r>
        <w:rPr>
          <w:rFonts w:ascii="Times New Roman" w:hAnsi="Times New Roman"/>
          <w:sz w:val="24"/>
        </w:rPr>
        <w:t>обновление</w:t>
      </w:r>
      <w:r w:rsidRPr="0053546D">
        <w:rPr>
          <w:rFonts w:ascii="Times New Roman" w:hAnsi="Times New Roman"/>
          <w:sz w:val="24"/>
        </w:rPr>
        <w:t xml:space="preserve"> на</w:t>
      </w:r>
      <w:r>
        <w:rPr>
          <w:rFonts w:ascii="Times New Roman" w:hAnsi="Times New Roman"/>
          <w:sz w:val="24"/>
        </w:rPr>
        <w:t xml:space="preserve"> новые версии ПО</w:t>
      </w:r>
      <w:r w:rsidRPr="0053546D">
        <w:rPr>
          <w:rFonts w:ascii="Times New Roman" w:hAnsi="Times New Roman"/>
          <w:sz w:val="24"/>
        </w:rPr>
        <w:t>;</w:t>
      </w:r>
    </w:p>
    <w:p w14:paraId="3240C5FA" w14:textId="46396FFA" w:rsidR="00321B72" w:rsidRDefault="00663B6E" w:rsidP="005F790B">
      <w:pPr>
        <w:pStyle w:val="affff7"/>
        <w:widowControl/>
        <w:numPr>
          <w:ilvl w:val="0"/>
          <w:numId w:val="30"/>
        </w:numPr>
        <w:tabs>
          <w:tab w:val="left" w:pos="1276"/>
        </w:tabs>
        <w:spacing w:after="0" w:line="264" w:lineRule="auto"/>
        <w:ind w:left="0" w:firstLine="851"/>
        <w:rPr>
          <w:rFonts w:ascii="Times New Roman" w:eastAsia="A" w:hAnsi="Times New Roman"/>
          <w:color w:val="000000"/>
          <w:sz w:val="24"/>
          <w:szCs w:val="24"/>
        </w:rPr>
      </w:pPr>
      <w:r w:rsidRPr="00B61B85">
        <w:rPr>
          <w:rFonts w:ascii="Times New Roman" w:eastAsia="A" w:hAnsi="Times New Roman"/>
          <w:color w:val="000000"/>
          <w:sz w:val="24"/>
          <w:szCs w:val="24"/>
        </w:rPr>
        <w:t>оказание поддержки в периоды повышенной нагрузки либо аварийной ситуации (в случае необходимости по требованию Заказчика присутствие специалистов Исполнителя</w:t>
      </w:r>
      <w:r w:rsidR="00321B72">
        <w:rPr>
          <w:rFonts w:ascii="Times New Roman" w:eastAsia="A" w:hAnsi="Times New Roman"/>
          <w:color w:val="000000"/>
          <w:sz w:val="24"/>
          <w:szCs w:val="24"/>
        </w:rPr>
        <w:t>/</w:t>
      </w:r>
      <w:proofErr w:type="spellStart"/>
      <w:r w:rsidR="00321B72">
        <w:rPr>
          <w:rFonts w:ascii="Times New Roman" w:eastAsia="A" w:hAnsi="Times New Roman"/>
          <w:color w:val="000000"/>
          <w:sz w:val="24"/>
          <w:szCs w:val="24"/>
        </w:rPr>
        <w:t>Вендора</w:t>
      </w:r>
      <w:proofErr w:type="spellEnd"/>
      <w:r w:rsidRPr="00B61B85">
        <w:rPr>
          <w:rFonts w:ascii="Times New Roman" w:eastAsia="A" w:hAnsi="Times New Roman"/>
          <w:color w:val="000000"/>
          <w:sz w:val="24"/>
          <w:szCs w:val="24"/>
        </w:rPr>
        <w:t xml:space="preserve"> на технологических площадках</w:t>
      </w:r>
      <w:r w:rsidR="00321B72">
        <w:rPr>
          <w:rFonts w:ascii="Times New Roman" w:eastAsia="A" w:hAnsi="Times New Roman"/>
          <w:color w:val="000000"/>
          <w:sz w:val="24"/>
          <w:szCs w:val="24"/>
        </w:rPr>
        <w:t xml:space="preserve"> Заказчика</w:t>
      </w:r>
      <w:r w:rsidRPr="00B61B85">
        <w:rPr>
          <w:rFonts w:ascii="Times New Roman" w:eastAsia="A" w:hAnsi="Times New Roman"/>
          <w:color w:val="000000"/>
          <w:sz w:val="24"/>
          <w:szCs w:val="24"/>
        </w:rPr>
        <w:t>)</w:t>
      </w:r>
      <w:bookmarkStart w:id="319" w:name="_Toc358636748"/>
      <w:bookmarkStart w:id="320" w:name="_Toc358305685"/>
      <w:bookmarkStart w:id="321" w:name="_Toc339277563"/>
      <w:r w:rsidR="0053546D">
        <w:rPr>
          <w:rFonts w:ascii="Times New Roman" w:eastAsia="A" w:hAnsi="Times New Roman"/>
          <w:color w:val="000000"/>
          <w:sz w:val="24"/>
          <w:szCs w:val="24"/>
        </w:rPr>
        <w:t>.</w:t>
      </w:r>
    </w:p>
    <w:p w14:paraId="5BA0EE76" w14:textId="77777777" w:rsidR="0053546D" w:rsidRPr="0053546D" w:rsidRDefault="00A25E93" w:rsidP="0053546D">
      <w:pPr>
        <w:pStyle w:val="20"/>
        <w:ind w:left="0" w:firstLine="360"/>
        <w:rPr>
          <w:rFonts w:eastAsia="A"/>
          <w:color w:val="000000"/>
        </w:rPr>
      </w:pPr>
      <w:bookmarkStart w:id="322" w:name="_Toc172531343"/>
      <w:bookmarkStart w:id="323" w:name="_Toc172542425"/>
      <w:r w:rsidRPr="00321B72">
        <w:t>Техническая поддержка 1-го уровня должна осуществляться на русском языке с 8:00 до 18:00 (временная зона пользователя);</w:t>
      </w:r>
      <w:bookmarkEnd w:id="322"/>
      <w:bookmarkEnd w:id="323"/>
    </w:p>
    <w:p w14:paraId="0B747FAC" w14:textId="77777777" w:rsidR="00080EC8" w:rsidRPr="00080EC8" w:rsidRDefault="00A25E93" w:rsidP="00080EC8">
      <w:pPr>
        <w:pStyle w:val="20"/>
        <w:ind w:left="0" w:firstLine="360"/>
        <w:rPr>
          <w:rFonts w:eastAsia="A"/>
          <w:color w:val="000000"/>
        </w:rPr>
      </w:pPr>
      <w:bookmarkStart w:id="324" w:name="_Toc172531344"/>
      <w:bookmarkStart w:id="325" w:name="_Toc172542426"/>
      <w:r w:rsidRPr="0053546D">
        <w:rPr>
          <w:szCs w:val="24"/>
        </w:rPr>
        <w:t>По истечении срока действия технической поддержки весь функционал решения, перечисленный в данном техническом задании, должен остаться доступным к использованию бессрочно.</w:t>
      </w:r>
      <w:bookmarkStart w:id="326" w:name="_Toc105599013"/>
      <w:bookmarkStart w:id="327" w:name="_Toc105599226"/>
      <w:bookmarkStart w:id="328" w:name="_Toc105599317"/>
      <w:bookmarkStart w:id="329" w:name="_Toc105599016"/>
      <w:bookmarkStart w:id="330" w:name="_Toc105599229"/>
      <w:bookmarkStart w:id="331" w:name="_Toc105599320"/>
      <w:bookmarkStart w:id="332" w:name="_Toc69923145"/>
      <w:bookmarkStart w:id="333" w:name="_Toc70087505"/>
      <w:bookmarkStart w:id="334" w:name="_Toc105599032"/>
      <w:bookmarkStart w:id="335" w:name="_Toc105599336"/>
      <w:bookmarkEnd w:id="319"/>
      <w:bookmarkEnd w:id="320"/>
      <w:bookmarkEnd w:id="321"/>
      <w:bookmarkEnd w:id="324"/>
      <w:bookmarkEnd w:id="325"/>
      <w:bookmarkEnd w:id="326"/>
      <w:bookmarkEnd w:id="327"/>
      <w:bookmarkEnd w:id="328"/>
      <w:bookmarkEnd w:id="329"/>
      <w:bookmarkEnd w:id="330"/>
      <w:bookmarkEnd w:id="331"/>
    </w:p>
    <w:p w14:paraId="342719C9" w14:textId="16912398" w:rsidR="00663B6E" w:rsidRPr="00080EC8" w:rsidRDefault="00663B6E" w:rsidP="00080EC8">
      <w:pPr>
        <w:pStyle w:val="20"/>
        <w:ind w:left="0" w:firstLine="360"/>
        <w:rPr>
          <w:rFonts w:eastAsia="A"/>
          <w:color w:val="000000"/>
        </w:rPr>
      </w:pPr>
      <w:bookmarkStart w:id="336" w:name="_Toc172531345"/>
      <w:bookmarkStart w:id="337" w:name="_Toc172542427"/>
      <w:r w:rsidRPr="00080EC8">
        <w:rPr>
          <w:szCs w:val="24"/>
        </w:rPr>
        <w:t>Исполнитель должен предоставить возможность открытия заявок следующими способами:</w:t>
      </w:r>
      <w:bookmarkEnd w:id="332"/>
      <w:bookmarkEnd w:id="333"/>
      <w:bookmarkEnd w:id="334"/>
      <w:bookmarkEnd w:id="335"/>
      <w:bookmarkEnd w:id="336"/>
      <w:bookmarkEnd w:id="337"/>
      <w:r w:rsidRPr="00080EC8">
        <w:rPr>
          <w:szCs w:val="24"/>
        </w:rPr>
        <w:t xml:space="preserve"> </w:t>
      </w:r>
    </w:p>
    <w:p w14:paraId="5B15029E" w14:textId="77777777" w:rsidR="00663B6E" w:rsidRPr="00B61B85" w:rsidRDefault="00663B6E" w:rsidP="005F790B">
      <w:pPr>
        <w:pStyle w:val="affff7"/>
        <w:widowControl/>
        <w:numPr>
          <w:ilvl w:val="0"/>
          <w:numId w:val="26"/>
        </w:numPr>
        <w:tabs>
          <w:tab w:val="left" w:pos="1134"/>
          <w:tab w:val="left" w:pos="1276"/>
        </w:tabs>
        <w:spacing w:after="0" w:line="264" w:lineRule="auto"/>
        <w:ind w:left="0" w:firstLine="567"/>
        <w:rPr>
          <w:rFonts w:ascii="Times New Roman" w:hAnsi="Times New Roman"/>
          <w:sz w:val="24"/>
          <w:szCs w:val="24"/>
        </w:rPr>
      </w:pPr>
      <w:r w:rsidRPr="00B61B85">
        <w:rPr>
          <w:rFonts w:ascii="Times New Roman" w:hAnsi="Times New Roman"/>
          <w:sz w:val="24"/>
          <w:szCs w:val="24"/>
        </w:rPr>
        <w:t>через веб-сайт компании Исполнителя;</w:t>
      </w:r>
    </w:p>
    <w:p w14:paraId="501255FE" w14:textId="77777777" w:rsidR="00663B6E" w:rsidRPr="00B61B85" w:rsidRDefault="00663B6E" w:rsidP="005F790B">
      <w:pPr>
        <w:pStyle w:val="affff7"/>
        <w:widowControl/>
        <w:numPr>
          <w:ilvl w:val="0"/>
          <w:numId w:val="26"/>
        </w:numPr>
        <w:tabs>
          <w:tab w:val="left" w:pos="1134"/>
          <w:tab w:val="left" w:pos="1276"/>
        </w:tabs>
        <w:spacing w:after="0" w:line="264" w:lineRule="auto"/>
        <w:ind w:left="0" w:firstLine="567"/>
        <w:rPr>
          <w:rFonts w:ascii="Times New Roman" w:hAnsi="Times New Roman"/>
          <w:sz w:val="24"/>
          <w:szCs w:val="24"/>
        </w:rPr>
      </w:pPr>
      <w:r w:rsidRPr="00B61B85">
        <w:rPr>
          <w:rFonts w:ascii="Times New Roman" w:hAnsi="Times New Roman"/>
          <w:sz w:val="24"/>
          <w:szCs w:val="24"/>
        </w:rPr>
        <w:t>по бесплатному на территории Узбекистана телефону;</w:t>
      </w:r>
    </w:p>
    <w:p w14:paraId="361A7D39" w14:textId="77777777" w:rsidR="00080EC8" w:rsidRDefault="00663B6E" w:rsidP="005F790B">
      <w:pPr>
        <w:pStyle w:val="affff7"/>
        <w:widowControl/>
        <w:numPr>
          <w:ilvl w:val="0"/>
          <w:numId w:val="26"/>
        </w:numPr>
        <w:tabs>
          <w:tab w:val="left" w:pos="1134"/>
          <w:tab w:val="left" w:pos="1276"/>
        </w:tabs>
        <w:spacing w:after="0" w:line="264" w:lineRule="auto"/>
        <w:ind w:left="0" w:firstLine="567"/>
        <w:rPr>
          <w:rFonts w:ascii="Times New Roman" w:hAnsi="Times New Roman"/>
          <w:sz w:val="24"/>
          <w:szCs w:val="24"/>
        </w:rPr>
      </w:pPr>
      <w:r w:rsidRPr="00B61B85">
        <w:rPr>
          <w:rFonts w:ascii="Times New Roman" w:hAnsi="Times New Roman"/>
          <w:sz w:val="24"/>
          <w:szCs w:val="24"/>
        </w:rPr>
        <w:t>по электронной почте.</w:t>
      </w:r>
      <w:bookmarkStart w:id="338" w:name="_Toc69923146"/>
      <w:bookmarkStart w:id="339" w:name="_Toc70087506"/>
      <w:bookmarkStart w:id="340" w:name="_Toc105599033"/>
      <w:bookmarkStart w:id="341" w:name="_Toc105599337"/>
    </w:p>
    <w:p w14:paraId="5E07627B" w14:textId="4A2C4006" w:rsidR="00663B6E" w:rsidRPr="00080EC8" w:rsidRDefault="00663B6E" w:rsidP="00080EC8">
      <w:pPr>
        <w:pStyle w:val="20"/>
      </w:pPr>
      <w:bookmarkStart w:id="342" w:name="_Toc172531346"/>
      <w:bookmarkStart w:id="343" w:name="_Toc172542428"/>
      <w:r w:rsidRPr="00080EC8">
        <w:t>Исполнитель должен обеспечить время реагирования и осуществлять сервисную поддержку с классификацией инцидентов, не менее, чем по четырём приоритетам, в соответствии с нижеследующей таблицей:</w:t>
      </w:r>
      <w:bookmarkEnd w:id="338"/>
      <w:bookmarkEnd w:id="339"/>
      <w:bookmarkEnd w:id="340"/>
      <w:bookmarkEnd w:id="341"/>
      <w:bookmarkEnd w:id="342"/>
      <w:bookmarkEnd w:id="343"/>
    </w:p>
    <w:p w14:paraId="5C59F1F5" w14:textId="77777777" w:rsidR="00663B6E" w:rsidRPr="00B61B85" w:rsidRDefault="00663B6E" w:rsidP="00B61B85">
      <w:pPr>
        <w:pStyle w:val="affffe"/>
        <w:tabs>
          <w:tab w:val="left" w:pos="1134"/>
        </w:tabs>
        <w:spacing w:line="264" w:lineRule="auto"/>
        <w:ind w:left="567" w:firstLine="0"/>
        <w:rPr>
          <w:szCs w:val="24"/>
        </w:rPr>
      </w:pPr>
    </w:p>
    <w:tbl>
      <w:tblPr>
        <w:tblW w:w="9985" w:type="dxa"/>
        <w:jc w:val="center"/>
        <w:tblLook w:val="04A0" w:firstRow="1" w:lastRow="0" w:firstColumn="1" w:lastColumn="0" w:noHBand="0" w:noVBand="1"/>
      </w:tblPr>
      <w:tblGrid>
        <w:gridCol w:w="741"/>
        <w:gridCol w:w="2949"/>
        <w:gridCol w:w="1682"/>
        <w:gridCol w:w="1462"/>
        <w:gridCol w:w="1416"/>
        <w:gridCol w:w="1735"/>
      </w:tblGrid>
      <w:tr w:rsidR="00663B6E" w:rsidRPr="00B61B85" w14:paraId="5A3030DE" w14:textId="77777777" w:rsidTr="006850E5">
        <w:trPr>
          <w:cantSplit/>
          <w:trHeight w:val="414"/>
          <w:jc w:val="center"/>
        </w:trPr>
        <w:tc>
          <w:tcPr>
            <w:tcW w:w="3690"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01A425B7" w14:textId="77777777" w:rsidR="00663B6E" w:rsidRPr="00B61B85" w:rsidRDefault="00663B6E" w:rsidP="00B61B85">
            <w:pPr>
              <w:spacing w:after="0" w:line="264" w:lineRule="auto"/>
              <w:ind w:firstLine="0"/>
              <w:jc w:val="center"/>
              <w:rPr>
                <w:rFonts w:ascii="Times New Roman" w:hAnsi="Times New Roman"/>
                <w:b/>
                <w:sz w:val="24"/>
              </w:rPr>
            </w:pPr>
            <w:r w:rsidRPr="00B61B85">
              <w:rPr>
                <w:rFonts w:ascii="Times New Roman" w:hAnsi="Times New Roman"/>
                <w:b/>
                <w:sz w:val="24"/>
              </w:rPr>
              <w:t>Заявка</w:t>
            </w:r>
          </w:p>
        </w:tc>
        <w:tc>
          <w:tcPr>
            <w:tcW w:w="1682" w:type="dxa"/>
            <w:tcBorders>
              <w:top w:val="single" w:sz="4" w:space="0" w:color="auto"/>
              <w:left w:val="nil"/>
              <w:bottom w:val="single" w:sz="4" w:space="0" w:color="auto"/>
              <w:right w:val="single" w:sz="4" w:space="0" w:color="auto"/>
            </w:tcBorders>
            <w:shd w:val="clear" w:color="auto" w:fill="auto"/>
            <w:vAlign w:val="center"/>
            <w:hideMark/>
          </w:tcPr>
          <w:p w14:paraId="11478B91" w14:textId="77777777" w:rsidR="00663B6E" w:rsidRPr="00B61B85" w:rsidRDefault="00663B6E" w:rsidP="00B61B85">
            <w:pPr>
              <w:spacing w:after="0" w:line="264" w:lineRule="auto"/>
              <w:ind w:firstLine="0"/>
              <w:jc w:val="center"/>
              <w:rPr>
                <w:rFonts w:ascii="Times New Roman" w:hAnsi="Times New Roman"/>
                <w:b/>
                <w:sz w:val="24"/>
              </w:rPr>
            </w:pPr>
            <w:r w:rsidRPr="00B61B85">
              <w:rPr>
                <w:rFonts w:ascii="Times New Roman" w:hAnsi="Times New Roman"/>
                <w:b/>
                <w:sz w:val="24"/>
              </w:rPr>
              <w:t>Критический</w:t>
            </w:r>
          </w:p>
        </w:tc>
        <w:tc>
          <w:tcPr>
            <w:tcW w:w="1462" w:type="dxa"/>
            <w:tcBorders>
              <w:top w:val="single" w:sz="4" w:space="0" w:color="auto"/>
              <w:left w:val="nil"/>
              <w:bottom w:val="single" w:sz="4" w:space="0" w:color="auto"/>
              <w:right w:val="single" w:sz="4" w:space="0" w:color="auto"/>
            </w:tcBorders>
            <w:shd w:val="clear" w:color="auto" w:fill="auto"/>
            <w:vAlign w:val="center"/>
            <w:hideMark/>
          </w:tcPr>
          <w:p w14:paraId="00C1E1FE" w14:textId="77777777" w:rsidR="00663B6E" w:rsidRPr="00B61B85" w:rsidRDefault="00663B6E" w:rsidP="00B61B85">
            <w:pPr>
              <w:spacing w:after="0" w:line="264" w:lineRule="auto"/>
              <w:ind w:firstLine="0"/>
              <w:jc w:val="center"/>
              <w:rPr>
                <w:rFonts w:ascii="Times New Roman" w:hAnsi="Times New Roman"/>
                <w:b/>
                <w:sz w:val="24"/>
              </w:rPr>
            </w:pPr>
            <w:r w:rsidRPr="00B61B85">
              <w:rPr>
                <w:rFonts w:ascii="Times New Roman" w:hAnsi="Times New Roman"/>
                <w:b/>
                <w:sz w:val="24"/>
              </w:rPr>
              <w:t>Сильное влияние</w:t>
            </w:r>
          </w:p>
        </w:tc>
        <w:tc>
          <w:tcPr>
            <w:tcW w:w="1416" w:type="dxa"/>
            <w:tcBorders>
              <w:top w:val="single" w:sz="4" w:space="0" w:color="auto"/>
              <w:left w:val="nil"/>
              <w:bottom w:val="single" w:sz="4" w:space="0" w:color="auto"/>
              <w:right w:val="single" w:sz="4" w:space="0" w:color="auto"/>
            </w:tcBorders>
            <w:shd w:val="clear" w:color="auto" w:fill="auto"/>
            <w:vAlign w:val="center"/>
            <w:hideMark/>
          </w:tcPr>
          <w:p w14:paraId="2907819D" w14:textId="77777777" w:rsidR="00663B6E" w:rsidRPr="00B61B85" w:rsidRDefault="00663B6E" w:rsidP="00B61B85">
            <w:pPr>
              <w:spacing w:after="0" w:line="264" w:lineRule="auto"/>
              <w:ind w:firstLine="0"/>
              <w:jc w:val="center"/>
              <w:rPr>
                <w:rFonts w:ascii="Times New Roman" w:hAnsi="Times New Roman"/>
                <w:b/>
                <w:sz w:val="24"/>
              </w:rPr>
            </w:pPr>
            <w:r w:rsidRPr="00B61B85">
              <w:rPr>
                <w:rFonts w:ascii="Times New Roman" w:hAnsi="Times New Roman"/>
                <w:b/>
                <w:sz w:val="24"/>
              </w:rPr>
              <w:t>Слабое влияние</w:t>
            </w:r>
          </w:p>
        </w:tc>
        <w:tc>
          <w:tcPr>
            <w:tcW w:w="1735" w:type="dxa"/>
            <w:tcBorders>
              <w:top w:val="single" w:sz="4" w:space="0" w:color="auto"/>
              <w:left w:val="nil"/>
              <w:bottom w:val="single" w:sz="4" w:space="0" w:color="auto"/>
              <w:right w:val="single" w:sz="4" w:space="0" w:color="auto"/>
            </w:tcBorders>
            <w:shd w:val="clear" w:color="auto" w:fill="auto"/>
            <w:vAlign w:val="center"/>
            <w:hideMark/>
          </w:tcPr>
          <w:p w14:paraId="200425F0" w14:textId="77777777" w:rsidR="00663B6E" w:rsidRPr="00B61B85" w:rsidRDefault="00663B6E" w:rsidP="00B61B85">
            <w:pPr>
              <w:spacing w:after="0" w:line="264" w:lineRule="auto"/>
              <w:ind w:firstLine="0"/>
              <w:jc w:val="center"/>
              <w:rPr>
                <w:rFonts w:ascii="Times New Roman" w:hAnsi="Times New Roman"/>
                <w:b/>
                <w:sz w:val="24"/>
              </w:rPr>
            </w:pPr>
            <w:r w:rsidRPr="00B61B85">
              <w:rPr>
                <w:rFonts w:ascii="Times New Roman" w:hAnsi="Times New Roman"/>
                <w:b/>
                <w:sz w:val="24"/>
              </w:rPr>
              <w:t>Запрос на информацию</w:t>
            </w:r>
          </w:p>
        </w:tc>
      </w:tr>
      <w:tr w:rsidR="00663B6E" w:rsidRPr="00B61B85" w14:paraId="21C01197" w14:textId="77777777" w:rsidTr="00080EC8">
        <w:trPr>
          <w:cantSplit/>
          <w:trHeight w:val="557"/>
          <w:jc w:val="center"/>
        </w:trPr>
        <w:tc>
          <w:tcPr>
            <w:tcW w:w="741" w:type="dxa"/>
            <w:vMerge w:val="restart"/>
            <w:tcBorders>
              <w:top w:val="nil"/>
              <w:left w:val="single" w:sz="4" w:space="0" w:color="auto"/>
              <w:bottom w:val="single" w:sz="4" w:space="0" w:color="auto"/>
              <w:right w:val="single" w:sz="4" w:space="0" w:color="auto"/>
            </w:tcBorders>
            <w:shd w:val="clear" w:color="000000" w:fill="FFFFFF"/>
            <w:textDirection w:val="btLr"/>
            <w:vAlign w:val="center"/>
            <w:hideMark/>
          </w:tcPr>
          <w:p w14:paraId="05CF95D6" w14:textId="77777777" w:rsidR="00663B6E" w:rsidRPr="00B61B85" w:rsidRDefault="00663B6E" w:rsidP="00B61B85">
            <w:pPr>
              <w:spacing w:after="0" w:line="264" w:lineRule="auto"/>
              <w:ind w:firstLine="0"/>
              <w:jc w:val="center"/>
              <w:rPr>
                <w:rFonts w:ascii="Times New Roman" w:hAnsi="Times New Roman"/>
                <w:sz w:val="24"/>
              </w:rPr>
            </w:pPr>
            <w:r w:rsidRPr="00B61B85">
              <w:rPr>
                <w:rFonts w:ascii="Times New Roman" w:hAnsi="Times New Roman"/>
                <w:sz w:val="24"/>
              </w:rPr>
              <w:t>Техническое сопровождение</w:t>
            </w:r>
          </w:p>
        </w:tc>
        <w:tc>
          <w:tcPr>
            <w:tcW w:w="2949" w:type="dxa"/>
            <w:tcBorders>
              <w:top w:val="nil"/>
              <w:left w:val="nil"/>
              <w:bottom w:val="single" w:sz="4" w:space="0" w:color="auto"/>
              <w:right w:val="single" w:sz="4" w:space="0" w:color="auto"/>
            </w:tcBorders>
            <w:shd w:val="clear" w:color="000000" w:fill="FFFFFF"/>
            <w:vAlign w:val="center"/>
            <w:hideMark/>
          </w:tcPr>
          <w:p w14:paraId="07B3D669" w14:textId="77777777" w:rsidR="00663B6E" w:rsidRPr="00B61B85" w:rsidRDefault="00663B6E" w:rsidP="00B61B85">
            <w:pPr>
              <w:spacing w:after="0" w:line="264" w:lineRule="auto"/>
              <w:ind w:firstLine="0"/>
              <w:rPr>
                <w:rFonts w:ascii="Times New Roman" w:hAnsi="Times New Roman"/>
                <w:sz w:val="24"/>
              </w:rPr>
            </w:pPr>
            <w:r w:rsidRPr="00B61B85">
              <w:rPr>
                <w:rFonts w:ascii="Times New Roman" w:hAnsi="Times New Roman"/>
                <w:sz w:val="24"/>
              </w:rPr>
              <w:t>Режим обслуживания</w:t>
            </w:r>
          </w:p>
        </w:tc>
        <w:tc>
          <w:tcPr>
            <w:tcW w:w="1682" w:type="dxa"/>
            <w:tcBorders>
              <w:top w:val="nil"/>
              <w:left w:val="nil"/>
              <w:bottom w:val="single" w:sz="4" w:space="0" w:color="auto"/>
              <w:right w:val="single" w:sz="4" w:space="0" w:color="auto"/>
            </w:tcBorders>
            <w:shd w:val="clear" w:color="auto" w:fill="auto"/>
            <w:vAlign w:val="center"/>
            <w:hideMark/>
          </w:tcPr>
          <w:p w14:paraId="19353F4E" w14:textId="77777777" w:rsidR="00663B6E" w:rsidRPr="00B61B85" w:rsidRDefault="00663B6E" w:rsidP="00B61B85">
            <w:pPr>
              <w:spacing w:after="0" w:line="264" w:lineRule="auto"/>
              <w:ind w:firstLine="0"/>
              <w:jc w:val="center"/>
              <w:rPr>
                <w:rFonts w:ascii="Times New Roman" w:hAnsi="Times New Roman"/>
                <w:sz w:val="24"/>
              </w:rPr>
            </w:pPr>
            <w:r w:rsidRPr="00B61B85">
              <w:rPr>
                <w:rFonts w:ascii="Times New Roman" w:hAnsi="Times New Roman"/>
                <w:sz w:val="24"/>
              </w:rPr>
              <w:t>24х7</w:t>
            </w:r>
          </w:p>
        </w:tc>
        <w:tc>
          <w:tcPr>
            <w:tcW w:w="1462" w:type="dxa"/>
            <w:tcBorders>
              <w:top w:val="nil"/>
              <w:left w:val="nil"/>
              <w:bottom w:val="single" w:sz="4" w:space="0" w:color="auto"/>
              <w:right w:val="single" w:sz="4" w:space="0" w:color="auto"/>
            </w:tcBorders>
            <w:shd w:val="clear" w:color="auto" w:fill="auto"/>
            <w:vAlign w:val="center"/>
            <w:hideMark/>
          </w:tcPr>
          <w:p w14:paraId="2ACA5FEA" w14:textId="77777777" w:rsidR="00663B6E" w:rsidRPr="00B61B85" w:rsidRDefault="00663B6E" w:rsidP="00B61B85">
            <w:pPr>
              <w:spacing w:after="0" w:line="264" w:lineRule="auto"/>
              <w:ind w:firstLine="0"/>
              <w:jc w:val="center"/>
              <w:rPr>
                <w:rFonts w:ascii="Times New Roman" w:hAnsi="Times New Roman"/>
                <w:sz w:val="24"/>
              </w:rPr>
            </w:pPr>
            <w:r w:rsidRPr="00B61B85">
              <w:rPr>
                <w:rFonts w:ascii="Times New Roman" w:hAnsi="Times New Roman"/>
                <w:sz w:val="24"/>
              </w:rPr>
              <w:t>24х7</w:t>
            </w:r>
          </w:p>
        </w:tc>
        <w:tc>
          <w:tcPr>
            <w:tcW w:w="1416" w:type="dxa"/>
            <w:tcBorders>
              <w:top w:val="nil"/>
              <w:left w:val="nil"/>
              <w:bottom w:val="single" w:sz="4" w:space="0" w:color="auto"/>
              <w:right w:val="single" w:sz="4" w:space="0" w:color="auto"/>
            </w:tcBorders>
            <w:shd w:val="clear" w:color="auto" w:fill="auto"/>
            <w:vAlign w:val="center"/>
            <w:hideMark/>
          </w:tcPr>
          <w:p w14:paraId="30CE5FE9" w14:textId="77777777" w:rsidR="00663B6E" w:rsidRPr="00B61B85" w:rsidRDefault="00663B6E" w:rsidP="00B61B85">
            <w:pPr>
              <w:spacing w:after="0" w:line="264" w:lineRule="auto"/>
              <w:ind w:firstLine="0"/>
              <w:jc w:val="center"/>
              <w:rPr>
                <w:rFonts w:ascii="Times New Roman" w:hAnsi="Times New Roman"/>
                <w:sz w:val="24"/>
              </w:rPr>
            </w:pPr>
            <w:r w:rsidRPr="00B61B85">
              <w:rPr>
                <w:rFonts w:ascii="Times New Roman" w:hAnsi="Times New Roman"/>
                <w:sz w:val="24"/>
              </w:rPr>
              <w:t>8х5</w:t>
            </w:r>
          </w:p>
        </w:tc>
        <w:tc>
          <w:tcPr>
            <w:tcW w:w="1735" w:type="dxa"/>
            <w:tcBorders>
              <w:top w:val="nil"/>
              <w:left w:val="nil"/>
              <w:bottom w:val="single" w:sz="4" w:space="0" w:color="auto"/>
              <w:right w:val="single" w:sz="4" w:space="0" w:color="auto"/>
            </w:tcBorders>
            <w:shd w:val="clear" w:color="auto" w:fill="auto"/>
            <w:vAlign w:val="center"/>
            <w:hideMark/>
          </w:tcPr>
          <w:p w14:paraId="7842478E" w14:textId="77777777" w:rsidR="00663B6E" w:rsidRPr="00B61B85" w:rsidRDefault="00663B6E" w:rsidP="00B61B85">
            <w:pPr>
              <w:spacing w:after="0" w:line="264" w:lineRule="auto"/>
              <w:ind w:firstLine="0"/>
              <w:jc w:val="center"/>
              <w:rPr>
                <w:rFonts w:ascii="Times New Roman" w:hAnsi="Times New Roman"/>
                <w:sz w:val="24"/>
              </w:rPr>
            </w:pPr>
            <w:r w:rsidRPr="00B61B85">
              <w:rPr>
                <w:rFonts w:ascii="Times New Roman" w:hAnsi="Times New Roman"/>
                <w:sz w:val="24"/>
              </w:rPr>
              <w:t>8х5</w:t>
            </w:r>
          </w:p>
        </w:tc>
      </w:tr>
      <w:tr w:rsidR="00663B6E" w:rsidRPr="00B61B85" w14:paraId="6D97FF5C" w14:textId="77777777" w:rsidTr="006850E5">
        <w:trPr>
          <w:trHeight w:val="465"/>
          <w:jc w:val="center"/>
        </w:trPr>
        <w:tc>
          <w:tcPr>
            <w:tcW w:w="741" w:type="dxa"/>
            <w:vMerge/>
            <w:tcBorders>
              <w:top w:val="nil"/>
              <w:left w:val="single" w:sz="4" w:space="0" w:color="auto"/>
              <w:bottom w:val="single" w:sz="4" w:space="0" w:color="auto"/>
              <w:right w:val="single" w:sz="4" w:space="0" w:color="auto"/>
            </w:tcBorders>
            <w:vAlign w:val="center"/>
            <w:hideMark/>
          </w:tcPr>
          <w:p w14:paraId="606FA332" w14:textId="77777777" w:rsidR="00663B6E" w:rsidRPr="00B61B85" w:rsidRDefault="00663B6E" w:rsidP="00B61B85">
            <w:pPr>
              <w:spacing w:after="0" w:line="264" w:lineRule="auto"/>
              <w:jc w:val="center"/>
              <w:rPr>
                <w:rFonts w:ascii="Times New Roman" w:hAnsi="Times New Roman"/>
                <w:sz w:val="24"/>
              </w:rPr>
            </w:pPr>
          </w:p>
        </w:tc>
        <w:tc>
          <w:tcPr>
            <w:tcW w:w="2949" w:type="dxa"/>
            <w:tcBorders>
              <w:top w:val="nil"/>
              <w:left w:val="nil"/>
              <w:bottom w:val="single" w:sz="4" w:space="0" w:color="auto"/>
              <w:right w:val="single" w:sz="4" w:space="0" w:color="auto"/>
            </w:tcBorders>
            <w:shd w:val="clear" w:color="000000" w:fill="FFFFFF"/>
            <w:vAlign w:val="center"/>
            <w:hideMark/>
          </w:tcPr>
          <w:p w14:paraId="35D4B119" w14:textId="77777777" w:rsidR="00663B6E" w:rsidRPr="00B61B85" w:rsidRDefault="00663B6E" w:rsidP="00B61B85">
            <w:pPr>
              <w:spacing w:after="0" w:line="264" w:lineRule="auto"/>
              <w:ind w:firstLine="0"/>
              <w:jc w:val="left"/>
              <w:rPr>
                <w:rFonts w:ascii="Times New Roman" w:hAnsi="Times New Roman"/>
                <w:sz w:val="24"/>
              </w:rPr>
            </w:pPr>
            <w:r w:rsidRPr="00B61B85">
              <w:rPr>
                <w:rFonts w:ascii="Times New Roman" w:hAnsi="Times New Roman"/>
                <w:sz w:val="24"/>
              </w:rPr>
              <w:t>Время реакции (не более)</w:t>
            </w:r>
          </w:p>
        </w:tc>
        <w:tc>
          <w:tcPr>
            <w:tcW w:w="1682" w:type="dxa"/>
            <w:tcBorders>
              <w:top w:val="nil"/>
              <w:left w:val="nil"/>
              <w:bottom w:val="single" w:sz="4" w:space="0" w:color="auto"/>
              <w:right w:val="single" w:sz="4" w:space="0" w:color="auto"/>
            </w:tcBorders>
            <w:shd w:val="clear" w:color="auto" w:fill="auto"/>
            <w:noWrap/>
            <w:vAlign w:val="center"/>
            <w:hideMark/>
          </w:tcPr>
          <w:p w14:paraId="3B9AD031" w14:textId="77777777" w:rsidR="00663B6E" w:rsidRPr="00B61B85" w:rsidRDefault="00663B6E" w:rsidP="00B61B85">
            <w:pPr>
              <w:spacing w:after="0" w:line="264" w:lineRule="auto"/>
              <w:ind w:firstLine="0"/>
              <w:jc w:val="center"/>
              <w:rPr>
                <w:rFonts w:ascii="Times New Roman" w:hAnsi="Times New Roman"/>
                <w:sz w:val="24"/>
              </w:rPr>
            </w:pPr>
            <w:r w:rsidRPr="00B61B85">
              <w:rPr>
                <w:rFonts w:ascii="Times New Roman" w:hAnsi="Times New Roman"/>
                <w:sz w:val="24"/>
              </w:rPr>
              <w:t>30 мин.</w:t>
            </w:r>
          </w:p>
        </w:tc>
        <w:tc>
          <w:tcPr>
            <w:tcW w:w="1462" w:type="dxa"/>
            <w:tcBorders>
              <w:top w:val="nil"/>
              <w:left w:val="nil"/>
              <w:bottom w:val="single" w:sz="4" w:space="0" w:color="auto"/>
              <w:right w:val="single" w:sz="4" w:space="0" w:color="auto"/>
            </w:tcBorders>
            <w:shd w:val="clear" w:color="auto" w:fill="auto"/>
            <w:noWrap/>
            <w:vAlign w:val="center"/>
            <w:hideMark/>
          </w:tcPr>
          <w:p w14:paraId="3D31C5E9" w14:textId="77777777" w:rsidR="00663B6E" w:rsidRPr="00B61B85" w:rsidRDefault="00663B6E" w:rsidP="00B61B85">
            <w:pPr>
              <w:spacing w:after="0" w:line="264" w:lineRule="auto"/>
              <w:ind w:firstLine="0"/>
              <w:jc w:val="center"/>
              <w:rPr>
                <w:rFonts w:ascii="Times New Roman" w:hAnsi="Times New Roman"/>
                <w:sz w:val="24"/>
              </w:rPr>
            </w:pPr>
            <w:r w:rsidRPr="00B61B85">
              <w:rPr>
                <w:rFonts w:ascii="Times New Roman" w:hAnsi="Times New Roman"/>
                <w:sz w:val="24"/>
              </w:rPr>
              <w:t>30 мин.</w:t>
            </w:r>
          </w:p>
        </w:tc>
        <w:tc>
          <w:tcPr>
            <w:tcW w:w="1416" w:type="dxa"/>
            <w:tcBorders>
              <w:top w:val="nil"/>
              <w:left w:val="nil"/>
              <w:bottom w:val="single" w:sz="4" w:space="0" w:color="auto"/>
              <w:right w:val="single" w:sz="4" w:space="0" w:color="auto"/>
            </w:tcBorders>
            <w:shd w:val="clear" w:color="auto" w:fill="auto"/>
            <w:noWrap/>
            <w:vAlign w:val="center"/>
            <w:hideMark/>
          </w:tcPr>
          <w:p w14:paraId="39825AE1" w14:textId="77777777" w:rsidR="00663B6E" w:rsidRPr="00B61B85" w:rsidRDefault="00663B6E" w:rsidP="00B61B85">
            <w:pPr>
              <w:spacing w:after="0" w:line="264" w:lineRule="auto"/>
              <w:ind w:firstLine="0"/>
              <w:jc w:val="center"/>
              <w:rPr>
                <w:rFonts w:ascii="Times New Roman" w:hAnsi="Times New Roman"/>
                <w:sz w:val="24"/>
              </w:rPr>
            </w:pPr>
            <w:r w:rsidRPr="00B61B85">
              <w:rPr>
                <w:rFonts w:ascii="Times New Roman" w:hAnsi="Times New Roman"/>
                <w:sz w:val="24"/>
              </w:rPr>
              <w:t>60 мин.</w:t>
            </w:r>
          </w:p>
        </w:tc>
        <w:tc>
          <w:tcPr>
            <w:tcW w:w="1735" w:type="dxa"/>
            <w:tcBorders>
              <w:top w:val="nil"/>
              <w:left w:val="nil"/>
              <w:bottom w:val="single" w:sz="4" w:space="0" w:color="auto"/>
              <w:right w:val="single" w:sz="4" w:space="0" w:color="auto"/>
            </w:tcBorders>
            <w:shd w:val="clear" w:color="auto" w:fill="auto"/>
            <w:noWrap/>
            <w:vAlign w:val="center"/>
            <w:hideMark/>
          </w:tcPr>
          <w:p w14:paraId="58E53E68" w14:textId="77777777" w:rsidR="00663B6E" w:rsidRPr="00B61B85" w:rsidRDefault="00663B6E" w:rsidP="00B61B85">
            <w:pPr>
              <w:spacing w:after="0" w:line="264" w:lineRule="auto"/>
              <w:ind w:firstLine="0"/>
              <w:jc w:val="center"/>
              <w:rPr>
                <w:rFonts w:ascii="Times New Roman" w:hAnsi="Times New Roman"/>
                <w:sz w:val="24"/>
              </w:rPr>
            </w:pPr>
            <w:r w:rsidRPr="00B61B85">
              <w:rPr>
                <w:rFonts w:ascii="Times New Roman" w:hAnsi="Times New Roman"/>
                <w:sz w:val="24"/>
              </w:rPr>
              <w:t>60 мин.</w:t>
            </w:r>
          </w:p>
        </w:tc>
      </w:tr>
      <w:tr w:rsidR="00663B6E" w:rsidRPr="00B61B85" w14:paraId="2A965C1A" w14:textId="77777777" w:rsidTr="006850E5">
        <w:trPr>
          <w:trHeight w:val="421"/>
          <w:jc w:val="center"/>
        </w:trPr>
        <w:tc>
          <w:tcPr>
            <w:tcW w:w="741" w:type="dxa"/>
            <w:vMerge/>
            <w:tcBorders>
              <w:top w:val="nil"/>
              <w:left w:val="single" w:sz="4" w:space="0" w:color="auto"/>
              <w:bottom w:val="single" w:sz="4" w:space="0" w:color="auto"/>
              <w:right w:val="single" w:sz="4" w:space="0" w:color="auto"/>
            </w:tcBorders>
            <w:vAlign w:val="center"/>
            <w:hideMark/>
          </w:tcPr>
          <w:p w14:paraId="7B2C559E" w14:textId="77777777" w:rsidR="00663B6E" w:rsidRPr="00B61B85" w:rsidRDefault="00663B6E" w:rsidP="00B61B85">
            <w:pPr>
              <w:spacing w:after="0" w:line="264" w:lineRule="auto"/>
              <w:jc w:val="center"/>
              <w:rPr>
                <w:rFonts w:ascii="Times New Roman" w:hAnsi="Times New Roman"/>
                <w:sz w:val="24"/>
              </w:rPr>
            </w:pPr>
          </w:p>
        </w:tc>
        <w:tc>
          <w:tcPr>
            <w:tcW w:w="2949" w:type="dxa"/>
            <w:tcBorders>
              <w:top w:val="nil"/>
              <w:left w:val="nil"/>
              <w:bottom w:val="single" w:sz="4" w:space="0" w:color="auto"/>
              <w:right w:val="single" w:sz="4" w:space="0" w:color="auto"/>
            </w:tcBorders>
            <w:shd w:val="clear" w:color="000000" w:fill="FFFFFF"/>
            <w:vAlign w:val="center"/>
            <w:hideMark/>
          </w:tcPr>
          <w:p w14:paraId="6EDD8F7F" w14:textId="77777777" w:rsidR="00663B6E" w:rsidRPr="00B61B85" w:rsidRDefault="00663B6E" w:rsidP="00B61B85">
            <w:pPr>
              <w:spacing w:after="0" w:line="264" w:lineRule="auto"/>
              <w:ind w:firstLine="0"/>
              <w:rPr>
                <w:rFonts w:ascii="Times New Roman" w:hAnsi="Times New Roman"/>
                <w:sz w:val="24"/>
              </w:rPr>
            </w:pPr>
            <w:r w:rsidRPr="00B61B85">
              <w:rPr>
                <w:rFonts w:ascii="Times New Roman" w:hAnsi="Times New Roman"/>
                <w:sz w:val="24"/>
              </w:rPr>
              <w:t>Время восстановления</w:t>
            </w:r>
          </w:p>
        </w:tc>
        <w:tc>
          <w:tcPr>
            <w:tcW w:w="1682" w:type="dxa"/>
            <w:tcBorders>
              <w:top w:val="nil"/>
              <w:left w:val="nil"/>
              <w:bottom w:val="single" w:sz="4" w:space="0" w:color="auto"/>
              <w:right w:val="single" w:sz="4" w:space="0" w:color="auto"/>
            </w:tcBorders>
            <w:shd w:val="clear" w:color="auto" w:fill="auto"/>
            <w:vAlign w:val="center"/>
            <w:hideMark/>
          </w:tcPr>
          <w:p w14:paraId="44D6FA24" w14:textId="77777777" w:rsidR="00663B6E" w:rsidRPr="00B61B85" w:rsidRDefault="00663B6E" w:rsidP="00B61B85">
            <w:pPr>
              <w:spacing w:after="0" w:line="264" w:lineRule="auto"/>
              <w:ind w:firstLine="0"/>
              <w:jc w:val="center"/>
              <w:rPr>
                <w:rFonts w:ascii="Times New Roman" w:hAnsi="Times New Roman"/>
                <w:sz w:val="24"/>
              </w:rPr>
            </w:pPr>
            <w:r w:rsidRPr="00B61B85">
              <w:rPr>
                <w:rFonts w:ascii="Times New Roman" w:hAnsi="Times New Roman"/>
                <w:sz w:val="24"/>
              </w:rPr>
              <w:t>2 часа</w:t>
            </w:r>
          </w:p>
        </w:tc>
        <w:tc>
          <w:tcPr>
            <w:tcW w:w="1462" w:type="dxa"/>
            <w:tcBorders>
              <w:top w:val="nil"/>
              <w:left w:val="nil"/>
              <w:bottom w:val="single" w:sz="4" w:space="0" w:color="auto"/>
              <w:right w:val="single" w:sz="4" w:space="0" w:color="auto"/>
            </w:tcBorders>
            <w:shd w:val="clear" w:color="auto" w:fill="auto"/>
            <w:vAlign w:val="center"/>
            <w:hideMark/>
          </w:tcPr>
          <w:p w14:paraId="06470C6D" w14:textId="77777777" w:rsidR="00663B6E" w:rsidRPr="00B61B85" w:rsidRDefault="00663B6E" w:rsidP="00B61B85">
            <w:pPr>
              <w:spacing w:after="0" w:line="264" w:lineRule="auto"/>
              <w:ind w:firstLine="0"/>
              <w:jc w:val="center"/>
              <w:rPr>
                <w:rFonts w:ascii="Times New Roman" w:hAnsi="Times New Roman"/>
                <w:sz w:val="24"/>
              </w:rPr>
            </w:pPr>
            <w:r w:rsidRPr="00B61B85">
              <w:rPr>
                <w:rFonts w:ascii="Times New Roman" w:hAnsi="Times New Roman"/>
                <w:sz w:val="24"/>
              </w:rPr>
              <w:t>4 часов</w:t>
            </w:r>
          </w:p>
        </w:tc>
        <w:tc>
          <w:tcPr>
            <w:tcW w:w="1416" w:type="dxa"/>
            <w:tcBorders>
              <w:top w:val="nil"/>
              <w:left w:val="nil"/>
              <w:bottom w:val="single" w:sz="4" w:space="0" w:color="auto"/>
              <w:right w:val="single" w:sz="4" w:space="0" w:color="auto"/>
            </w:tcBorders>
            <w:shd w:val="clear" w:color="auto" w:fill="auto"/>
            <w:vAlign w:val="center"/>
            <w:hideMark/>
          </w:tcPr>
          <w:p w14:paraId="6EB460CD" w14:textId="77777777" w:rsidR="00663B6E" w:rsidRPr="00B61B85" w:rsidRDefault="00663B6E" w:rsidP="00B61B85">
            <w:pPr>
              <w:spacing w:after="0" w:line="264" w:lineRule="auto"/>
              <w:ind w:firstLine="0"/>
              <w:jc w:val="center"/>
              <w:rPr>
                <w:rFonts w:ascii="Times New Roman" w:hAnsi="Times New Roman"/>
                <w:sz w:val="24"/>
              </w:rPr>
            </w:pPr>
            <w:r w:rsidRPr="00B61B85">
              <w:rPr>
                <w:rFonts w:ascii="Times New Roman" w:hAnsi="Times New Roman"/>
                <w:sz w:val="24"/>
              </w:rPr>
              <w:t>24 часа</w:t>
            </w:r>
          </w:p>
        </w:tc>
        <w:tc>
          <w:tcPr>
            <w:tcW w:w="1735" w:type="dxa"/>
            <w:tcBorders>
              <w:top w:val="nil"/>
              <w:left w:val="nil"/>
              <w:bottom w:val="single" w:sz="4" w:space="0" w:color="auto"/>
              <w:right w:val="single" w:sz="4" w:space="0" w:color="auto"/>
            </w:tcBorders>
            <w:shd w:val="clear" w:color="auto" w:fill="auto"/>
            <w:vAlign w:val="center"/>
            <w:hideMark/>
          </w:tcPr>
          <w:p w14:paraId="18F282F3" w14:textId="77777777" w:rsidR="00663B6E" w:rsidRPr="00B61B85" w:rsidRDefault="00663B6E" w:rsidP="00B61B85">
            <w:pPr>
              <w:spacing w:after="0" w:line="264" w:lineRule="auto"/>
              <w:ind w:firstLine="0"/>
              <w:jc w:val="center"/>
              <w:rPr>
                <w:rFonts w:ascii="Times New Roman" w:hAnsi="Times New Roman"/>
                <w:sz w:val="24"/>
              </w:rPr>
            </w:pPr>
            <w:r w:rsidRPr="00B61B85">
              <w:rPr>
                <w:rFonts w:ascii="Times New Roman" w:hAnsi="Times New Roman"/>
                <w:sz w:val="24"/>
              </w:rPr>
              <w:t>48часов</w:t>
            </w:r>
          </w:p>
        </w:tc>
      </w:tr>
      <w:tr w:rsidR="00663B6E" w:rsidRPr="00B61B85" w14:paraId="0EFFBD30" w14:textId="77777777" w:rsidTr="00080EC8">
        <w:trPr>
          <w:trHeight w:val="493"/>
          <w:jc w:val="center"/>
        </w:trPr>
        <w:tc>
          <w:tcPr>
            <w:tcW w:w="741" w:type="dxa"/>
            <w:vMerge/>
            <w:tcBorders>
              <w:top w:val="nil"/>
              <w:left w:val="single" w:sz="4" w:space="0" w:color="auto"/>
              <w:bottom w:val="single" w:sz="4" w:space="0" w:color="auto"/>
              <w:right w:val="single" w:sz="4" w:space="0" w:color="auto"/>
            </w:tcBorders>
            <w:vAlign w:val="center"/>
            <w:hideMark/>
          </w:tcPr>
          <w:p w14:paraId="65581148" w14:textId="77777777" w:rsidR="00663B6E" w:rsidRPr="00B61B85" w:rsidRDefault="00663B6E" w:rsidP="00B61B85">
            <w:pPr>
              <w:spacing w:after="0" w:line="264" w:lineRule="auto"/>
              <w:jc w:val="center"/>
              <w:rPr>
                <w:rFonts w:ascii="Times New Roman" w:hAnsi="Times New Roman"/>
                <w:sz w:val="24"/>
              </w:rPr>
            </w:pPr>
          </w:p>
        </w:tc>
        <w:tc>
          <w:tcPr>
            <w:tcW w:w="2949" w:type="dxa"/>
            <w:tcBorders>
              <w:top w:val="nil"/>
              <w:left w:val="nil"/>
              <w:bottom w:val="single" w:sz="4" w:space="0" w:color="auto"/>
              <w:right w:val="single" w:sz="4" w:space="0" w:color="auto"/>
            </w:tcBorders>
            <w:shd w:val="clear" w:color="000000" w:fill="FFFFFF"/>
            <w:vAlign w:val="center"/>
            <w:hideMark/>
          </w:tcPr>
          <w:p w14:paraId="7E9BEE10" w14:textId="77777777" w:rsidR="00663B6E" w:rsidRPr="00B61B85" w:rsidRDefault="00663B6E" w:rsidP="00B61B85">
            <w:pPr>
              <w:spacing w:after="0" w:line="264" w:lineRule="auto"/>
              <w:ind w:firstLine="0"/>
              <w:rPr>
                <w:rFonts w:ascii="Times New Roman" w:hAnsi="Times New Roman"/>
                <w:sz w:val="24"/>
              </w:rPr>
            </w:pPr>
            <w:r w:rsidRPr="00B61B85">
              <w:rPr>
                <w:rFonts w:ascii="Times New Roman" w:hAnsi="Times New Roman"/>
                <w:sz w:val="24"/>
              </w:rPr>
              <w:t>Время решения*</w:t>
            </w:r>
          </w:p>
        </w:tc>
        <w:tc>
          <w:tcPr>
            <w:tcW w:w="1682" w:type="dxa"/>
            <w:tcBorders>
              <w:top w:val="nil"/>
              <w:left w:val="nil"/>
              <w:bottom w:val="single" w:sz="4" w:space="0" w:color="auto"/>
              <w:right w:val="single" w:sz="4" w:space="0" w:color="auto"/>
            </w:tcBorders>
            <w:shd w:val="clear" w:color="auto" w:fill="auto"/>
            <w:vAlign w:val="center"/>
            <w:hideMark/>
          </w:tcPr>
          <w:p w14:paraId="3F08E621" w14:textId="77777777" w:rsidR="00663B6E" w:rsidRPr="00B61B85" w:rsidRDefault="00663B6E" w:rsidP="00B61B85">
            <w:pPr>
              <w:spacing w:after="0" w:line="264" w:lineRule="auto"/>
              <w:ind w:firstLine="0"/>
              <w:jc w:val="center"/>
              <w:rPr>
                <w:rFonts w:ascii="Times New Roman" w:hAnsi="Times New Roman"/>
                <w:sz w:val="24"/>
              </w:rPr>
            </w:pPr>
            <w:r w:rsidRPr="00B61B85">
              <w:rPr>
                <w:rFonts w:ascii="Times New Roman" w:hAnsi="Times New Roman"/>
                <w:sz w:val="24"/>
              </w:rPr>
              <w:t>4 часа</w:t>
            </w:r>
          </w:p>
        </w:tc>
        <w:tc>
          <w:tcPr>
            <w:tcW w:w="1462" w:type="dxa"/>
            <w:tcBorders>
              <w:top w:val="nil"/>
              <w:left w:val="nil"/>
              <w:bottom w:val="single" w:sz="4" w:space="0" w:color="auto"/>
              <w:right w:val="single" w:sz="4" w:space="0" w:color="auto"/>
            </w:tcBorders>
            <w:shd w:val="clear" w:color="auto" w:fill="auto"/>
            <w:vAlign w:val="center"/>
            <w:hideMark/>
          </w:tcPr>
          <w:p w14:paraId="537165D1" w14:textId="77777777" w:rsidR="00663B6E" w:rsidRPr="00B61B85" w:rsidRDefault="00663B6E" w:rsidP="00B61B85">
            <w:pPr>
              <w:spacing w:after="0" w:line="264" w:lineRule="auto"/>
              <w:ind w:firstLine="0"/>
              <w:jc w:val="center"/>
              <w:rPr>
                <w:rFonts w:ascii="Times New Roman" w:hAnsi="Times New Roman"/>
                <w:sz w:val="24"/>
              </w:rPr>
            </w:pPr>
            <w:r w:rsidRPr="00B61B85">
              <w:rPr>
                <w:rFonts w:ascii="Times New Roman" w:hAnsi="Times New Roman"/>
                <w:sz w:val="24"/>
              </w:rPr>
              <w:t>12 часов</w:t>
            </w:r>
          </w:p>
        </w:tc>
        <w:tc>
          <w:tcPr>
            <w:tcW w:w="1416" w:type="dxa"/>
            <w:tcBorders>
              <w:top w:val="nil"/>
              <w:left w:val="nil"/>
              <w:bottom w:val="single" w:sz="4" w:space="0" w:color="auto"/>
              <w:right w:val="single" w:sz="4" w:space="0" w:color="auto"/>
            </w:tcBorders>
            <w:shd w:val="clear" w:color="auto" w:fill="auto"/>
            <w:vAlign w:val="center"/>
            <w:hideMark/>
          </w:tcPr>
          <w:p w14:paraId="405BD6FF" w14:textId="77777777" w:rsidR="00663B6E" w:rsidRPr="00B61B85" w:rsidRDefault="00663B6E" w:rsidP="00B61B85">
            <w:pPr>
              <w:spacing w:after="0" w:line="264" w:lineRule="auto"/>
              <w:ind w:firstLine="0"/>
              <w:jc w:val="center"/>
              <w:rPr>
                <w:rFonts w:ascii="Times New Roman" w:hAnsi="Times New Roman"/>
                <w:sz w:val="24"/>
              </w:rPr>
            </w:pPr>
            <w:r w:rsidRPr="00B61B85">
              <w:rPr>
                <w:rFonts w:ascii="Times New Roman" w:hAnsi="Times New Roman"/>
                <w:sz w:val="24"/>
              </w:rPr>
              <w:t>2 РД</w:t>
            </w:r>
          </w:p>
        </w:tc>
        <w:tc>
          <w:tcPr>
            <w:tcW w:w="1735" w:type="dxa"/>
            <w:tcBorders>
              <w:top w:val="nil"/>
              <w:left w:val="nil"/>
              <w:bottom w:val="single" w:sz="4" w:space="0" w:color="auto"/>
              <w:right w:val="single" w:sz="4" w:space="0" w:color="auto"/>
            </w:tcBorders>
            <w:shd w:val="clear" w:color="auto" w:fill="auto"/>
            <w:vAlign w:val="center"/>
            <w:hideMark/>
          </w:tcPr>
          <w:p w14:paraId="1E53C6D6" w14:textId="77777777" w:rsidR="00663B6E" w:rsidRPr="00B61B85" w:rsidRDefault="00663B6E" w:rsidP="00B61B85">
            <w:pPr>
              <w:spacing w:after="0" w:line="264" w:lineRule="auto"/>
              <w:ind w:firstLine="0"/>
              <w:jc w:val="center"/>
              <w:rPr>
                <w:rFonts w:ascii="Times New Roman" w:hAnsi="Times New Roman"/>
                <w:sz w:val="24"/>
              </w:rPr>
            </w:pPr>
            <w:r w:rsidRPr="00B61B85">
              <w:rPr>
                <w:rFonts w:ascii="Times New Roman" w:hAnsi="Times New Roman"/>
                <w:sz w:val="24"/>
              </w:rPr>
              <w:t>7 КД</w:t>
            </w:r>
          </w:p>
        </w:tc>
      </w:tr>
    </w:tbl>
    <w:p w14:paraId="04098BD2" w14:textId="77777777" w:rsidR="00663B6E" w:rsidRPr="00B61B85" w:rsidRDefault="00663B6E" w:rsidP="00B61B85">
      <w:pPr>
        <w:pStyle w:val="Default"/>
        <w:spacing w:line="264" w:lineRule="auto"/>
        <w:ind w:firstLine="567"/>
        <w:jc w:val="both"/>
        <w:rPr>
          <w:rFonts w:ascii="Times New Roman" w:hAnsi="Times New Roman" w:cs="Times New Roman"/>
        </w:rPr>
      </w:pPr>
      <w:r w:rsidRPr="00B61B85">
        <w:rPr>
          <w:rFonts w:ascii="Times New Roman" w:hAnsi="Times New Roman" w:cs="Times New Roman"/>
        </w:rPr>
        <w:t xml:space="preserve">Обозначения: </w:t>
      </w:r>
    </w:p>
    <w:p w14:paraId="7D459F4C" w14:textId="77777777" w:rsidR="00663B6E" w:rsidRPr="00B61B85" w:rsidRDefault="00663B6E" w:rsidP="00B61B85">
      <w:pPr>
        <w:pStyle w:val="Default"/>
        <w:spacing w:line="264" w:lineRule="auto"/>
        <w:ind w:firstLine="567"/>
        <w:jc w:val="both"/>
        <w:rPr>
          <w:rFonts w:ascii="Times New Roman" w:hAnsi="Times New Roman" w:cs="Times New Roman"/>
        </w:rPr>
      </w:pPr>
      <w:r w:rsidRPr="00B61B85">
        <w:rPr>
          <w:rFonts w:ascii="Times New Roman" w:hAnsi="Times New Roman" w:cs="Times New Roman"/>
        </w:rPr>
        <w:t>РЧ – рабочие часы</w:t>
      </w:r>
    </w:p>
    <w:p w14:paraId="72FD26A9" w14:textId="77777777" w:rsidR="00663B6E" w:rsidRPr="00B61B85" w:rsidRDefault="00663B6E" w:rsidP="00B61B85">
      <w:pPr>
        <w:pStyle w:val="Default"/>
        <w:spacing w:line="264" w:lineRule="auto"/>
        <w:ind w:firstLine="567"/>
        <w:jc w:val="both"/>
        <w:rPr>
          <w:rFonts w:ascii="Times New Roman" w:hAnsi="Times New Roman" w:cs="Times New Roman"/>
        </w:rPr>
      </w:pPr>
      <w:r w:rsidRPr="00B61B85">
        <w:rPr>
          <w:rFonts w:ascii="Times New Roman" w:hAnsi="Times New Roman" w:cs="Times New Roman"/>
        </w:rPr>
        <w:t>РД – рабочий день</w:t>
      </w:r>
    </w:p>
    <w:p w14:paraId="74C10B91" w14:textId="77777777" w:rsidR="00663B6E" w:rsidRPr="00B61B85" w:rsidRDefault="00663B6E" w:rsidP="00B61B85">
      <w:pPr>
        <w:pStyle w:val="Default"/>
        <w:spacing w:line="264" w:lineRule="auto"/>
        <w:ind w:firstLine="567"/>
        <w:jc w:val="both"/>
        <w:rPr>
          <w:rFonts w:ascii="Times New Roman" w:hAnsi="Times New Roman" w:cs="Times New Roman"/>
        </w:rPr>
      </w:pPr>
      <w:r w:rsidRPr="00B61B85">
        <w:rPr>
          <w:rFonts w:ascii="Times New Roman" w:hAnsi="Times New Roman" w:cs="Times New Roman"/>
        </w:rPr>
        <w:t>КД – календарный день</w:t>
      </w:r>
    </w:p>
    <w:p w14:paraId="2CE5A25A" w14:textId="77777777" w:rsidR="00663B6E" w:rsidRPr="00B61B85" w:rsidRDefault="00663B6E" w:rsidP="005F790B">
      <w:pPr>
        <w:pStyle w:val="Default"/>
        <w:numPr>
          <w:ilvl w:val="0"/>
          <w:numId w:val="27"/>
        </w:numPr>
        <w:tabs>
          <w:tab w:val="left" w:pos="993"/>
        </w:tabs>
        <w:spacing w:line="264" w:lineRule="auto"/>
        <w:ind w:left="0" w:firstLine="567"/>
        <w:jc w:val="both"/>
        <w:rPr>
          <w:rFonts w:ascii="Times New Roman" w:hAnsi="Times New Roman" w:cs="Times New Roman"/>
        </w:rPr>
      </w:pPr>
      <w:r w:rsidRPr="00B61B85">
        <w:rPr>
          <w:rFonts w:ascii="Times New Roman" w:hAnsi="Times New Roman" w:cs="Times New Roman"/>
          <w:b/>
        </w:rPr>
        <w:t>Режим обслуживания</w:t>
      </w:r>
      <w:r w:rsidRPr="00B61B85">
        <w:rPr>
          <w:rFonts w:ascii="Times New Roman" w:hAnsi="Times New Roman" w:cs="Times New Roman"/>
        </w:rPr>
        <w:t xml:space="preserve"> – расписание работы технической поддержки Исполнителя, в течение которого они выполняют запрошенное Заказчиком техническое обслуживание.</w:t>
      </w:r>
    </w:p>
    <w:p w14:paraId="00922719" w14:textId="77777777" w:rsidR="00663B6E" w:rsidRPr="00B61B85" w:rsidRDefault="00663B6E" w:rsidP="005F790B">
      <w:pPr>
        <w:pStyle w:val="Default"/>
        <w:numPr>
          <w:ilvl w:val="0"/>
          <w:numId w:val="27"/>
        </w:numPr>
        <w:tabs>
          <w:tab w:val="left" w:pos="993"/>
        </w:tabs>
        <w:spacing w:line="264" w:lineRule="auto"/>
        <w:ind w:left="0" w:firstLine="567"/>
        <w:jc w:val="both"/>
        <w:rPr>
          <w:rFonts w:ascii="Times New Roman" w:hAnsi="Times New Roman" w:cs="Times New Roman"/>
        </w:rPr>
      </w:pPr>
      <w:r w:rsidRPr="00B61B85">
        <w:rPr>
          <w:rFonts w:ascii="Times New Roman" w:hAnsi="Times New Roman" w:cs="Times New Roman"/>
          <w:b/>
        </w:rPr>
        <w:t>Время реакции</w:t>
      </w:r>
      <w:r w:rsidRPr="00B61B85">
        <w:rPr>
          <w:rFonts w:ascii="Times New Roman" w:hAnsi="Times New Roman" w:cs="Times New Roman"/>
        </w:rPr>
        <w:t xml:space="preserve"> – максимальный период времени с момента уведомления о возникшей неисправности Заказчиком, технической поддержки Исполнителя, в течение которого инженеры Исполнителя должны приступить к процедуре выявления неисправности.</w:t>
      </w:r>
    </w:p>
    <w:p w14:paraId="01F299BE" w14:textId="77777777" w:rsidR="00663B6E" w:rsidRPr="00B61B85" w:rsidRDefault="00663B6E" w:rsidP="005F790B">
      <w:pPr>
        <w:pStyle w:val="Default"/>
        <w:numPr>
          <w:ilvl w:val="0"/>
          <w:numId w:val="27"/>
        </w:numPr>
        <w:tabs>
          <w:tab w:val="left" w:pos="993"/>
        </w:tabs>
        <w:spacing w:line="264" w:lineRule="auto"/>
        <w:ind w:left="0" w:firstLine="567"/>
        <w:jc w:val="both"/>
        <w:rPr>
          <w:rFonts w:ascii="Times New Roman" w:hAnsi="Times New Roman" w:cs="Times New Roman"/>
        </w:rPr>
      </w:pPr>
      <w:r w:rsidRPr="00B61B85">
        <w:rPr>
          <w:rFonts w:ascii="Times New Roman" w:hAnsi="Times New Roman" w:cs="Times New Roman"/>
          <w:b/>
        </w:rPr>
        <w:t>Время восстановления</w:t>
      </w:r>
      <w:r w:rsidRPr="00B61B85">
        <w:rPr>
          <w:rFonts w:ascii="Times New Roman" w:hAnsi="Times New Roman" w:cs="Times New Roman"/>
        </w:rPr>
        <w:t xml:space="preserve"> – промежуток времени с момента уведомления о возникшей неисправности Заказчиком технической поддержки Исполнителя, до момента восстановления полноценного функционирования оборудования, или поиска обходного решения, позволяющего снизить влияние возникшей неисправности на системы Заказчика.</w:t>
      </w:r>
    </w:p>
    <w:p w14:paraId="5300AF38" w14:textId="0093B1A2" w:rsidR="00663B6E" w:rsidRPr="00B61B85" w:rsidRDefault="00663B6E" w:rsidP="005F790B">
      <w:pPr>
        <w:pStyle w:val="Default"/>
        <w:numPr>
          <w:ilvl w:val="0"/>
          <w:numId w:val="27"/>
        </w:numPr>
        <w:tabs>
          <w:tab w:val="left" w:pos="993"/>
        </w:tabs>
        <w:spacing w:line="264" w:lineRule="auto"/>
        <w:ind w:left="0" w:firstLine="567"/>
        <w:jc w:val="both"/>
        <w:rPr>
          <w:rFonts w:ascii="Times New Roman" w:hAnsi="Times New Roman" w:cs="Times New Roman"/>
        </w:rPr>
      </w:pPr>
      <w:r w:rsidRPr="00B61B85">
        <w:rPr>
          <w:rFonts w:ascii="Times New Roman" w:hAnsi="Times New Roman" w:cs="Times New Roman"/>
          <w:b/>
        </w:rPr>
        <w:lastRenderedPageBreak/>
        <w:t>Время решения</w:t>
      </w:r>
      <w:r w:rsidRPr="00B61B85">
        <w:rPr>
          <w:rFonts w:ascii="Times New Roman" w:hAnsi="Times New Roman" w:cs="Times New Roman"/>
        </w:rPr>
        <w:t xml:space="preserve"> - означает промежуток времени с момента уведомления Заказчиком технической поддержки Исполнителя, до момента предоставления Заказчику решения по устранению проблемы.</w:t>
      </w:r>
    </w:p>
    <w:p w14:paraId="3D125231" w14:textId="77777777" w:rsidR="00663B6E" w:rsidRPr="00B61B85" w:rsidRDefault="00663B6E" w:rsidP="00B61B85">
      <w:pPr>
        <w:pStyle w:val="Default"/>
        <w:tabs>
          <w:tab w:val="left" w:pos="993"/>
        </w:tabs>
        <w:spacing w:line="264" w:lineRule="auto"/>
        <w:ind w:left="567"/>
        <w:jc w:val="both"/>
        <w:rPr>
          <w:rFonts w:ascii="Times New Roman" w:hAnsi="Times New Roman" w:cs="Times New Roman"/>
        </w:rPr>
      </w:pPr>
    </w:p>
    <w:p w14:paraId="5C4EC83A" w14:textId="7597376B" w:rsidR="00663B6E" w:rsidRPr="00B61B85" w:rsidRDefault="00663B6E" w:rsidP="005F790B">
      <w:pPr>
        <w:pStyle w:val="20"/>
        <w:numPr>
          <w:ilvl w:val="0"/>
          <w:numId w:val="31"/>
        </w:numPr>
        <w:rPr>
          <w:szCs w:val="24"/>
        </w:rPr>
      </w:pPr>
      <w:bookmarkStart w:id="344" w:name="_Toc34143837"/>
      <w:bookmarkStart w:id="345" w:name="_Toc38751166"/>
      <w:bookmarkStart w:id="346" w:name="_Toc38751627"/>
      <w:bookmarkStart w:id="347" w:name="_Toc62731737"/>
      <w:bookmarkStart w:id="348" w:name="_Toc105599034"/>
      <w:bookmarkStart w:id="349" w:name="_Toc121828957"/>
      <w:bookmarkStart w:id="350" w:name="_Toc172542429"/>
      <w:r w:rsidRPr="00B61B85">
        <w:rPr>
          <w:szCs w:val="24"/>
        </w:rPr>
        <w:t xml:space="preserve">Требования </w:t>
      </w:r>
      <w:bookmarkEnd w:id="344"/>
      <w:bookmarkEnd w:id="345"/>
      <w:bookmarkEnd w:id="346"/>
      <w:bookmarkEnd w:id="347"/>
      <w:bookmarkEnd w:id="348"/>
      <w:r w:rsidR="00B5770E" w:rsidRPr="00B61B85">
        <w:rPr>
          <w:szCs w:val="24"/>
        </w:rPr>
        <w:t xml:space="preserve">к поставщику </w:t>
      </w:r>
      <w:bookmarkEnd w:id="349"/>
      <w:r w:rsidR="00080EC8">
        <w:rPr>
          <w:szCs w:val="24"/>
        </w:rPr>
        <w:t>ПО</w:t>
      </w:r>
      <w:bookmarkEnd w:id="350"/>
    </w:p>
    <w:p w14:paraId="5564323C" w14:textId="5138C077" w:rsidR="00663B6E" w:rsidRPr="00B162AA" w:rsidRDefault="00663B6E" w:rsidP="00B162AA">
      <w:pPr>
        <w:pStyle w:val="affffe"/>
        <w:numPr>
          <w:ilvl w:val="1"/>
          <w:numId w:val="31"/>
        </w:numPr>
        <w:tabs>
          <w:tab w:val="left" w:pos="1134"/>
        </w:tabs>
        <w:spacing w:line="264" w:lineRule="auto"/>
        <w:ind w:left="0" w:firstLine="567"/>
        <w:rPr>
          <w:szCs w:val="24"/>
        </w:rPr>
      </w:pPr>
      <w:r w:rsidRPr="00B162AA">
        <w:rPr>
          <w:szCs w:val="24"/>
        </w:rPr>
        <w:t xml:space="preserve">Исполнитель должен иметь </w:t>
      </w:r>
      <w:r w:rsidRPr="00B162AA">
        <w:rPr>
          <w:szCs w:val="24"/>
          <w:lang w:val="ru-RU"/>
        </w:rPr>
        <w:t xml:space="preserve">статус </w:t>
      </w:r>
      <w:r w:rsidRPr="00B162AA">
        <w:rPr>
          <w:szCs w:val="24"/>
        </w:rPr>
        <w:t>авторизации и партнёрств</w:t>
      </w:r>
      <w:r w:rsidRPr="00B162AA">
        <w:rPr>
          <w:szCs w:val="24"/>
          <w:lang w:val="ru-RU"/>
        </w:rPr>
        <w:t>а</w:t>
      </w:r>
      <w:r w:rsidRPr="00B162AA">
        <w:rPr>
          <w:szCs w:val="24"/>
        </w:rPr>
        <w:t xml:space="preserve"> у производителя </w:t>
      </w:r>
      <w:r w:rsidR="00080EC8" w:rsidRPr="00B162AA">
        <w:rPr>
          <w:szCs w:val="24"/>
          <w:lang w:val="ru-RU"/>
        </w:rPr>
        <w:t>ПО</w:t>
      </w:r>
      <w:r w:rsidRPr="00B162AA">
        <w:rPr>
          <w:szCs w:val="24"/>
          <w:lang w:val="ru-RU"/>
        </w:rPr>
        <w:t>. Факт авторизации должен быть подтвержден</w:t>
      </w:r>
      <w:r w:rsidRPr="00B162AA">
        <w:rPr>
          <w:szCs w:val="24"/>
        </w:rPr>
        <w:t xml:space="preserve"> </w:t>
      </w:r>
      <w:proofErr w:type="spellStart"/>
      <w:r w:rsidRPr="00B162AA">
        <w:rPr>
          <w:szCs w:val="24"/>
        </w:rPr>
        <w:t>MAF</w:t>
      </w:r>
      <w:r w:rsidRPr="00B162AA">
        <w:rPr>
          <w:szCs w:val="24"/>
          <w:lang w:val="ru-RU"/>
        </w:rPr>
        <w:t>’ом</w:t>
      </w:r>
      <w:proofErr w:type="spellEnd"/>
      <w:r w:rsidRPr="00B162AA">
        <w:rPr>
          <w:szCs w:val="24"/>
        </w:rPr>
        <w:t xml:space="preserve"> (</w:t>
      </w:r>
      <w:proofErr w:type="spellStart"/>
      <w:r w:rsidRPr="00B162AA">
        <w:rPr>
          <w:szCs w:val="24"/>
        </w:rPr>
        <w:t>Manufacturer’s</w:t>
      </w:r>
      <w:proofErr w:type="spellEnd"/>
      <w:r w:rsidRPr="00B162AA">
        <w:rPr>
          <w:szCs w:val="24"/>
        </w:rPr>
        <w:t xml:space="preserve"> </w:t>
      </w:r>
      <w:proofErr w:type="spellStart"/>
      <w:r w:rsidRPr="00B162AA">
        <w:rPr>
          <w:szCs w:val="24"/>
        </w:rPr>
        <w:t>Authorization</w:t>
      </w:r>
      <w:proofErr w:type="spellEnd"/>
      <w:r w:rsidRPr="00B162AA">
        <w:rPr>
          <w:szCs w:val="24"/>
        </w:rPr>
        <w:t xml:space="preserve"> </w:t>
      </w:r>
      <w:proofErr w:type="spellStart"/>
      <w:r w:rsidRPr="00B162AA">
        <w:rPr>
          <w:szCs w:val="24"/>
        </w:rPr>
        <w:t>Form</w:t>
      </w:r>
      <w:proofErr w:type="spellEnd"/>
      <w:r w:rsidRPr="00B162AA">
        <w:rPr>
          <w:szCs w:val="24"/>
        </w:rPr>
        <w:t>)</w:t>
      </w:r>
      <w:proofErr w:type="gramStart"/>
      <w:r w:rsidRPr="00B162AA">
        <w:rPr>
          <w:szCs w:val="24"/>
          <w:lang w:val="ru-RU"/>
        </w:rPr>
        <w:t>.</w:t>
      </w:r>
      <w:proofErr w:type="gramEnd"/>
      <w:r w:rsidR="005A181A" w:rsidRPr="00B162AA">
        <w:rPr>
          <w:szCs w:val="24"/>
          <w:lang w:val="ru-RU"/>
        </w:rPr>
        <w:t xml:space="preserve"> </w:t>
      </w:r>
      <w:r w:rsidR="00B162AA" w:rsidRPr="00B162AA">
        <w:rPr>
          <w:szCs w:val="24"/>
          <w:lang w:val="ru-RU"/>
        </w:rPr>
        <w:t xml:space="preserve">выданным исключительно производителем ПО в адрес Исполнителя. </w:t>
      </w:r>
    </w:p>
    <w:p w14:paraId="7FE8077A" w14:textId="2A0267E7" w:rsidR="00663B6E" w:rsidRPr="00B61B85" w:rsidRDefault="00663B6E" w:rsidP="005F790B">
      <w:pPr>
        <w:pStyle w:val="affffe"/>
        <w:numPr>
          <w:ilvl w:val="1"/>
          <w:numId w:val="31"/>
        </w:numPr>
        <w:tabs>
          <w:tab w:val="left" w:pos="1134"/>
        </w:tabs>
        <w:spacing w:line="264" w:lineRule="auto"/>
        <w:ind w:left="0" w:firstLine="567"/>
        <w:rPr>
          <w:szCs w:val="24"/>
        </w:rPr>
      </w:pPr>
      <w:r w:rsidRPr="00B61B85">
        <w:rPr>
          <w:szCs w:val="24"/>
        </w:rPr>
        <w:t xml:space="preserve">Исполнитель должен предоставить </w:t>
      </w:r>
      <w:r w:rsidR="00080EC8">
        <w:rPr>
          <w:szCs w:val="24"/>
          <w:lang w:val="ru-RU"/>
        </w:rPr>
        <w:t>сертификаты на технических специалистов (не менее двух).</w:t>
      </w:r>
    </w:p>
    <w:p w14:paraId="0373D1CE" w14:textId="6B7768A7" w:rsidR="00663B6E" w:rsidRPr="00B61B85" w:rsidRDefault="00663B6E" w:rsidP="00B61B85">
      <w:pPr>
        <w:pStyle w:val="affff7"/>
        <w:keepNext/>
        <w:keepLines/>
        <w:shd w:val="clear" w:color="auto" w:fill="FDFDFD"/>
        <w:tabs>
          <w:tab w:val="left" w:pos="993"/>
        </w:tabs>
        <w:spacing w:after="0" w:line="264" w:lineRule="auto"/>
        <w:textAlignment w:val="baseline"/>
        <w:rPr>
          <w:rFonts w:ascii="Times New Roman" w:hAnsi="Times New Roman"/>
          <w:sz w:val="24"/>
          <w:szCs w:val="24"/>
        </w:rPr>
      </w:pPr>
    </w:p>
    <w:p w14:paraId="5E8E3920" w14:textId="77777777" w:rsidR="00B162AA" w:rsidRPr="00B61B85" w:rsidRDefault="00B162AA" w:rsidP="00B162AA">
      <w:pPr>
        <w:pStyle w:val="affff7"/>
        <w:keepNext/>
        <w:keepLines/>
        <w:shd w:val="clear" w:color="auto" w:fill="FDFDFD"/>
        <w:tabs>
          <w:tab w:val="left" w:pos="993"/>
        </w:tabs>
        <w:spacing w:after="0" w:line="264" w:lineRule="auto"/>
        <w:textAlignment w:val="baseline"/>
        <w:rPr>
          <w:rFonts w:ascii="Times New Roman" w:hAnsi="Times New Roman"/>
          <w:sz w:val="24"/>
          <w:szCs w:val="24"/>
        </w:rPr>
      </w:pPr>
    </w:p>
    <w:p w14:paraId="11327691" w14:textId="77777777" w:rsidR="00B162AA" w:rsidRDefault="00B162AA" w:rsidP="00B162AA">
      <w:pPr>
        <w:pStyle w:val="20"/>
        <w:numPr>
          <w:ilvl w:val="0"/>
          <w:numId w:val="31"/>
        </w:numPr>
        <w:rPr>
          <w:szCs w:val="24"/>
        </w:rPr>
      </w:pPr>
      <w:bookmarkStart w:id="351" w:name="_Toc172542430"/>
      <w:r>
        <w:rPr>
          <w:szCs w:val="24"/>
        </w:rPr>
        <w:t>Гарантийные обязательства</w:t>
      </w:r>
      <w:bookmarkEnd w:id="351"/>
    </w:p>
    <w:p w14:paraId="57FB4867" w14:textId="77777777" w:rsidR="00B162AA" w:rsidRPr="00567CA3" w:rsidRDefault="00B162AA" w:rsidP="00B162AA">
      <w:pPr>
        <w:pStyle w:val="20"/>
        <w:ind w:left="0" w:firstLine="567"/>
        <w:jc w:val="both"/>
      </w:pPr>
      <w:bookmarkStart w:id="352" w:name="_Toc172542431"/>
      <w:r w:rsidRPr="00567CA3">
        <w:t xml:space="preserve">Лицензиат гарантирует, что полученные Сублицензиатом Лицензии (далее по тексту — «Лицензионные продукты») являются надлежащими, а их передача не нарушает прав, в том числе интеллектуальных, и законных интересов третьих лиц. При возникновении каких-либо споров о нарушении прав, в том числе интеллектуальных, и законных интересов третьих лиц либо о соответствии способа получения Сублицензиатом Лицензионных продуктов, либо о несоответствии полученных Сублицензиатом Лицензионных продуктов, Лицензиат принимает на себя обязательства предоставить доказательства соответствия ключей активации, а также способа их передачи, действующему законодательству </w:t>
      </w:r>
      <w:r w:rsidRPr="00571B8A">
        <w:t>Республики Узбекистан</w:t>
      </w:r>
      <w:r w:rsidRPr="00567CA3">
        <w:t xml:space="preserve"> и условиям договора.</w:t>
      </w:r>
      <w:bookmarkEnd w:id="352"/>
    </w:p>
    <w:p w14:paraId="5E158C4E" w14:textId="77777777" w:rsidR="00B162AA" w:rsidRPr="00567CA3" w:rsidRDefault="00B162AA" w:rsidP="00B162AA">
      <w:pPr>
        <w:pStyle w:val="20"/>
        <w:ind w:left="0" w:firstLine="567"/>
        <w:jc w:val="both"/>
      </w:pPr>
      <w:bookmarkStart w:id="353" w:name="_Toc172542432"/>
      <w:r w:rsidRPr="00567CA3">
        <w:t>Лицензиат гарантирует, что Сублицензиат не обязан производить какие-либо выплаты Правообладателю для использования Лицензионных продуктов. Лицензиат гарантирует, что все необходимые документы в отношении Лицензионных продуктов получены им и оформлены надлежащим образом. Все расходы, связанные с получением указанных Лицензионных продуктов, учтены в цене договора.</w:t>
      </w:r>
      <w:bookmarkEnd w:id="353"/>
    </w:p>
    <w:p w14:paraId="7BB473F5" w14:textId="77777777" w:rsidR="00B162AA" w:rsidRPr="00567CA3" w:rsidRDefault="00B162AA" w:rsidP="00B162AA">
      <w:pPr>
        <w:pStyle w:val="20"/>
        <w:ind w:left="0" w:firstLine="567"/>
        <w:jc w:val="both"/>
      </w:pPr>
      <w:bookmarkStart w:id="354" w:name="_Toc172542433"/>
      <w:r w:rsidRPr="00567CA3">
        <w:t>Лицензиат гарантирует работоспособность Лицензионных продуктов</w:t>
      </w:r>
      <w:r w:rsidRPr="00567CA3" w:rsidDel="003A6428">
        <w:t xml:space="preserve"> </w:t>
      </w:r>
      <w:r w:rsidRPr="00567CA3">
        <w:t>на протяжении срока, на который они предоставляются, указанного в п. 6. ТЗ.</w:t>
      </w:r>
      <w:bookmarkEnd w:id="354"/>
    </w:p>
    <w:p w14:paraId="54D18639" w14:textId="77777777" w:rsidR="00B162AA" w:rsidRPr="00567CA3" w:rsidRDefault="00B162AA" w:rsidP="00B162AA">
      <w:pPr>
        <w:pStyle w:val="20"/>
        <w:ind w:left="0" w:firstLine="567"/>
        <w:jc w:val="both"/>
      </w:pPr>
      <w:bookmarkStart w:id="355" w:name="_Toc172542434"/>
      <w:r w:rsidRPr="00567CA3">
        <w:t>Лицензиат гарантирует, что поставляемые в рамках настоящего договора Лицензионные продукты:</w:t>
      </w:r>
      <w:bookmarkEnd w:id="355"/>
    </w:p>
    <w:p w14:paraId="05171B3E" w14:textId="77777777" w:rsidR="00B162AA" w:rsidRPr="00567CA3" w:rsidRDefault="00B162AA" w:rsidP="00B162AA">
      <w:pPr>
        <w:pStyle w:val="affff7"/>
        <w:widowControl/>
        <w:numPr>
          <w:ilvl w:val="2"/>
          <w:numId w:val="31"/>
        </w:numPr>
        <w:spacing w:after="120"/>
        <w:ind w:left="0" w:firstLine="567"/>
        <w:rPr>
          <w:rFonts w:ascii="Times New Roman" w:hAnsi="Times New Roman"/>
          <w:color w:val="000000" w:themeColor="text1"/>
          <w:sz w:val="24"/>
          <w:szCs w:val="24"/>
        </w:rPr>
      </w:pPr>
      <w:r w:rsidRPr="00567CA3">
        <w:rPr>
          <w:rFonts w:ascii="Times New Roman" w:hAnsi="Times New Roman"/>
          <w:color w:val="000000" w:themeColor="text1"/>
          <w:sz w:val="24"/>
          <w:szCs w:val="24"/>
        </w:rPr>
        <w:t xml:space="preserve">являются новыми, полученными непосредственно у Правообладателя или его авторизованного дистрибьютора / </w:t>
      </w:r>
      <w:proofErr w:type="spellStart"/>
      <w:r w:rsidRPr="00567CA3">
        <w:rPr>
          <w:rFonts w:ascii="Times New Roman" w:hAnsi="Times New Roman"/>
          <w:color w:val="000000" w:themeColor="text1"/>
          <w:sz w:val="24"/>
          <w:szCs w:val="24"/>
        </w:rPr>
        <w:t>реселлера</w:t>
      </w:r>
      <w:proofErr w:type="spellEnd"/>
      <w:r w:rsidRPr="00567CA3">
        <w:rPr>
          <w:rFonts w:ascii="Times New Roman" w:hAnsi="Times New Roman"/>
          <w:color w:val="000000" w:themeColor="text1"/>
          <w:sz w:val="24"/>
          <w:szCs w:val="24"/>
        </w:rPr>
        <w:t>;</w:t>
      </w:r>
    </w:p>
    <w:p w14:paraId="627CC787" w14:textId="77777777" w:rsidR="00B162AA" w:rsidRPr="00567CA3" w:rsidRDefault="00B162AA" w:rsidP="00B162AA">
      <w:pPr>
        <w:pStyle w:val="affff7"/>
        <w:widowControl/>
        <w:numPr>
          <w:ilvl w:val="2"/>
          <w:numId w:val="31"/>
        </w:numPr>
        <w:spacing w:after="120"/>
        <w:ind w:left="0" w:firstLine="567"/>
        <w:rPr>
          <w:rFonts w:ascii="Times New Roman" w:hAnsi="Times New Roman"/>
          <w:color w:val="000000" w:themeColor="text1"/>
          <w:sz w:val="24"/>
          <w:szCs w:val="24"/>
        </w:rPr>
      </w:pPr>
      <w:r w:rsidRPr="00567CA3">
        <w:rPr>
          <w:rFonts w:ascii="Times New Roman" w:hAnsi="Times New Roman"/>
          <w:color w:val="000000" w:themeColor="text1"/>
          <w:sz w:val="24"/>
          <w:szCs w:val="24"/>
        </w:rPr>
        <w:t>срок действия Лицензионных продуктов</w:t>
      </w:r>
      <w:r w:rsidRPr="00567CA3" w:rsidDel="00867CAD">
        <w:rPr>
          <w:rFonts w:ascii="Times New Roman" w:hAnsi="Times New Roman"/>
          <w:color w:val="000000" w:themeColor="text1"/>
          <w:sz w:val="24"/>
          <w:szCs w:val="24"/>
        </w:rPr>
        <w:t xml:space="preserve"> </w:t>
      </w:r>
      <w:r w:rsidRPr="00567CA3">
        <w:rPr>
          <w:rFonts w:ascii="Times New Roman" w:hAnsi="Times New Roman"/>
          <w:color w:val="000000" w:themeColor="text1"/>
          <w:sz w:val="24"/>
          <w:szCs w:val="24"/>
        </w:rPr>
        <w:t>будет подтвержден Правообладателем по запросу Сублицензиата.</w:t>
      </w:r>
    </w:p>
    <w:p w14:paraId="67FF741C" w14:textId="77777777" w:rsidR="00B162AA" w:rsidRPr="00567CA3" w:rsidRDefault="00B162AA" w:rsidP="00571B8A">
      <w:pPr>
        <w:pStyle w:val="20"/>
        <w:ind w:left="0" w:firstLine="567"/>
      </w:pPr>
      <w:bookmarkStart w:id="356" w:name="_Toc172542435"/>
      <w:r w:rsidRPr="00567CA3">
        <w:t>Если поставляемые Лицензионные продукты</w:t>
      </w:r>
      <w:r w:rsidRPr="00567CA3" w:rsidDel="00867CAD">
        <w:t xml:space="preserve"> </w:t>
      </w:r>
      <w:r w:rsidRPr="00567CA3">
        <w:t>не соответствуют какому-либо из вышеуказанных требований, Лицензиат считается нарушившим договор с Сублицензиатом. Сублицензиат оставляет за собой право проверить происхождение поставляемых Лицензионных продуктов</w:t>
      </w:r>
      <w:r w:rsidRPr="00567CA3" w:rsidDel="0020036E">
        <w:t xml:space="preserve"> </w:t>
      </w:r>
      <w:r w:rsidRPr="00567CA3">
        <w:t>при их получении.</w:t>
      </w:r>
      <w:bookmarkEnd w:id="356"/>
      <w:r w:rsidRPr="00567CA3">
        <w:t xml:space="preserve"> </w:t>
      </w:r>
    </w:p>
    <w:p w14:paraId="4E164FDB" w14:textId="77777777" w:rsidR="00B162AA" w:rsidRPr="00AC2C5B" w:rsidRDefault="00B162AA" w:rsidP="00B162AA">
      <w:pPr>
        <w:ind w:firstLine="0"/>
      </w:pPr>
    </w:p>
    <w:p w14:paraId="49025DCC" w14:textId="77777777" w:rsidR="00B162AA" w:rsidRDefault="00B162AA" w:rsidP="00B162AA">
      <w:pPr>
        <w:pStyle w:val="20"/>
        <w:numPr>
          <w:ilvl w:val="0"/>
          <w:numId w:val="31"/>
        </w:numPr>
        <w:rPr>
          <w:szCs w:val="24"/>
        </w:rPr>
      </w:pPr>
      <w:bookmarkStart w:id="357" w:name="_Toc172542436"/>
      <w:r>
        <w:rPr>
          <w:szCs w:val="24"/>
        </w:rPr>
        <w:lastRenderedPageBreak/>
        <w:t>Требования соответствия нормативным документам</w:t>
      </w:r>
      <w:bookmarkEnd w:id="357"/>
    </w:p>
    <w:p w14:paraId="7AD541C2" w14:textId="77777777" w:rsidR="00B162AA" w:rsidRPr="00AC2C5B" w:rsidRDefault="00B162AA" w:rsidP="00B162AA">
      <w:pPr>
        <w:pStyle w:val="20"/>
      </w:pPr>
      <w:bookmarkStart w:id="358" w:name="_Toc172542437"/>
      <w:r w:rsidRPr="00AC2C5B">
        <w:t>Лицензиат гарантирует соблюдение законодательства Республики Узбекистан и иных нормативных правовых актов.</w:t>
      </w:r>
      <w:bookmarkEnd w:id="358"/>
    </w:p>
    <w:p w14:paraId="5EF6B458" w14:textId="6F234DCD" w:rsidR="00663B6E" w:rsidRPr="00B61B85" w:rsidRDefault="00663B6E" w:rsidP="00B61B85">
      <w:pPr>
        <w:pStyle w:val="affff7"/>
        <w:keepNext/>
        <w:keepLines/>
        <w:shd w:val="clear" w:color="auto" w:fill="FDFDFD"/>
        <w:tabs>
          <w:tab w:val="left" w:pos="993"/>
        </w:tabs>
        <w:spacing w:after="0" w:line="264" w:lineRule="auto"/>
        <w:textAlignment w:val="baseline"/>
        <w:rPr>
          <w:rFonts w:ascii="Times New Roman" w:hAnsi="Times New Roman"/>
          <w:sz w:val="24"/>
          <w:szCs w:val="24"/>
        </w:rPr>
      </w:pPr>
    </w:p>
    <w:p w14:paraId="30EA05B3" w14:textId="1BE2678D" w:rsidR="00663B6E" w:rsidRPr="00B61B85" w:rsidRDefault="00663B6E" w:rsidP="00B61B85">
      <w:pPr>
        <w:pStyle w:val="affff7"/>
        <w:keepNext/>
        <w:keepLines/>
        <w:shd w:val="clear" w:color="auto" w:fill="FDFDFD"/>
        <w:tabs>
          <w:tab w:val="left" w:pos="993"/>
        </w:tabs>
        <w:spacing w:after="0" w:line="264" w:lineRule="auto"/>
        <w:textAlignment w:val="baseline"/>
        <w:rPr>
          <w:rFonts w:ascii="Times New Roman" w:hAnsi="Times New Roman"/>
          <w:sz w:val="24"/>
          <w:szCs w:val="24"/>
        </w:rPr>
      </w:pPr>
    </w:p>
    <w:p w14:paraId="57AB5248" w14:textId="23ACCA06" w:rsidR="00663B6E" w:rsidRPr="00B61B85" w:rsidRDefault="00663B6E" w:rsidP="00B61B85">
      <w:pPr>
        <w:pStyle w:val="affff7"/>
        <w:keepNext/>
        <w:keepLines/>
        <w:shd w:val="clear" w:color="auto" w:fill="FDFDFD"/>
        <w:tabs>
          <w:tab w:val="left" w:pos="993"/>
        </w:tabs>
        <w:spacing w:after="0" w:line="264" w:lineRule="auto"/>
        <w:textAlignment w:val="baseline"/>
        <w:rPr>
          <w:rFonts w:ascii="Times New Roman" w:hAnsi="Times New Roman"/>
          <w:sz w:val="24"/>
          <w:szCs w:val="24"/>
        </w:rPr>
      </w:pPr>
    </w:p>
    <w:p w14:paraId="36CF0A7E" w14:textId="77777777" w:rsidR="00663B6E" w:rsidRPr="00B61B85" w:rsidRDefault="00663B6E" w:rsidP="00B61B85">
      <w:pPr>
        <w:pStyle w:val="affff7"/>
        <w:keepNext/>
        <w:keepLines/>
        <w:shd w:val="clear" w:color="auto" w:fill="FDFDFD"/>
        <w:tabs>
          <w:tab w:val="left" w:pos="993"/>
        </w:tabs>
        <w:spacing w:after="0" w:line="264" w:lineRule="auto"/>
        <w:textAlignment w:val="baseline"/>
        <w:rPr>
          <w:rFonts w:ascii="Times New Roman" w:hAnsi="Times New Roman"/>
          <w:sz w:val="24"/>
          <w:szCs w:val="24"/>
        </w:rPr>
      </w:pPr>
    </w:p>
    <w:p w14:paraId="0D447054" w14:textId="77777777" w:rsidR="00663B6E" w:rsidRPr="00B61B85" w:rsidRDefault="00663B6E" w:rsidP="00B61B85">
      <w:pPr>
        <w:pStyle w:val="affff7"/>
        <w:keepNext/>
        <w:keepLines/>
        <w:shd w:val="clear" w:color="auto" w:fill="FDFDFD"/>
        <w:tabs>
          <w:tab w:val="left" w:pos="993"/>
        </w:tabs>
        <w:spacing w:after="0" w:line="264" w:lineRule="auto"/>
        <w:textAlignment w:val="baseline"/>
        <w:rPr>
          <w:rFonts w:ascii="Times New Roman" w:hAnsi="Times New Roman"/>
          <w:sz w:val="24"/>
          <w:szCs w:val="24"/>
        </w:rPr>
      </w:pPr>
    </w:p>
    <w:tbl>
      <w:tblPr>
        <w:tblW w:w="9355" w:type="dxa"/>
        <w:tblLook w:val="04A0" w:firstRow="1" w:lastRow="0" w:firstColumn="1" w:lastColumn="0" w:noHBand="0" w:noVBand="1"/>
      </w:tblPr>
      <w:tblGrid>
        <w:gridCol w:w="5529"/>
        <w:gridCol w:w="3826"/>
      </w:tblGrid>
      <w:tr w:rsidR="00663B6E" w:rsidRPr="00B61B85" w14:paraId="5B4E582A" w14:textId="77777777" w:rsidTr="006850E5">
        <w:tc>
          <w:tcPr>
            <w:tcW w:w="5529" w:type="dxa"/>
            <w:shd w:val="clear" w:color="auto" w:fill="auto"/>
          </w:tcPr>
          <w:p w14:paraId="15960B9A" w14:textId="77777777" w:rsidR="00663B6E" w:rsidRPr="00B61B85" w:rsidRDefault="00663B6E" w:rsidP="00B61B85">
            <w:pPr>
              <w:spacing w:after="0" w:line="264" w:lineRule="auto"/>
              <w:ind w:firstLine="326"/>
              <w:rPr>
                <w:rFonts w:ascii="Times New Roman" w:hAnsi="Times New Roman"/>
                <w:b/>
                <w:color w:val="000000"/>
                <w:sz w:val="24"/>
                <w:lang w:eastAsia="ru-RU"/>
              </w:rPr>
            </w:pPr>
            <w:r w:rsidRPr="00B61B85">
              <w:rPr>
                <w:rFonts w:ascii="Times New Roman" w:hAnsi="Times New Roman"/>
                <w:b/>
                <w:color w:val="000000"/>
                <w:sz w:val="24"/>
                <w:lang w:eastAsia="ru-RU"/>
              </w:rPr>
              <w:t>Разработано:</w:t>
            </w:r>
          </w:p>
          <w:p w14:paraId="3847D88E" w14:textId="77777777" w:rsidR="00663B6E" w:rsidRPr="00B61B85" w:rsidRDefault="00663B6E" w:rsidP="00B61B85">
            <w:pPr>
              <w:tabs>
                <w:tab w:val="left" w:pos="5387"/>
                <w:tab w:val="left" w:pos="7371"/>
              </w:tabs>
              <w:spacing w:after="0" w:line="264" w:lineRule="auto"/>
              <w:ind w:firstLine="326"/>
              <w:rPr>
                <w:rFonts w:ascii="Times New Roman" w:hAnsi="Times New Roman"/>
                <w:sz w:val="24"/>
              </w:rPr>
            </w:pPr>
            <w:r w:rsidRPr="00B61B85">
              <w:rPr>
                <w:rFonts w:ascii="Times New Roman" w:hAnsi="Times New Roman"/>
                <w:sz w:val="24"/>
              </w:rPr>
              <w:t xml:space="preserve">Начальник отдела эксплуатации </w:t>
            </w:r>
          </w:p>
          <w:p w14:paraId="374B8F9C" w14:textId="77777777" w:rsidR="00663B6E" w:rsidRPr="00B61B85" w:rsidRDefault="00663B6E" w:rsidP="00B61B85">
            <w:pPr>
              <w:spacing w:after="0" w:line="264" w:lineRule="auto"/>
              <w:ind w:firstLine="326"/>
              <w:rPr>
                <w:rFonts w:ascii="Times New Roman" w:hAnsi="Times New Roman"/>
                <w:b/>
                <w:color w:val="000000"/>
                <w:sz w:val="24"/>
                <w:lang w:eastAsia="ru-RU"/>
              </w:rPr>
            </w:pPr>
            <w:r w:rsidRPr="00B61B85">
              <w:rPr>
                <w:rFonts w:ascii="Times New Roman" w:hAnsi="Times New Roman"/>
                <w:sz w:val="24"/>
              </w:rPr>
              <w:t>ИТ-инфраструктуры ДИТ ТБ</w:t>
            </w:r>
          </w:p>
        </w:tc>
        <w:tc>
          <w:tcPr>
            <w:tcW w:w="3826" w:type="dxa"/>
            <w:shd w:val="clear" w:color="auto" w:fill="auto"/>
          </w:tcPr>
          <w:p w14:paraId="68D12D36" w14:textId="77777777" w:rsidR="00663B6E" w:rsidRPr="00B61B85" w:rsidRDefault="00663B6E" w:rsidP="00B61B85">
            <w:pPr>
              <w:spacing w:after="0" w:line="264" w:lineRule="auto"/>
              <w:ind w:firstLine="0"/>
              <w:rPr>
                <w:rFonts w:ascii="Times New Roman" w:hAnsi="Times New Roman"/>
                <w:sz w:val="24"/>
              </w:rPr>
            </w:pPr>
            <w:r w:rsidRPr="00B61B85">
              <w:rPr>
                <w:rFonts w:ascii="Times New Roman" w:hAnsi="Times New Roman"/>
                <w:sz w:val="24"/>
              </w:rPr>
              <w:t xml:space="preserve"> </w:t>
            </w:r>
          </w:p>
          <w:p w14:paraId="3BC04CC8" w14:textId="77777777" w:rsidR="00663B6E" w:rsidRPr="00B61B85" w:rsidRDefault="00663B6E" w:rsidP="00B61B85">
            <w:pPr>
              <w:spacing w:after="0" w:line="264" w:lineRule="auto"/>
              <w:ind w:firstLine="0"/>
              <w:rPr>
                <w:rFonts w:ascii="Times New Roman" w:hAnsi="Times New Roman"/>
                <w:b/>
                <w:color w:val="000000"/>
                <w:sz w:val="24"/>
                <w:lang w:eastAsia="ru-RU"/>
              </w:rPr>
            </w:pPr>
            <w:r w:rsidRPr="00B61B85">
              <w:rPr>
                <w:rFonts w:ascii="Times New Roman" w:hAnsi="Times New Roman"/>
                <w:sz w:val="24"/>
              </w:rPr>
              <w:t>___________Р.А. Абдульваат</w:t>
            </w:r>
          </w:p>
        </w:tc>
      </w:tr>
      <w:tr w:rsidR="00663B6E" w:rsidRPr="00B61B85" w14:paraId="79F6E991" w14:textId="77777777" w:rsidTr="006850E5">
        <w:tc>
          <w:tcPr>
            <w:tcW w:w="5529" w:type="dxa"/>
            <w:shd w:val="clear" w:color="auto" w:fill="auto"/>
          </w:tcPr>
          <w:p w14:paraId="67993658" w14:textId="77777777" w:rsidR="00663B6E" w:rsidRPr="00B61B85" w:rsidRDefault="00663B6E" w:rsidP="00B61B85">
            <w:pPr>
              <w:spacing w:after="0" w:line="264" w:lineRule="auto"/>
              <w:rPr>
                <w:rFonts w:ascii="Times New Roman" w:hAnsi="Times New Roman"/>
                <w:b/>
                <w:color w:val="000000"/>
                <w:sz w:val="24"/>
                <w:lang w:eastAsia="ru-RU"/>
              </w:rPr>
            </w:pPr>
          </w:p>
          <w:p w14:paraId="7BC6CE2B" w14:textId="77777777" w:rsidR="00663B6E" w:rsidRPr="00B61B85" w:rsidRDefault="00663B6E" w:rsidP="00B61B85">
            <w:pPr>
              <w:spacing w:after="0" w:line="264" w:lineRule="auto"/>
              <w:ind w:firstLine="326"/>
              <w:rPr>
                <w:rFonts w:ascii="Times New Roman" w:hAnsi="Times New Roman"/>
                <w:b/>
                <w:color w:val="000000"/>
                <w:sz w:val="24"/>
                <w:lang w:eastAsia="ru-RU"/>
              </w:rPr>
            </w:pPr>
            <w:r w:rsidRPr="00B61B85">
              <w:rPr>
                <w:rFonts w:ascii="Times New Roman" w:hAnsi="Times New Roman"/>
                <w:b/>
                <w:color w:val="000000"/>
                <w:sz w:val="24"/>
                <w:lang w:eastAsia="ru-RU"/>
              </w:rPr>
              <w:t>Согласовано:</w:t>
            </w:r>
          </w:p>
        </w:tc>
        <w:tc>
          <w:tcPr>
            <w:tcW w:w="3826" w:type="dxa"/>
            <w:shd w:val="clear" w:color="auto" w:fill="auto"/>
            <w:vAlign w:val="center"/>
          </w:tcPr>
          <w:p w14:paraId="14E03FA9" w14:textId="77777777" w:rsidR="00663B6E" w:rsidRPr="00B61B85" w:rsidRDefault="00663B6E" w:rsidP="00B61B85">
            <w:pPr>
              <w:spacing w:after="0" w:line="264" w:lineRule="auto"/>
              <w:ind w:firstLine="0"/>
              <w:jc w:val="center"/>
              <w:rPr>
                <w:rFonts w:ascii="Times New Roman" w:hAnsi="Times New Roman"/>
                <w:b/>
                <w:color w:val="000000"/>
                <w:sz w:val="24"/>
                <w:lang w:eastAsia="ru-RU"/>
              </w:rPr>
            </w:pPr>
          </w:p>
        </w:tc>
      </w:tr>
      <w:tr w:rsidR="00663B6E" w:rsidRPr="00B61B85" w14:paraId="606B6D10" w14:textId="77777777" w:rsidTr="006850E5">
        <w:trPr>
          <w:trHeight w:val="340"/>
        </w:trPr>
        <w:tc>
          <w:tcPr>
            <w:tcW w:w="5529" w:type="dxa"/>
            <w:shd w:val="clear" w:color="auto" w:fill="auto"/>
            <w:vAlign w:val="center"/>
          </w:tcPr>
          <w:p w14:paraId="106B6234" w14:textId="77777777" w:rsidR="00663B6E" w:rsidRPr="00B61B85" w:rsidRDefault="00663B6E" w:rsidP="00B61B85">
            <w:pPr>
              <w:tabs>
                <w:tab w:val="left" w:pos="5387"/>
                <w:tab w:val="left" w:pos="7371"/>
              </w:tabs>
              <w:spacing w:after="0" w:line="264" w:lineRule="auto"/>
              <w:ind w:firstLine="326"/>
              <w:rPr>
                <w:rFonts w:ascii="Times New Roman" w:hAnsi="Times New Roman"/>
                <w:color w:val="000000"/>
                <w:sz w:val="24"/>
                <w:lang w:eastAsia="ru-RU"/>
              </w:rPr>
            </w:pPr>
            <w:r w:rsidRPr="00B61B85">
              <w:rPr>
                <w:rFonts w:ascii="Times New Roman" w:hAnsi="Times New Roman"/>
                <w:sz w:val="24"/>
              </w:rPr>
              <w:t>Директор по ИТ ДИТ ТБ</w:t>
            </w:r>
          </w:p>
        </w:tc>
        <w:tc>
          <w:tcPr>
            <w:tcW w:w="3826" w:type="dxa"/>
            <w:shd w:val="clear" w:color="auto" w:fill="auto"/>
            <w:vAlign w:val="center"/>
          </w:tcPr>
          <w:p w14:paraId="02A3288E" w14:textId="77777777" w:rsidR="00663B6E" w:rsidRPr="00B61B85" w:rsidRDefault="00663B6E" w:rsidP="00B61B85">
            <w:pPr>
              <w:tabs>
                <w:tab w:val="left" w:pos="5387"/>
                <w:tab w:val="left" w:pos="7371"/>
              </w:tabs>
              <w:spacing w:after="0" w:line="264" w:lineRule="auto"/>
              <w:ind w:firstLine="0"/>
              <w:rPr>
                <w:rFonts w:ascii="Times New Roman" w:hAnsi="Times New Roman"/>
                <w:sz w:val="24"/>
              </w:rPr>
            </w:pPr>
            <w:r w:rsidRPr="00B61B85">
              <w:rPr>
                <w:rFonts w:ascii="Times New Roman" w:hAnsi="Times New Roman"/>
                <w:sz w:val="24"/>
              </w:rPr>
              <w:t xml:space="preserve">___________   А.Б. Стеклянов </w:t>
            </w:r>
          </w:p>
          <w:p w14:paraId="485783E3" w14:textId="77777777" w:rsidR="00663B6E" w:rsidRPr="00B61B85" w:rsidRDefault="00663B6E" w:rsidP="00B61B85">
            <w:pPr>
              <w:tabs>
                <w:tab w:val="left" w:pos="5387"/>
                <w:tab w:val="left" w:pos="7371"/>
              </w:tabs>
              <w:spacing w:after="0" w:line="264" w:lineRule="auto"/>
              <w:ind w:firstLine="0"/>
              <w:rPr>
                <w:rFonts w:ascii="Times New Roman" w:hAnsi="Times New Roman"/>
                <w:color w:val="000000"/>
                <w:sz w:val="24"/>
                <w:lang w:eastAsia="ru-RU"/>
              </w:rPr>
            </w:pPr>
          </w:p>
        </w:tc>
      </w:tr>
      <w:tr w:rsidR="00663B6E" w:rsidRPr="00B61B85" w14:paraId="56DBFC40" w14:textId="77777777" w:rsidTr="006850E5">
        <w:trPr>
          <w:trHeight w:val="340"/>
        </w:trPr>
        <w:tc>
          <w:tcPr>
            <w:tcW w:w="5529" w:type="dxa"/>
            <w:shd w:val="clear" w:color="auto" w:fill="auto"/>
            <w:vAlign w:val="center"/>
          </w:tcPr>
          <w:p w14:paraId="1443E83D" w14:textId="77777777" w:rsidR="00663B6E" w:rsidRPr="00B61B85" w:rsidRDefault="00663B6E" w:rsidP="00B61B85">
            <w:pPr>
              <w:tabs>
                <w:tab w:val="left" w:pos="5387"/>
                <w:tab w:val="left" w:pos="7371"/>
              </w:tabs>
              <w:spacing w:after="0" w:line="264" w:lineRule="auto"/>
              <w:ind w:firstLine="326"/>
              <w:rPr>
                <w:rFonts w:ascii="Times New Roman" w:hAnsi="Times New Roman"/>
                <w:color w:val="000000"/>
                <w:sz w:val="24"/>
                <w:lang w:eastAsia="ru-RU"/>
              </w:rPr>
            </w:pPr>
            <w:r w:rsidRPr="00B61B85">
              <w:rPr>
                <w:rFonts w:ascii="Times New Roman" w:hAnsi="Times New Roman"/>
                <w:sz w:val="24"/>
              </w:rPr>
              <w:t>Ведущий специалист ДИТ ТБ</w:t>
            </w:r>
          </w:p>
        </w:tc>
        <w:tc>
          <w:tcPr>
            <w:tcW w:w="3826" w:type="dxa"/>
            <w:shd w:val="clear" w:color="auto" w:fill="auto"/>
            <w:vAlign w:val="center"/>
          </w:tcPr>
          <w:p w14:paraId="0C313572" w14:textId="77777777" w:rsidR="00663B6E" w:rsidRPr="00B61B85" w:rsidRDefault="00663B6E" w:rsidP="00B61B85">
            <w:pPr>
              <w:tabs>
                <w:tab w:val="left" w:pos="5387"/>
                <w:tab w:val="left" w:pos="7371"/>
              </w:tabs>
              <w:spacing w:after="0" w:line="264" w:lineRule="auto"/>
              <w:ind w:firstLine="0"/>
              <w:rPr>
                <w:rFonts w:ascii="Times New Roman" w:hAnsi="Times New Roman"/>
                <w:color w:val="000000"/>
                <w:sz w:val="24"/>
                <w:lang w:eastAsia="ru-RU"/>
              </w:rPr>
            </w:pPr>
            <w:r w:rsidRPr="00B61B85">
              <w:rPr>
                <w:rFonts w:ascii="Times New Roman" w:hAnsi="Times New Roman"/>
                <w:sz w:val="24"/>
              </w:rPr>
              <w:t xml:space="preserve">___________   Е.А. Яцкевич </w:t>
            </w:r>
          </w:p>
        </w:tc>
      </w:tr>
      <w:tr w:rsidR="00663B6E" w:rsidRPr="00B61B85" w14:paraId="6EDE8826" w14:textId="77777777" w:rsidTr="006850E5">
        <w:trPr>
          <w:trHeight w:val="340"/>
        </w:trPr>
        <w:tc>
          <w:tcPr>
            <w:tcW w:w="5529" w:type="dxa"/>
            <w:shd w:val="clear" w:color="auto" w:fill="auto"/>
            <w:vAlign w:val="center"/>
          </w:tcPr>
          <w:p w14:paraId="50691909" w14:textId="77777777" w:rsidR="00663B6E" w:rsidRPr="00B61B85" w:rsidRDefault="00663B6E" w:rsidP="00B61B85">
            <w:pPr>
              <w:tabs>
                <w:tab w:val="left" w:pos="5387"/>
                <w:tab w:val="left" w:pos="7371"/>
              </w:tabs>
              <w:spacing w:after="0" w:line="264" w:lineRule="auto"/>
              <w:ind w:firstLine="326"/>
              <w:rPr>
                <w:rFonts w:ascii="Times New Roman" w:hAnsi="Times New Roman"/>
                <w:sz w:val="24"/>
              </w:rPr>
            </w:pPr>
          </w:p>
        </w:tc>
        <w:tc>
          <w:tcPr>
            <w:tcW w:w="3826" w:type="dxa"/>
            <w:shd w:val="clear" w:color="auto" w:fill="auto"/>
            <w:vAlign w:val="center"/>
          </w:tcPr>
          <w:p w14:paraId="6AF25CC9" w14:textId="77777777" w:rsidR="00663B6E" w:rsidRPr="00B61B85" w:rsidRDefault="00663B6E" w:rsidP="00B61B85">
            <w:pPr>
              <w:tabs>
                <w:tab w:val="left" w:pos="5387"/>
                <w:tab w:val="left" w:pos="7371"/>
              </w:tabs>
              <w:spacing w:after="0" w:line="264" w:lineRule="auto"/>
              <w:ind w:firstLine="0"/>
              <w:rPr>
                <w:rFonts w:ascii="Times New Roman" w:hAnsi="Times New Roman"/>
                <w:sz w:val="24"/>
              </w:rPr>
            </w:pPr>
          </w:p>
        </w:tc>
      </w:tr>
      <w:tr w:rsidR="00663B6E" w:rsidRPr="00B61B85" w14:paraId="6EC47366" w14:textId="77777777" w:rsidTr="006850E5">
        <w:trPr>
          <w:trHeight w:val="340"/>
        </w:trPr>
        <w:tc>
          <w:tcPr>
            <w:tcW w:w="5529" w:type="dxa"/>
            <w:shd w:val="clear" w:color="auto" w:fill="auto"/>
            <w:vAlign w:val="center"/>
          </w:tcPr>
          <w:p w14:paraId="6A1A00D4" w14:textId="77777777" w:rsidR="00663B6E" w:rsidRPr="00B61B85" w:rsidRDefault="00663B6E" w:rsidP="00B61B85">
            <w:pPr>
              <w:tabs>
                <w:tab w:val="left" w:pos="5387"/>
                <w:tab w:val="left" w:pos="7371"/>
              </w:tabs>
              <w:spacing w:after="0" w:line="264" w:lineRule="auto"/>
              <w:ind w:firstLine="326"/>
              <w:rPr>
                <w:rFonts w:ascii="Times New Roman" w:hAnsi="Times New Roman"/>
                <w:sz w:val="24"/>
              </w:rPr>
            </w:pPr>
            <w:r w:rsidRPr="00B61B85">
              <w:rPr>
                <w:rFonts w:ascii="Times New Roman" w:hAnsi="Times New Roman"/>
                <w:sz w:val="24"/>
              </w:rPr>
              <w:t>Начальник отдела управления проектами</w:t>
            </w:r>
          </w:p>
          <w:p w14:paraId="029EBBEE" w14:textId="77777777" w:rsidR="00663B6E" w:rsidRPr="00B61B85" w:rsidRDefault="00663B6E" w:rsidP="00B61B85">
            <w:pPr>
              <w:tabs>
                <w:tab w:val="left" w:pos="5387"/>
                <w:tab w:val="left" w:pos="7371"/>
              </w:tabs>
              <w:spacing w:after="0" w:line="264" w:lineRule="auto"/>
              <w:ind w:firstLine="326"/>
              <w:rPr>
                <w:rFonts w:ascii="Times New Roman" w:hAnsi="Times New Roman"/>
                <w:color w:val="000000"/>
                <w:sz w:val="24"/>
                <w:lang w:eastAsia="ru-RU"/>
              </w:rPr>
            </w:pPr>
            <w:r w:rsidRPr="00B61B85">
              <w:rPr>
                <w:rFonts w:ascii="Times New Roman" w:hAnsi="Times New Roman"/>
                <w:sz w:val="24"/>
              </w:rPr>
              <w:t>ДУП ТБ</w:t>
            </w:r>
          </w:p>
        </w:tc>
        <w:tc>
          <w:tcPr>
            <w:tcW w:w="3826" w:type="dxa"/>
            <w:shd w:val="clear" w:color="auto" w:fill="auto"/>
            <w:vAlign w:val="center"/>
          </w:tcPr>
          <w:p w14:paraId="1E9C570E" w14:textId="71D60BD0" w:rsidR="00663B6E" w:rsidRPr="00B61B85" w:rsidRDefault="00663B6E" w:rsidP="00B61B85">
            <w:pPr>
              <w:tabs>
                <w:tab w:val="left" w:pos="5387"/>
                <w:tab w:val="left" w:pos="7371"/>
              </w:tabs>
              <w:spacing w:after="0" w:line="264" w:lineRule="auto"/>
              <w:ind w:firstLine="0"/>
              <w:rPr>
                <w:rFonts w:ascii="Times New Roman" w:hAnsi="Times New Roman"/>
                <w:color w:val="000000"/>
                <w:sz w:val="24"/>
                <w:lang w:eastAsia="ru-RU"/>
              </w:rPr>
            </w:pPr>
            <w:r w:rsidRPr="00B61B85">
              <w:rPr>
                <w:rFonts w:ascii="Times New Roman" w:hAnsi="Times New Roman"/>
                <w:sz w:val="24"/>
              </w:rPr>
              <w:t xml:space="preserve">___________   </w:t>
            </w:r>
            <w:proofErr w:type="spellStart"/>
            <w:r w:rsidR="00271A69" w:rsidRPr="00B61B85">
              <w:rPr>
                <w:rFonts w:ascii="Times New Roman" w:hAnsi="Times New Roman"/>
                <w:sz w:val="24"/>
              </w:rPr>
              <w:t>Б.Х.Отабоев</w:t>
            </w:r>
            <w:proofErr w:type="spellEnd"/>
            <w:r w:rsidRPr="00B61B85">
              <w:rPr>
                <w:rFonts w:ascii="Times New Roman" w:hAnsi="Times New Roman"/>
                <w:sz w:val="24"/>
              </w:rPr>
              <w:t xml:space="preserve"> </w:t>
            </w:r>
          </w:p>
        </w:tc>
      </w:tr>
      <w:tr w:rsidR="00663B6E" w:rsidRPr="00B61B85" w14:paraId="54291DC1" w14:textId="77777777" w:rsidTr="006850E5">
        <w:trPr>
          <w:trHeight w:val="340"/>
        </w:trPr>
        <w:tc>
          <w:tcPr>
            <w:tcW w:w="5529" w:type="dxa"/>
            <w:shd w:val="clear" w:color="auto" w:fill="auto"/>
            <w:vAlign w:val="center"/>
          </w:tcPr>
          <w:p w14:paraId="018C138F" w14:textId="77777777" w:rsidR="00663B6E" w:rsidRPr="00B61B85" w:rsidRDefault="00663B6E" w:rsidP="00B61B85">
            <w:pPr>
              <w:tabs>
                <w:tab w:val="left" w:pos="5387"/>
                <w:tab w:val="left" w:pos="7371"/>
              </w:tabs>
              <w:spacing w:after="0" w:line="264" w:lineRule="auto"/>
              <w:ind w:firstLine="326"/>
              <w:rPr>
                <w:rFonts w:ascii="Times New Roman" w:hAnsi="Times New Roman"/>
                <w:sz w:val="24"/>
              </w:rPr>
            </w:pPr>
          </w:p>
        </w:tc>
        <w:tc>
          <w:tcPr>
            <w:tcW w:w="3826" w:type="dxa"/>
            <w:shd w:val="clear" w:color="auto" w:fill="auto"/>
            <w:vAlign w:val="center"/>
          </w:tcPr>
          <w:p w14:paraId="75D70008" w14:textId="77777777" w:rsidR="00663B6E" w:rsidRPr="00B61B85" w:rsidRDefault="00663B6E" w:rsidP="00B61B85">
            <w:pPr>
              <w:tabs>
                <w:tab w:val="left" w:pos="5387"/>
                <w:tab w:val="left" w:pos="7371"/>
              </w:tabs>
              <w:spacing w:after="0" w:line="264" w:lineRule="auto"/>
              <w:ind w:firstLine="0"/>
              <w:rPr>
                <w:rFonts w:ascii="Times New Roman" w:hAnsi="Times New Roman"/>
                <w:sz w:val="24"/>
              </w:rPr>
            </w:pPr>
          </w:p>
        </w:tc>
      </w:tr>
    </w:tbl>
    <w:p w14:paraId="2A82052F" w14:textId="36BF6C56" w:rsidR="00EE464B" w:rsidRPr="00B61B85" w:rsidRDefault="00EE464B" w:rsidP="00B61B85">
      <w:pPr>
        <w:pStyle w:val="20"/>
        <w:numPr>
          <w:ilvl w:val="0"/>
          <w:numId w:val="0"/>
        </w:numPr>
        <w:ind w:left="720"/>
        <w:rPr>
          <w:szCs w:val="24"/>
        </w:rPr>
      </w:pPr>
    </w:p>
    <w:p w14:paraId="68ABE54C" w14:textId="77777777" w:rsidR="00EE464B" w:rsidRPr="00B61B85" w:rsidRDefault="00EE464B" w:rsidP="00B61B85">
      <w:pPr>
        <w:widowControl/>
        <w:spacing w:after="0" w:line="264" w:lineRule="auto"/>
        <w:ind w:firstLine="0"/>
        <w:jc w:val="left"/>
        <w:rPr>
          <w:rFonts w:ascii="Times New Roman" w:hAnsi="Times New Roman"/>
          <w:bCs/>
          <w:iCs/>
          <w:kern w:val="32"/>
          <w:sz w:val="24"/>
          <w:shd w:val="clear" w:color="auto" w:fill="FFFFFF"/>
        </w:rPr>
      </w:pPr>
      <w:r w:rsidRPr="00B61B85">
        <w:rPr>
          <w:rFonts w:ascii="Times New Roman" w:hAnsi="Times New Roman"/>
          <w:sz w:val="24"/>
        </w:rPr>
        <w:br w:type="page"/>
      </w:r>
    </w:p>
    <w:p w14:paraId="062107F0" w14:textId="77777777" w:rsidR="00EE464B" w:rsidRPr="00B61B85" w:rsidRDefault="00EE464B" w:rsidP="00B61B85">
      <w:pPr>
        <w:pStyle w:val="20"/>
        <w:numPr>
          <w:ilvl w:val="0"/>
          <w:numId w:val="0"/>
        </w:numPr>
        <w:ind w:left="720"/>
        <w:rPr>
          <w:szCs w:val="24"/>
        </w:rPr>
        <w:sectPr w:rsidR="00EE464B" w:rsidRPr="00B61B85" w:rsidSect="00926EE9">
          <w:headerReference w:type="default" r:id="rId10"/>
          <w:footerReference w:type="default" r:id="rId11"/>
          <w:pgSz w:w="11906" w:h="16838" w:code="9"/>
          <w:pgMar w:top="1134" w:right="707" w:bottom="709" w:left="1134" w:header="709" w:footer="709" w:gutter="0"/>
          <w:cols w:space="720"/>
          <w:titlePg/>
          <w:docGrid w:linePitch="272"/>
        </w:sectPr>
      </w:pPr>
    </w:p>
    <w:p w14:paraId="0C9291B6" w14:textId="56B55C77" w:rsidR="00EE464B" w:rsidRPr="0062427A" w:rsidRDefault="00EE464B" w:rsidP="0062427A">
      <w:pPr>
        <w:pStyle w:val="afffff3"/>
        <w:jc w:val="right"/>
        <w:rPr>
          <w:rFonts w:ascii="Times New Roman" w:hAnsi="Times New Roman"/>
          <w:b/>
          <w:sz w:val="24"/>
        </w:rPr>
      </w:pPr>
      <w:r w:rsidRPr="00025F99">
        <w:rPr>
          <w:rFonts w:ascii="Times New Roman" w:hAnsi="Times New Roman"/>
          <w:b/>
          <w:sz w:val="24"/>
        </w:rPr>
        <w:lastRenderedPageBreak/>
        <w:t>Приложение 1</w:t>
      </w:r>
    </w:p>
    <w:p w14:paraId="1ACD0FF4" w14:textId="30C54BCC" w:rsidR="00E909B3" w:rsidRPr="00025F99" w:rsidRDefault="0062427A" w:rsidP="00B61B85">
      <w:pPr>
        <w:spacing w:after="0" w:line="264" w:lineRule="auto"/>
        <w:rPr>
          <w:rFonts w:ascii="Times New Roman" w:hAnsi="Times New Roman"/>
          <w:sz w:val="24"/>
        </w:rPr>
      </w:pPr>
      <w:r>
        <w:object w:dxaOrig="16126" w:dyaOrig="11175" w14:anchorId="4DF81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2.25pt;height:480pt" o:ole="">
            <v:imagedata r:id="rId12" o:title=""/>
          </v:shape>
          <o:OLEObject Type="Embed" ProgID="Visio.Drawing.15" ShapeID="_x0000_i1025" DrawAspect="Content" ObjectID="_1783159434" r:id="rId13"/>
        </w:object>
      </w:r>
    </w:p>
    <w:sectPr w:rsidR="00E909B3" w:rsidRPr="00025F99" w:rsidSect="00EE464B">
      <w:pgSz w:w="16838" w:h="11906" w:orient="landscape" w:code="9"/>
      <w:pgMar w:top="1134" w:right="1134" w:bottom="709" w:left="709" w:header="709" w:footer="709" w:gutter="0"/>
      <w:cols w:space="720"/>
      <w:titlePg/>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7F65C81" w14:textId="77777777" w:rsidR="00A3309E" w:rsidRDefault="00A3309E">
      <w:pPr>
        <w:spacing w:after="0"/>
      </w:pPr>
      <w:r>
        <w:separator/>
      </w:r>
    </w:p>
  </w:endnote>
  <w:endnote w:type="continuationSeparator" w:id="0">
    <w:p w14:paraId="569BB3CE" w14:textId="77777777" w:rsidR="00A3309E" w:rsidRDefault="00A3309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CC"/>
    <w:family w:val="roman"/>
    <w:pitch w:val="variable"/>
    <w:sig w:usb0="E00006FF" w:usb1="420024FF" w:usb2="02000000" w:usb3="00000000" w:csb0="0000019F" w:csb1="00000000"/>
  </w:font>
  <w:font w:name="Minion Pro">
    <w:panose1 w:val="00000000000000000000"/>
    <w:charset w:val="00"/>
    <w:family w:val="roman"/>
    <w:notTrueType/>
    <w:pitch w:val="variable"/>
    <w:sig w:usb0="60000287" w:usb1="00000001"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
    <w:altName w:val="Arial Unicode MS"/>
    <w:panose1 w:val="00000000000000000000"/>
    <w:charset w:val="80"/>
    <w:family w:val="swiss"/>
    <w:notTrueType/>
    <w:pitch w:val="variable"/>
    <w:sig w:usb0="00000001" w:usb1="08070000" w:usb2="00000010" w:usb3="00000000" w:csb0="00020000"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836F48" w14:textId="4691CB9D" w:rsidR="00B162AA" w:rsidRDefault="00B162AA">
    <w:pPr>
      <w:pStyle w:val="aa"/>
      <w:jc w:val="right"/>
    </w:pPr>
    <w:r>
      <w:fldChar w:fldCharType="begin"/>
    </w:r>
    <w:r>
      <w:instrText>PAGE   \* MERGEFORMAT</w:instrText>
    </w:r>
    <w:r>
      <w:fldChar w:fldCharType="separate"/>
    </w:r>
    <w:r w:rsidR="00CC590C" w:rsidRPr="00CC590C">
      <w:rPr>
        <w:noProof/>
        <w:lang w:val="ru-RU"/>
      </w:rPr>
      <w:t>20</w:t>
    </w:r>
    <w:r>
      <w:fldChar w:fldCharType="end"/>
    </w:r>
  </w:p>
  <w:p w14:paraId="6250D08E" w14:textId="77777777" w:rsidR="00B162AA" w:rsidRDefault="00B162AA">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A7A6801" w14:textId="77777777" w:rsidR="00A3309E" w:rsidRDefault="00A3309E">
      <w:pPr>
        <w:spacing w:after="0"/>
      </w:pPr>
      <w:r>
        <w:separator/>
      </w:r>
    </w:p>
  </w:footnote>
  <w:footnote w:type="continuationSeparator" w:id="0">
    <w:p w14:paraId="6FE78B15" w14:textId="77777777" w:rsidR="00A3309E" w:rsidRDefault="00A3309E">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B90FCE" w14:textId="77777777" w:rsidR="00B162AA" w:rsidRPr="00F66CC4" w:rsidRDefault="00B162AA" w:rsidP="006B3C07">
    <w:pPr>
      <w:pStyle w:val="a8"/>
      <w:tabs>
        <w:tab w:val="left" w:pos="2505"/>
      </w:tabs>
      <w:rPr>
        <w:lang w:val="en-US"/>
      </w:rPr>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7226A5B4"/>
    <w:lvl w:ilvl="0">
      <w:start w:val="1"/>
      <w:numFmt w:val="decimal"/>
      <w:pStyle w:val="TableListBullet2"/>
      <w:lvlText w:val="%1."/>
      <w:lvlJc w:val="left"/>
      <w:pPr>
        <w:tabs>
          <w:tab w:val="num" w:pos="2866"/>
        </w:tabs>
        <w:ind w:left="2866" w:hanging="360"/>
      </w:pPr>
      <w:rPr>
        <w:rFonts w:ascii="Times New Roman" w:hAnsi="Times New Roman" w:cs="Times New Roman" w:hint="default"/>
        <w:b w:val="0"/>
        <w:i w:val="0"/>
        <w:color w:val="auto"/>
        <w:spacing w:val="0"/>
        <w:w w:val="100"/>
        <w:kern w:val="0"/>
        <w:position w:val="0"/>
        <w:sz w:val="24"/>
        <w:szCs w:val="24"/>
        <w:u w:val="none"/>
        <w:effect w:val="none"/>
      </w:rPr>
    </w:lvl>
  </w:abstractNum>
  <w:abstractNum w:abstractNumId="1" w15:restartNumberingAfterBreak="0">
    <w:nsid w:val="FFFFFF7D"/>
    <w:multiLevelType w:val="singleLevel"/>
    <w:tmpl w:val="EED2B236"/>
    <w:lvl w:ilvl="0">
      <w:start w:val="1"/>
      <w:numFmt w:val="decimal"/>
      <w:pStyle w:val="5"/>
      <w:lvlText w:val="%1."/>
      <w:lvlJc w:val="left"/>
      <w:pPr>
        <w:tabs>
          <w:tab w:val="num" w:pos="2149"/>
        </w:tabs>
        <w:ind w:left="2149" w:hanging="357"/>
      </w:pPr>
      <w:rPr>
        <w:rFonts w:ascii="Times New Roman" w:hAnsi="Times New Roman" w:cs="Times New Roman" w:hint="default"/>
        <w:b w:val="0"/>
        <w:i w:val="0"/>
        <w:color w:val="auto"/>
        <w:spacing w:val="0"/>
        <w:w w:val="100"/>
        <w:kern w:val="0"/>
        <w:position w:val="0"/>
        <w:sz w:val="24"/>
        <w:szCs w:val="24"/>
        <w:u w:val="none"/>
        <w:effect w:val="none"/>
      </w:rPr>
    </w:lvl>
  </w:abstractNum>
  <w:abstractNum w:abstractNumId="2" w15:restartNumberingAfterBreak="0">
    <w:nsid w:val="FFFFFF7E"/>
    <w:multiLevelType w:val="singleLevel"/>
    <w:tmpl w:val="95266F3C"/>
    <w:lvl w:ilvl="0">
      <w:start w:val="1"/>
      <w:numFmt w:val="decimal"/>
      <w:pStyle w:val="a"/>
      <w:lvlText w:val="%1)"/>
      <w:lvlJc w:val="left"/>
      <w:pPr>
        <w:tabs>
          <w:tab w:val="num" w:pos="1077"/>
        </w:tabs>
        <w:ind w:firstLine="720"/>
      </w:pPr>
      <w:rPr>
        <w:rFonts w:ascii="Times New Roman" w:hAnsi="Times New Roman" w:cs="Times New Roman"/>
        <w:b w:val="0"/>
        <w:i w:val="0"/>
        <w:caps w:val="0"/>
        <w:smallCaps w:val="0"/>
        <w:strike w:val="0"/>
        <w:dstrike w:val="0"/>
        <w:vanish w:val="0"/>
        <w:color w:val="auto"/>
        <w:spacing w:val="0"/>
        <w:w w:val="100"/>
        <w:kern w:val="0"/>
        <w:position w:val="0"/>
        <w:sz w:val="24"/>
        <w:szCs w:val="24"/>
        <w:u w:val="none"/>
        <w:vertAlign w:val="baseline"/>
      </w:rPr>
    </w:lvl>
  </w:abstractNum>
  <w:abstractNum w:abstractNumId="3" w15:restartNumberingAfterBreak="0">
    <w:nsid w:val="FFFFFF80"/>
    <w:multiLevelType w:val="singleLevel"/>
    <w:tmpl w:val="C6C87034"/>
    <w:lvl w:ilvl="0">
      <w:start w:val="1"/>
      <w:numFmt w:val="bullet"/>
      <w:pStyle w:val="331outline"/>
      <w:lvlText w:val=""/>
      <w:lvlJc w:val="left"/>
      <w:pPr>
        <w:tabs>
          <w:tab w:val="num" w:pos="2506"/>
        </w:tabs>
        <w:ind w:left="2506" w:hanging="357"/>
      </w:pPr>
      <w:rPr>
        <w:rFonts w:ascii="Symbol" w:hAnsi="Symbol" w:cs="Times New Roman" w:hint="default"/>
        <w:b w:val="0"/>
        <w:i w:val="0"/>
        <w:color w:val="auto"/>
        <w:spacing w:val="20"/>
        <w:w w:val="100"/>
        <w:kern w:val="0"/>
        <w:position w:val="0"/>
        <w:sz w:val="18"/>
        <w:szCs w:val="18"/>
        <w:u w:val="none"/>
        <w:effect w:val="none"/>
      </w:rPr>
    </w:lvl>
  </w:abstractNum>
  <w:abstractNum w:abstractNumId="4" w15:restartNumberingAfterBreak="0">
    <w:nsid w:val="FFFFFF81"/>
    <w:multiLevelType w:val="singleLevel"/>
    <w:tmpl w:val="6C2AF3B2"/>
    <w:lvl w:ilvl="0">
      <w:start w:val="1"/>
      <w:numFmt w:val="bullet"/>
      <w:pStyle w:val="312outline"/>
      <w:lvlText w:val=""/>
      <w:lvlJc w:val="left"/>
      <w:pPr>
        <w:tabs>
          <w:tab w:val="num" w:pos="2150"/>
        </w:tabs>
        <w:ind w:left="2150" w:hanging="358"/>
      </w:pPr>
      <w:rPr>
        <w:rFonts w:ascii="Symbol" w:hAnsi="Symbol" w:cs="Times New Roman" w:hint="default"/>
        <w:b w:val="0"/>
        <w:i w:val="0"/>
        <w:color w:val="auto"/>
        <w:spacing w:val="0"/>
        <w:w w:val="100"/>
        <w:kern w:val="0"/>
        <w:position w:val="0"/>
        <w:sz w:val="16"/>
        <w:szCs w:val="16"/>
        <w:u w:val="none"/>
        <w:effect w:val="none"/>
      </w:rPr>
    </w:lvl>
  </w:abstractNum>
  <w:abstractNum w:abstractNumId="5" w15:restartNumberingAfterBreak="0">
    <w:nsid w:val="FFFFFF82"/>
    <w:multiLevelType w:val="singleLevel"/>
    <w:tmpl w:val="14683016"/>
    <w:lvl w:ilvl="0">
      <w:start w:val="1"/>
      <w:numFmt w:val="bullet"/>
      <w:pStyle w:val="311outline"/>
      <w:lvlText w:val=""/>
      <w:lvlJc w:val="left"/>
      <w:pPr>
        <w:tabs>
          <w:tab w:val="num" w:pos="1792"/>
        </w:tabs>
        <w:ind w:left="1792" w:hanging="357"/>
      </w:pPr>
      <w:rPr>
        <w:rFonts w:ascii="Symbol" w:hAnsi="Symbol" w:cs="Times New Roman" w:hint="default"/>
        <w:b w:val="0"/>
        <w:i w:val="0"/>
        <w:color w:val="auto"/>
        <w:spacing w:val="0"/>
        <w:w w:val="100"/>
        <w:kern w:val="0"/>
        <w:position w:val="0"/>
        <w:sz w:val="20"/>
        <w:szCs w:val="20"/>
        <w:u w:val="none"/>
      </w:rPr>
    </w:lvl>
  </w:abstractNum>
  <w:abstractNum w:abstractNumId="6" w15:restartNumberingAfterBreak="0">
    <w:nsid w:val="FFFFFF83"/>
    <w:multiLevelType w:val="singleLevel"/>
    <w:tmpl w:val="3190EEA6"/>
    <w:lvl w:ilvl="0">
      <w:start w:val="1"/>
      <w:numFmt w:val="bullet"/>
      <w:pStyle w:val="4"/>
      <w:lvlText w:val=""/>
      <w:lvlJc w:val="left"/>
      <w:pPr>
        <w:tabs>
          <w:tab w:val="num" w:pos="643"/>
        </w:tabs>
        <w:ind w:left="643" w:hanging="360"/>
      </w:pPr>
      <w:rPr>
        <w:rFonts w:ascii="Symbol" w:hAnsi="Symbol" w:hint="default"/>
      </w:rPr>
    </w:lvl>
  </w:abstractNum>
  <w:abstractNum w:abstractNumId="7" w15:restartNumberingAfterBreak="0">
    <w:nsid w:val="FFFFFF88"/>
    <w:multiLevelType w:val="singleLevel"/>
    <w:tmpl w:val="735AE738"/>
    <w:lvl w:ilvl="0">
      <w:start w:val="1"/>
      <w:numFmt w:val="decimal"/>
      <w:pStyle w:val="3"/>
      <w:lvlText w:val="%1."/>
      <w:lvlJc w:val="left"/>
      <w:pPr>
        <w:tabs>
          <w:tab w:val="num" w:pos="360"/>
        </w:tabs>
        <w:ind w:left="360" w:hanging="360"/>
      </w:pPr>
    </w:lvl>
  </w:abstractNum>
  <w:abstractNum w:abstractNumId="8" w15:restartNumberingAfterBreak="0">
    <w:nsid w:val="FFFFFF89"/>
    <w:multiLevelType w:val="singleLevel"/>
    <w:tmpl w:val="9A648B74"/>
    <w:lvl w:ilvl="0">
      <w:start w:val="1"/>
      <w:numFmt w:val="bullet"/>
      <w:pStyle w:val="a0"/>
      <w:lvlText w:val=""/>
      <w:lvlJc w:val="left"/>
      <w:pPr>
        <w:tabs>
          <w:tab w:val="num" w:pos="1077"/>
        </w:tabs>
        <w:ind w:firstLine="720"/>
      </w:pPr>
      <w:rPr>
        <w:rFonts w:ascii="Symbol" w:hAnsi="Symbol" w:cs="Times New Roman" w:hint="default"/>
        <w:b w:val="0"/>
        <w:i w:val="0"/>
        <w:color w:val="auto"/>
        <w:sz w:val="24"/>
        <w:szCs w:val="24"/>
        <w:u w:val="none"/>
      </w:rPr>
    </w:lvl>
  </w:abstractNum>
  <w:abstractNum w:abstractNumId="9" w15:restartNumberingAfterBreak="0">
    <w:nsid w:val="00000002"/>
    <w:multiLevelType w:val="singleLevel"/>
    <w:tmpl w:val="00000002"/>
    <w:name w:val="WW8Num18"/>
    <w:lvl w:ilvl="0">
      <w:start w:val="1"/>
      <w:numFmt w:val="decimal"/>
      <w:lvlText w:val="%1."/>
      <w:lvlJc w:val="left"/>
      <w:pPr>
        <w:tabs>
          <w:tab w:val="num" w:pos="720"/>
        </w:tabs>
        <w:ind w:left="720" w:hanging="360"/>
      </w:pPr>
    </w:lvl>
  </w:abstractNum>
  <w:abstractNum w:abstractNumId="10" w15:restartNumberingAfterBreak="0">
    <w:nsid w:val="00000004"/>
    <w:multiLevelType w:val="multilevel"/>
    <w:tmpl w:val="8E606F96"/>
    <w:name w:val="WW8Num2"/>
    <w:lvl w:ilvl="0">
      <w:start w:val="1"/>
      <w:numFmt w:val="decimal"/>
      <w:pStyle w:val="a1"/>
      <w:lvlText w:val="%1."/>
      <w:lvlJc w:val="left"/>
      <w:pPr>
        <w:tabs>
          <w:tab w:val="num" w:pos="360"/>
        </w:tabs>
        <w:ind w:left="360" w:hanging="360"/>
      </w:pPr>
      <w:rPr>
        <w:rFonts w:hint="default"/>
        <w:b/>
        <w:sz w:val="24"/>
        <w:szCs w:val="24"/>
      </w:rPr>
    </w:lvl>
    <w:lvl w:ilvl="1">
      <w:start w:val="1"/>
      <w:numFmt w:val="decimal"/>
      <w:lvlText w:val="%1.%2."/>
      <w:lvlJc w:val="left"/>
      <w:pPr>
        <w:tabs>
          <w:tab w:val="num" w:pos="1850"/>
        </w:tabs>
        <w:ind w:left="1850" w:hanging="432"/>
      </w:pPr>
      <w:rPr>
        <w:rFonts w:hint="default"/>
      </w:rPr>
    </w:lvl>
    <w:lvl w:ilvl="2">
      <w:start w:val="1"/>
      <w:numFmt w:val="decimal"/>
      <w:lvlText w:val="%3)"/>
      <w:lvlJc w:val="left"/>
      <w:pPr>
        <w:tabs>
          <w:tab w:val="num" w:pos="1080"/>
        </w:tabs>
        <w:ind w:left="1080" w:hanging="360"/>
      </w:pPr>
      <w:rPr>
        <w:rFonts w:hint="default"/>
      </w:rPr>
    </w:lvl>
    <w:lvl w:ilvl="3">
      <w:start w:val="1"/>
      <w:numFmt w:val="none"/>
      <w:lvlText w:val="5.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11" w15:restartNumberingAfterBreak="0">
    <w:nsid w:val="0CF01559"/>
    <w:multiLevelType w:val="hybridMultilevel"/>
    <w:tmpl w:val="6C6CC4AE"/>
    <w:name w:val="WW8Num22"/>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2" w15:restartNumberingAfterBreak="0">
    <w:nsid w:val="1331725F"/>
    <w:multiLevelType w:val="hybridMultilevel"/>
    <w:tmpl w:val="FD5C5204"/>
    <w:lvl w:ilvl="0" w:tplc="FFFFFFFF">
      <w:start w:val="1"/>
      <w:numFmt w:val="bullet"/>
      <w:lvlText w:val=""/>
      <w:lvlJc w:val="left"/>
      <w:pPr>
        <w:tabs>
          <w:tab w:val="num" w:pos="828"/>
        </w:tabs>
        <w:ind w:left="828" w:hanging="357"/>
      </w:pPr>
      <w:rPr>
        <w:rFonts w:ascii="Symbol" w:hAnsi="Symbol" w:cs="Times New Roman" w:hint="default"/>
        <w:b w:val="0"/>
        <w:i w:val="0"/>
        <w:color w:val="auto"/>
        <w:spacing w:val="0"/>
        <w:w w:val="100"/>
        <w:kern w:val="0"/>
        <w:position w:val="0"/>
        <w:sz w:val="16"/>
        <w:szCs w:val="16"/>
        <w:u w:val="none"/>
        <w:effect w:val="none"/>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cs="Times New Roman" w:hint="default"/>
      </w:rPr>
    </w:lvl>
    <w:lvl w:ilvl="3" w:tplc="FFFFFFFF">
      <w:start w:val="1"/>
      <w:numFmt w:val="bullet"/>
      <w:pStyle w:val="332outline"/>
      <w:lvlText w:val=""/>
      <w:lvlJc w:val="left"/>
      <w:pPr>
        <w:tabs>
          <w:tab w:val="num" w:pos="2880"/>
        </w:tabs>
        <w:ind w:left="2880" w:hanging="360"/>
      </w:pPr>
      <w:rPr>
        <w:rFonts w:ascii="Symbol" w:hAnsi="Symbol" w:cs="Times New Roman"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cs="Times New Roman" w:hint="default"/>
      </w:rPr>
    </w:lvl>
    <w:lvl w:ilvl="6" w:tplc="FFFFFFFF">
      <w:start w:val="1"/>
      <w:numFmt w:val="bullet"/>
      <w:lvlText w:val=""/>
      <w:lvlJc w:val="left"/>
      <w:pPr>
        <w:tabs>
          <w:tab w:val="num" w:pos="5040"/>
        </w:tabs>
        <w:ind w:left="5040" w:hanging="360"/>
      </w:pPr>
      <w:rPr>
        <w:rFonts w:ascii="Symbol" w:hAnsi="Symbol" w:cs="Times New Roman"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cs="Times New Roman" w:hint="default"/>
      </w:rPr>
    </w:lvl>
  </w:abstractNum>
  <w:abstractNum w:abstractNumId="13" w15:restartNumberingAfterBreak="0">
    <w:nsid w:val="17973FD3"/>
    <w:multiLevelType w:val="hybridMultilevel"/>
    <w:tmpl w:val="921A5866"/>
    <w:lvl w:ilvl="0" w:tplc="BDA4C136">
      <w:start w:val="1"/>
      <w:numFmt w:val="bullet"/>
      <w:pStyle w:val="1"/>
      <w:lvlText w:val="­"/>
      <w:lvlJc w:val="left"/>
      <w:pPr>
        <w:ind w:left="2149" w:hanging="360"/>
      </w:pPr>
      <w:rPr>
        <w:rFonts w:ascii="Courier New" w:hAnsi="Courier New" w:hint="default"/>
      </w:rPr>
    </w:lvl>
    <w:lvl w:ilvl="1" w:tplc="04190003">
      <w:start w:val="1"/>
      <w:numFmt w:val="bullet"/>
      <w:lvlText w:val="o"/>
      <w:lvlJc w:val="left"/>
      <w:pPr>
        <w:ind w:left="2869" w:hanging="360"/>
      </w:pPr>
      <w:rPr>
        <w:rFonts w:ascii="Courier New" w:hAnsi="Courier New" w:hint="default"/>
      </w:rPr>
    </w:lvl>
    <w:lvl w:ilvl="2" w:tplc="04190005">
      <w:start w:val="1"/>
      <w:numFmt w:val="bullet"/>
      <w:lvlText w:val=""/>
      <w:lvlJc w:val="left"/>
      <w:pPr>
        <w:ind w:left="3589" w:hanging="360"/>
      </w:pPr>
      <w:rPr>
        <w:rFonts w:ascii="Wingdings" w:hAnsi="Wingdings" w:hint="default"/>
      </w:rPr>
    </w:lvl>
    <w:lvl w:ilvl="3" w:tplc="0419000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14" w15:restartNumberingAfterBreak="0">
    <w:nsid w:val="28A451C3"/>
    <w:multiLevelType w:val="multilevel"/>
    <w:tmpl w:val="1714B0BA"/>
    <w:styleLink w:val="417OutlineNumbering"/>
    <w:lvl w:ilvl="0">
      <w:start w:val="4"/>
      <w:numFmt w:val="decimal"/>
      <w:suff w:val="space"/>
      <w:lvlText w:val="%1"/>
      <w:lvlJc w:val="left"/>
      <w:rPr>
        <w:rFonts w:ascii="Times New Roman" w:hAnsi="Times New Roman" w:cs="Times New Roman" w:hint="default"/>
        <w:b w:val="0"/>
        <w:i w:val="0"/>
        <w:color w:val="auto"/>
        <w:sz w:val="24"/>
        <w:szCs w:val="24"/>
        <w:u w:val="none"/>
      </w:rPr>
    </w:lvl>
    <w:lvl w:ilvl="1">
      <w:start w:val="1"/>
      <w:numFmt w:val="decimal"/>
      <w:lvlText w:val="%1.%2"/>
      <w:lvlJc w:val="left"/>
      <w:pPr>
        <w:tabs>
          <w:tab w:val="num" w:pos="1304"/>
        </w:tabs>
        <w:ind w:firstLine="720"/>
      </w:pPr>
      <w:rPr>
        <w:rFonts w:ascii="Times New Roman" w:hAnsi="Times New Roman" w:cs="Times New Roman" w:hint="default"/>
        <w:b w:val="0"/>
        <w:i w:val="0"/>
        <w:color w:val="auto"/>
        <w:sz w:val="24"/>
        <w:szCs w:val="24"/>
        <w:u w:val="none"/>
      </w:rPr>
    </w:lvl>
    <w:lvl w:ilvl="2">
      <w:start w:val="7"/>
      <w:numFmt w:val="decimal"/>
      <w:lvlText w:val="%1.%2.%3"/>
      <w:lvlJc w:val="left"/>
      <w:pPr>
        <w:tabs>
          <w:tab w:val="num" w:pos="1474"/>
        </w:tabs>
        <w:ind w:firstLine="720"/>
      </w:pPr>
      <w:rPr>
        <w:rFonts w:ascii="Times New Roman" w:hAnsi="Times New Roman" w:cs="Times New Roman" w:hint="default"/>
        <w:b w:val="0"/>
        <w:i w:val="0"/>
        <w:color w:val="auto"/>
        <w:sz w:val="24"/>
        <w:szCs w:val="24"/>
        <w:u w:val="none"/>
      </w:rPr>
    </w:lvl>
    <w:lvl w:ilvl="3">
      <w:start w:val="1"/>
      <w:numFmt w:val="decimal"/>
      <w:pStyle w:val="334outline"/>
      <w:suff w:val="space"/>
      <w:lvlText w:val="%1.%2.%3.%4"/>
      <w:lvlJc w:val="left"/>
      <w:pPr>
        <w:ind w:firstLine="720"/>
      </w:pPr>
      <w:rPr>
        <w:rFonts w:ascii="Times New Roman" w:hAnsi="Times New Roman" w:cs="Times New Roman" w:hint="default"/>
        <w:b w:val="0"/>
        <w:i w:val="0"/>
        <w:color w:val="auto"/>
        <w:sz w:val="24"/>
        <w:szCs w:val="24"/>
        <w:u w:val="none"/>
      </w:rPr>
    </w:lvl>
    <w:lvl w:ilvl="4">
      <w:start w:val="1"/>
      <w:numFmt w:val="decimal"/>
      <w:suff w:val="space"/>
      <w:lvlText w:val="%1.%2.%3.%4.%5"/>
      <w:lvlJc w:val="left"/>
      <w:pPr>
        <w:ind w:firstLine="720"/>
      </w:pPr>
      <w:rPr>
        <w:rFonts w:ascii="Times New Roman" w:hAnsi="Times New Roman" w:cs="Times New Roman" w:hint="default"/>
        <w:b w:val="0"/>
        <w:i w:val="0"/>
        <w:color w:val="auto"/>
        <w:sz w:val="24"/>
        <w:szCs w:val="24"/>
        <w:u w:val="none"/>
      </w:rPr>
    </w:lvl>
    <w:lvl w:ilvl="5">
      <w:start w:val="1"/>
      <w:numFmt w:val="decimal"/>
      <w:lvlText w:val="%1.%2.%3.%4.%5.%6"/>
      <w:lvlJc w:val="left"/>
      <w:pPr>
        <w:tabs>
          <w:tab w:val="num" w:pos="2195"/>
        </w:tabs>
        <w:ind w:firstLine="720"/>
      </w:pPr>
      <w:rPr>
        <w:rFonts w:ascii="Arial" w:hAnsi="Arial" w:cs="Arial" w:hint="default"/>
        <w:b/>
        <w:i/>
        <w:color w:val="auto"/>
        <w:spacing w:val="0"/>
        <w:w w:val="100"/>
        <w:kern w:val="0"/>
        <w:position w:val="0"/>
        <w:sz w:val="22"/>
        <w:szCs w:val="22"/>
        <w:u w:val="none"/>
        <w:effect w:val="none"/>
      </w:rPr>
    </w:lvl>
    <w:lvl w:ilvl="6">
      <w:start w:val="1"/>
      <w:numFmt w:val="decimal"/>
      <w:lvlText w:val="%1.%2.%3.%4.%5.%6.%7"/>
      <w:lvlJc w:val="left"/>
      <w:pPr>
        <w:tabs>
          <w:tab w:val="num" w:pos="2364"/>
        </w:tabs>
        <w:ind w:firstLine="720"/>
      </w:pPr>
      <w:rPr>
        <w:rFonts w:ascii="Arial" w:hAnsi="Arial" w:cs="Arial" w:hint="default"/>
        <w:b w:val="0"/>
        <w:i/>
        <w:color w:val="auto"/>
        <w:spacing w:val="0"/>
        <w:w w:val="100"/>
        <w:kern w:val="0"/>
        <w:position w:val="0"/>
        <w:sz w:val="22"/>
        <w:szCs w:val="22"/>
        <w:u w:val="none"/>
        <w:effect w:val="none"/>
      </w:rPr>
    </w:lvl>
    <w:lvl w:ilvl="7">
      <w:start w:val="1"/>
      <w:numFmt w:val="decimal"/>
      <w:lvlText w:val="%1.%2.%3.%4.%5.%6.%7.%8"/>
      <w:lvlJc w:val="left"/>
      <w:pPr>
        <w:tabs>
          <w:tab w:val="num" w:pos="2591"/>
        </w:tabs>
        <w:ind w:firstLine="720"/>
      </w:pPr>
      <w:rPr>
        <w:rFonts w:ascii="Arial" w:hAnsi="Arial" w:cs="Arial" w:hint="default"/>
        <w:b w:val="0"/>
        <w:i w:val="0"/>
        <w:color w:val="auto"/>
        <w:spacing w:val="0"/>
        <w:w w:val="100"/>
        <w:kern w:val="0"/>
        <w:position w:val="0"/>
        <w:sz w:val="22"/>
        <w:szCs w:val="22"/>
        <w:u w:val="none"/>
        <w:effect w:val="none"/>
      </w:rPr>
    </w:lvl>
    <w:lvl w:ilvl="8">
      <w:start w:val="1"/>
      <w:numFmt w:val="decimal"/>
      <w:lvlText w:val="%1.%2.%3.%4.%5.%6.%7.%8.%9"/>
      <w:lvlJc w:val="left"/>
      <w:pPr>
        <w:tabs>
          <w:tab w:val="num" w:pos="2762"/>
        </w:tabs>
        <w:ind w:firstLine="720"/>
      </w:pPr>
      <w:rPr>
        <w:rFonts w:ascii="Arial" w:hAnsi="Arial" w:cs="Arial" w:hint="default"/>
        <w:b w:val="0"/>
        <w:i w:val="0"/>
        <w:color w:val="auto"/>
        <w:spacing w:val="0"/>
        <w:w w:val="100"/>
        <w:kern w:val="0"/>
        <w:position w:val="0"/>
        <w:sz w:val="22"/>
        <w:szCs w:val="22"/>
        <w:u w:val="none"/>
        <w:effect w:val="none"/>
      </w:rPr>
    </w:lvl>
  </w:abstractNum>
  <w:abstractNum w:abstractNumId="15" w15:restartNumberingAfterBreak="0">
    <w:nsid w:val="2EEE2E8D"/>
    <w:multiLevelType w:val="multilevel"/>
    <w:tmpl w:val="DE2CCB4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50"/>
      <w:lvlText w:val="%1.%2.%3.%4.%5."/>
      <w:lvlJc w:val="left"/>
      <w:pPr>
        <w:ind w:left="2232" w:hanging="792"/>
      </w:pPr>
    </w:lvl>
    <w:lvl w:ilvl="5">
      <w:start w:val="1"/>
      <w:numFmt w:val="decimal"/>
      <w:pStyle w:val="7"/>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1C52060"/>
    <w:multiLevelType w:val="multilevel"/>
    <w:tmpl w:val="543A86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pStyle w:val="40"/>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 w15:restartNumberingAfterBreak="0">
    <w:nsid w:val="3319075C"/>
    <w:multiLevelType w:val="multilevel"/>
    <w:tmpl w:val="AEDA6054"/>
    <w:lvl w:ilvl="0">
      <w:start w:val="1"/>
      <w:numFmt w:val="decimal"/>
      <w:lvlText w:val="%1."/>
      <w:lvlJc w:val="left"/>
      <w:pPr>
        <w:ind w:left="360" w:hanging="360"/>
      </w:pPr>
      <w:rPr>
        <w:rFonts w:hint="default"/>
      </w:rPr>
    </w:lvl>
    <w:lvl w:ilvl="1">
      <w:start w:val="1"/>
      <w:numFmt w:val="decimal"/>
      <w:pStyle w:val="GAFUR3"/>
      <w:isLgl/>
      <w:lvlText w:val="%1.%2."/>
      <w:lvlJc w:val="left"/>
      <w:pPr>
        <w:ind w:left="426" w:hanging="360"/>
      </w:pPr>
      <w:rPr>
        <w:rFonts w:hint="default"/>
      </w:rPr>
    </w:lvl>
    <w:lvl w:ilvl="2">
      <w:start w:val="1"/>
      <w:numFmt w:val="decimal"/>
      <w:isLgl/>
      <w:lvlText w:val="%1.%2.%3."/>
      <w:lvlJc w:val="left"/>
      <w:pPr>
        <w:ind w:left="852" w:hanging="720"/>
      </w:pPr>
      <w:rPr>
        <w:rFonts w:hint="default"/>
      </w:rPr>
    </w:lvl>
    <w:lvl w:ilvl="3">
      <w:start w:val="1"/>
      <w:numFmt w:val="decimal"/>
      <w:isLgl/>
      <w:lvlText w:val="%1.%2.%3.%4."/>
      <w:lvlJc w:val="left"/>
      <w:pPr>
        <w:ind w:left="918" w:hanging="720"/>
      </w:pPr>
      <w:rPr>
        <w:rFonts w:hint="default"/>
      </w:rPr>
    </w:lvl>
    <w:lvl w:ilvl="4">
      <w:start w:val="1"/>
      <w:numFmt w:val="decimal"/>
      <w:isLgl/>
      <w:lvlText w:val="%1.%2.%3.%4.%5."/>
      <w:lvlJc w:val="left"/>
      <w:pPr>
        <w:ind w:left="1344" w:hanging="1080"/>
      </w:pPr>
      <w:rPr>
        <w:rFonts w:hint="default"/>
      </w:rPr>
    </w:lvl>
    <w:lvl w:ilvl="5">
      <w:start w:val="1"/>
      <w:numFmt w:val="decimal"/>
      <w:isLgl/>
      <w:lvlText w:val="%1.%2.%3.%4.%5.%6."/>
      <w:lvlJc w:val="left"/>
      <w:pPr>
        <w:ind w:left="1410" w:hanging="1080"/>
      </w:pPr>
      <w:rPr>
        <w:rFonts w:hint="default"/>
      </w:rPr>
    </w:lvl>
    <w:lvl w:ilvl="6">
      <w:start w:val="1"/>
      <w:numFmt w:val="decimal"/>
      <w:isLgl/>
      <w:lvlText w:val="%1.%2.%3.%4.%5.%6.%7."/>
      <w:lvlJc w:val="left"/>
      <w:pPr>
        <w:ind w:left="1836" w:hanging="1440"/>
      </w:pPr>
      <w:rPr>
        <w:rFonts w:hint="default"/>
      </w:rPr>
    </w:lvl>
    <w:lvl w:ilvl="7">
      <w:start w:val="1"/>
      <w:numFmt w:val="decimal"/>
      <w:isLgl/>
      <w:lvlText w:val="%1.%2.%3.%4.%5.%6.%7.%8."/>
      <w:lvlJc w:val="left"/>
      <w:pPr>
        <w:ind w:left="1902" w:hanging="1440"/>
      </w:pPr>
      <w:rPr>
        <w:rFonts w:hint="default"/>
      </w:rPr>
    </w:lvl>
    <w:lvl w:ilvl="8">
      <w:start w:val="1"/>
      <w:numFmt w:val="decimal"/>
      <w:isLgl/>
      <w:lvlText w:val="%1.%2.%3.%4.%5.%6.%7.%8.%9."/>
      <w:lvlJc w:val="left"/>
      <w:pPr>
        <w:ind w:left="2328" w:hanging="1800"/>
      </w:pPr>
      <w:rPr>
        <w:rFonts w:hint="default"/>
      </w:rPr>
    </w:lvl>
  </w:abstractNum>
  <w:abstractNum w:abstractNumId="18" w15:restartNumberingAfterBreak="0">
    <w:nsid w:val="360468B8"/>
    <w:multiLevelType w:val="multilevel"/>
    <w:tmpl w:val="8DF4763E"/>
    <w:lvl w:ilvl="0">
      <w:start w:val="1"/>
      <w:numFmt w:val="decimal"/>
      <w:pStyle w:val="a2"/>
      <w:lvlText w:val="%1)"/>
      <w:lvlJc w:val="left"/>
      <w:pPr>
        <w:tabs>
          <w:tab w:val="num" w:pos="1077"/>
        </w:tabs>
        <w:ind w:firstLine="720"/>
      </w:pPr>
      <w:rPr>
        <w:rFonts w:ascii="Times New Roman" w:hAnsi="Times New Roman" w:cs="Times New Roman" w:hint="default"/>
        <w:b w:val="0"/>
        <w:i w:val="0"/>
        <w:caps w:val="0"/>
        <w:smallCaps w:val="0"/>
        <w:strike w:val="0"/>
        <w:vanish w:val="0"/>
        <w:color w:val="auto"/>
        <w:spacing w:val="0"/>
        <w:sz w:val="24"/>
        <w:szCs w:val="24"/>
        <w:u w:val="none"/>
      </w:rPr>
    </w:lvl>
    <w:lvl w:ilvl="1">
      <w:start w:val="1"/>
      <w:numFmt w:val="russianLower"/>
      <w:pStyle w:val="2"/>
      <w:lvlText w:val="%2)"/>
      <w:lvlJc w:val="left"/>
      <w:pPr>
        <w:tabs>
          <w:tab w:val="num" w:pos="1440"/>
        </w:tabs>
        <w:ind w:left="1440" w:hanging="363"/>
      </w:pPr>
      <w:rPr>
        <w:rFonts w:ascii="Times New Roman" w:hAnsi="Times New Roman" w:cs="Times New Roman" w:hint="default"/>
        <w:b w:val="0"/>
        <w:i w:val="0"/>
        <w:sz w:val="24"/>
        <w:szCs w:val="24"/>
      </w:rPr>
    </w:lvl>
    <w:lvl w:ilvl="2">
      <w:start w:val="1"/>
      <w:numFmt w:val="decimal"/>
      <w:suff w:val="space"/>
      <w:lvlText w:val="%1.%2.%3"/>
      <w:lvlJc w:val="left"/>
      <w:pPr>
        <w:ind w:left="-305" w:firstLine="709"/>
      </w:pPr>
      <w:rPr>
        <w:rFonts w:ascii="Times New Roman" w:hAnsi="Times New Roman" w:cs="Times New Roman" w:hint="default"/>
        <w:b w:val="0"/>
        <w:i w:val="0"/>
        <w:caps w:val="0"/>
        <w:smallCaps w:val="0"/>
        <w:strike w:val="0"/>
        <w:dstrike w:val="0"/>
        <w:snapToGrid w:val="0"/>
        <w:vanish w:val="0"/>
        <w:color w:val="000000"/>
        <w:spacing w:val="0"/>
        <w:kern w:val="0"/>
        <w:position w:val="0"/>
        <w:u w:val="none"/>
        <w:vertAlign w:val="baseline"/>
      </w:rPr>
    </w:lvl>
    <w:lvl w:ilvl="3">
      <w:start w:val="1"/>
      <w:numFmt w:val="decimal"/>
      <w:lvlRestart w:val="0"/>
      <w:suff w:val="space"/>
      <w:lvlText w:val="%1.%2.%3.%4"/>
      <w:lvlJc w:val="left"/>
      <w:pPr>
        <w:ind w:left="-305" w:firstLine="709"/>
      </w:pPr>
      <w:rPr>
        <w:rFonts w:ascii="Times New Roman" w:hAnsi="Times New Roman" w:cs="Times New Roman" w:hint="default"/>
        <w:b w:val="0"/>
        <w:i w:val="0"/>
        <w:sz w:val="28"/>
        <w:szCs w:val="28"/>
      </w:rPr>
    </w:lvl>
    <w:lvl w:ilvl="4">
      <w:start w:val="1"/>
      <w:numFmt w:val="decimal"/>
      <w:lvlRestart w:val="0"/>
      <w:suff w:val="space"/>
      <w:lvlText w:val="%1.%2.%3.%4.%5"/>
      <w:lvlJc w:val="left"/>
      <w:pPr>
        <w:ind w:left="-265" w:firstLine="680"/>
      </w:pPr>
      <w:rPr>
        <w:rFonts w:ascii="Times New Roman" w:hAnsi="Times New Roman" w:cs="Times New Roman" w:hint="default"/>
        <w:b w:val="0"/>
        <w:i w:val="0"/>
        <w:sz w:val="28"/>
        <w:szCs w:val="28"/>
      </w:rPr>
    </w:lvl>
    <w:lvl w:ilvl="5">
      <w:start w:val="1"/>
      <w:numFmt w:val="decimal"/>
      <w:lvlText w:val="%1.%2.%3.%4.%5.%6"/>
      <w:lvlJc w:val="left"/>
      <w:pPr>
        <w:tabs>
          <w:tab w:val="num" w:pos="375"/>
        </w:tabs>
        <w:ind w:left="-305" w:firstLine="680"/>
      </w:pPr>
      <w:rPr>
        <w:rFonts w:hint="default"/>
      </w:rPr>
    </w:lvl>
    <w:lvl w:ilvl="6">
      <w:start w:val="1"/>
      <w:numFmt w:val="decimal"/>
      <w:lvlText w:val="%1.%2.%3.%4.%5.%6.%7"/>
      <w:lvlJc w:val="left"/>
      <w:pPr>
        <w:tabs>
          <w:tab w:val="num" w:pos="375"/>
        </w:tabs>
        <w:ind w:left="375"/>
      </w:pPr>
      <w:rPr>
        <w:rFonts w:hint="default"/>
      </w:rPr>
    </w:lvl>
    <w:lvl w:ilvl="7">
      <w:start w:val="1"/>
      <w:numFmt w:val="decimal"/>
      <w:lvlText w:val="%1.%2.%3.%4.%5.%6.%7.%8"/>
      <w:lvlJc w:val="left"/>
      <w:pPr>
        <w:tabs>
          <w:tab w:val="num" w:pos="375"/>
        </w:tabs>
        <w:ind w:left="375"/>
      </w:pPr>
      <w:rPr>
        <w:rFonts w:hint="default"/>
      </w:rPr>
    </w:lvl>
    <w:lvl w:ilvl="8">
      <w:start w:val="1"/>
      <w:numFmt w:val="decimal"/>
      <w:lvlText w:val="%1.%2.%3.%4.%5.%6.%7.%8.%9"/>
      <w:lvlJc w:val="left"/>
      <w:pPr>
        <w:tabs>
          <w:tab w:val="num" w:pos="375"/>
        </w:tabs>
        <w:ind w:left="375"/>
      </w:pPr>
      <w:rPr>
        <w:rFonts w:hint="default"/>
      </w:rPr>
    </w:lvl>
  </w:abstractNum>
  <w:abstractNum w:abstractNumId="19" w15:restartNumberingAfterBreak="0">
    <w:nsid w:val="37C5385F"/>
    <w:multiLevelType w:val="multilevel"/>
    <w:tmpl w:val="D67C009C"/>
    <w:lvl w:ilvl="0">
      <w:start w:val="1"/>
      <w:numFmt w:val="upperLetter"/>
      <w:pStyle w:val="Appendix"/>
      <w:suff w:val="space"/>
      <w:lvlText w:val="Приложение %1. "/>
      <w:lvlJc w:val="left"/>
      <w:rPr>
        <w:rFonts w:ascii="Arial" w:hAnsi="Arial" w:cs="Arial" w:hint="default"/>
        <w:b/>
        <w:i w:val="0"/>
        <w:color w:val="auto"/>
        <w:spacing w:val="0"/>
        <w:w w:val="100"/>
        <w:kern w:val="0"/>
        <w:position w:val="0"/>
        <w:sz w:val="32"/>
        <w:szCs w:val="32"/>
        <w:u w:val="none"/>
        <w:effect w:val="none"/>
      </w:rPr>
    </w:lvl>
    <w:lvl w:ilvl="1">
      <w:start w:val="1"/>
      <w:numFmt w:val="decimal"/>
      <w:pStyle w:val="AppHeading1"/>
      <w:suff w:val="space"/>
      <w:lvlText w:val="%1.%2"/>
      <w:lvlJc w:val="left"/>
      <w:pPr>
        <w:ind w:firstLine="720"/>
      </w:pPr>
      <w:rPr>
        <w:rFonts w:ascii="Arial" w:hAnsi="Arial" w:cs="Arial" w:hint="default"/>
        <w:b/>
        <w:i w:val="0"/>
        <w:color w:val="auto"/>
        <w:spacing w:val="0"/>
        <w:w w:val="100"/>
        <w:kern w:val="0"/>
        <w:position w:val="0"/>
        <w:sz w:val="28"/>
        <w:szCs w:val="28"/>
        <w:u w:val="none"/>
        <w:effect w:val="none"/>
      </w:rPr>
    </w:lvl>
    <w:lvl w:ilvl="2">
      <w:start w:val="1"/>
      <w:numFmt w:val="decimal"/>
      <w:lvlText w:val="%1.%2.%3"/>
      <w:lvlJc w:val="left"/>
      <w:pPr>
        <w:tabs>
          <w:tab w:val="num" w:pos="1418"/>
        </w:tabs>
        <w:ind w:firstLine="720"/>
      </w:pPr>
      <w:rPr>
        <w:rFonts w:ascii="Arial" w:hAnsi="Arial" w:cs="Arial" w:hint="default"/>
        <w:b/>
        <w:i w:val="0"/>
        <w:color w:val="auto"/>
        <w:sz w:val="28"/>
        <w:szCs w:val="28"/>
        <w:u w:val="none"/>
      </w:rPr>
    </w:lvl>
    <w:lvl w:ilvl="3">
      <w:start w:val="1"/>
      <w:numFmt w:val="decimal"/>
      <w:lvlText w:val="%1.%2.%3.%4"/>
      <w:lvlJc w:val="left"/>
      <w:pPr>
        <w:tabs>
          <w:tab w:val="num" w:pos="1588"/>
        </w:tabs>
        <w:ind w:firstLine="720"/>
      </w:pPr>
      <w:rPr>
        <w:rFonts w:ascii="Arial" w:hAnsi="Arial" w:cs="Arial" w:hint="default"/>
        <w:b/>
        <w:i w:val="0"/>
        <w:color w:val="auto"/>
        <w:spacing w:val="0"/>
        <w:w w:val="100"/>
        <w:kern w:val="0"/>
        <w:position w:val="0"/>
        <w:sz w:val="26"/>
        <w:szCs w:val="26"/>
        <w:u w:val="none"/>
      </w:rPr>
    </w:lvl>
    <w:lvl w:ilvl="4">
      <w:start w:val="1"/>
      <w:numFmt w:val="decimal"/>
      <w:lvlText w:val="%1.%2.%3.%4.%5"/>
      <w:lvlJc w:val="left"/>
      <w:pPr>
        <w:tabs>
          <w:tab w:val="num" w:pos="1701"/>
        </w:tabs>
        <w:ind w:firstLine="720"/>
      </w:pPr>
      <w:rPr>
        <w:rFonts w:ascii="Arial" w:hAnsi="Arial" w:cs="Arial" w:hint="default"/>
        <w:b/>
        <w:i w:val="0"/>
        <w:color w:val="auto"/>
        <w:spacing w:val="0"/>
        <w:w w:val="100"/>
        <w:kern w:val="0"/>
        <w:position w:val="0"/>
        <w:sz w:val="24"/>
        <w:szCs w:val="24"/>
        <w:u w:val="none"/>
        <w:effect w:val="none"/>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 w15:restartNumberingAfterBreak="0">
    <w:nsid w:val="393435E8"/>
    <w:multiLevelType w:val="hybridMultilevel"/>
    <w:tmpl w:val="658417A0"/>
    <w:lvl w:ilvl="0" w:tplc="2D929DBE">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1" w15:restartNumberingAfterBreak="0">
    <w:nsid w:val="3C6651C4"/>
    <w:multiLevelType w:val="multilevel"/>
    <w:tmpl w:val="AB823DA8"/>
    <w:lvl w:ilvl="0">
      <w:start w:val="1"/>
      <w:numFmt w:val="decimal"/>
      <w:lvlText w:val="%1."/>
      <w:lvlJc w:val="left"/>
      <w:pPr>
        <w:ind w:left="720" w:hanging="360"/>
      </w:pPr>
      <w:rPr>
        <w:rFonts w:hint="default"/>
      </w:rPr>
    </w:lvl>
    <w:lvl w:ilvl="1">
      <w:start w:val="1"/>
      <w:numFmt w:val="decimal"/>
      <w:pStyle w:val="20"/>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3CDE5819"/>
    <w:multiLevelType w:val="hybridMultilevel"/>
    <w:tmpl w:val="0A9A0A94"/>
    <w:lvl w:ilvl="0" w:tplc="756E7FEE">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15:restartNumberingAfterBreak="0">
    <w:nsid w:val="3EA74631"/>
    <w:multiLevelType w:val="multilevel"/>
    <w:tmpl w:val="4A2E4916"/>
    <w:lvl w:ilvl="0">
      <w:start w:val="1"/>
      <w:numFmt w:val="decimal"/>
      <w:lvlText w:val="%1."/>
      <w:lvlJc w:val="left"/>
      <w:pPr>
        <w:ind w:left="7874"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suff w:val="space"/>
      <w:lvlText w:val="%1.%2"/>
      <w:lvlJc w:val="left"/>
      <w:pPr>
        <w:ind w:firstLine="72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pStyle w:val="6"/>
      <w:lvlText w:val=""/>
      <w:lvlJc w:val="left"/>
      <w:pPr>
        <w:tabs>
          <w:tab w:val="num" w:pos="360"/>
        </w:tabs>
      </w:pPr>
    </w:lvl>
    <w:lvl w:ilvl="6">
      <w:numFmt w:val="decimal"/>
      <w:lvlText w:val=""/>
      <w:lvlJc w:val="left"/>
    </w:lvl>
    <w:lvl w:ilvl="7">
      <w:numFmt w:val="decimal"/>
      <w:pStyle w:val="8"/>
      <w:lvlText w:val=""/>
      <w:lvlJc w:val="left"/>
    </w:lvl>
    <w:lvl w:ilvl="8">
      <w:numFmt w:val="decimal"/>
      <w:pStyle w:val="9"/>
      <w:lvlText w:val=""/>
      <w:lvlJc w:val="left"/>
    </w:lvl>
  </w:abstractNum>
  <w:abstractNum w:abstractNumId="24" w15:restartNumberingAfterBreak="0">
    <w:nsid w:val="40786AB3"/>
    <w:multiLevelType w:val="hybridMultilevel"/>
    <w:tmpl w:val="42C01362"/>
    <w:lvl w:ilvl="0" w:tplc="756E7FEE">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15:restartNumberingAfterBreak="0">
    <w:nsid w:val="461E1EF3"/>
    <w:multiLevelType w:val="hybridMultilevel"/>
    <w:tmpl w:val="02365254"/>
    <w:lvl w:ilvl="0" w:tplc="2D929DBE">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6" w15:restartNumberingAfterBreak="0">
    <w:nsid w:val="507D130A"/>
    <w:multiLevelType w:val="hybridMultilevel"/>
    <w:tmpl w:val="21B0DF88"/>
    <w:lvl w:ilvl="0" w:tplc="756E7FEE">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544D5962"/>
    <w:multiLevelType w:val="hybridMultilevel"/>
    <w:tmpl w:val="8D7A1034"/>
    <w:lvl w:ilvl="0" w:tplc="5E86C0C0">
      <w:start w:val="1"/>
      <w:numFmt w:val="bullet"/>
      <w:lvlText w:val="­"/>
      <w:lvlJc w:val="left"/>
      <w:pPr>
        <w:ind w:left="1647" w:hanging="360"/>
      </w:pPr>
      <w:rPr>
        <w:rFonts w:ascii="Courier New" w:hAnsi="Courier New" w:hint="default"/>
      </w:rPr>
    </w:lvl>
    <w:lvl w:ilvl="1" w:tplc="04190003" w:tentative="1">
      <w:start w:val="1"/>
      <w:numFmt w:val="bullet"/>
      <w:lvlText w:val="o"/>
      <w:lvlJc w:val="left"/>
      <w:pPr>
        <w:ind w:left="2367" w:hanging="360"/>
      </w:pPr>
      <w:rPr>
        <w:rFonts w:ascii="Courier New" w:hAnsi="Courier New" w:cs="Courier New" w:hint="default"/>
      </w:rPr>
    </w:lvl>
    <w:lvl w:ilvl="2" w:tplc="04190005" w:tentative="1">
      <w:start w:val="1"/>
      <w:numFmt w:val="bullet"/>
      <w:lvlText w:val=""/>
      <w:lvlJc w:val="left"/>
      <w:pPr>
        <w:ind w:left="3087" w:hanging="360"/>
      </w:pPr>
      <w:rPr>
        <w:rFonts w:ascii="Wingdings" w:hAnsi="Wingdings" w:hint="default"/>
      </w:rPr>
    </w:lvl>
    <w:lvl w:ilvl="3" w:tplc="04190001" w:tentative="1">
      <w:start w:val="1"/>
      <w:numFmt w:val="bullet"/>
      <w:lvlText w:val=""/>
      <w:lvlJc w:val="left"/>
      <w:pPr>
        <w:ind w:left="3807" w:hanging="360"/>
      </w:pPr>
      <w:rPr>
        <w:rFonts w:ascii="Symbol" w:hAnsi="Symbol" w:hint="default"/>
      </w:rPr>
    </w:lvl>
    <w:lvl w:ilvl="4" w:tplc="04190003" w:tentative="1">
      <w:start w:val="1"/>
      <w:numFmt w:val="bullet"/>
      <w:lvlText w:val="o"/>
      <w:lvlJc w:val="left"/>
      <w:pPr>
        <w:ind w:left="4527" w:hanging="360"/>
      </w:pPr>
      <w:rPr>
        <w:rFonts w:ascii="Courier New" w:hAnsi="Courier New" w:cs="Courier New" w:hint="default"/>
      </w:rPr>
    </w:lvl>
    <w:lvl w:ilvl="5" w:tplc="04190005" w:tentative="1">
      <w:start w:val="1"/>
      <w:numFmt w:val="bullet"/>
      <w:lvlText w:val=""/>
      <w:lvlJc w:val="left"/>
      <w:pPr>
        <w:ind w:left="5247" w:hanging="360"/>
      </w:pPr>
      <w:rPr>
        <w:rFonts w:ascii="Wingdings" w:hAnsi="Wingdings" w:hint="default"/>
      </w:rPr>
    </w:lvl>
    <w:lvl w:ilvl="6" w:tplc="04190001" w:tentative="1">
      <w:start w:val="1"/>
      <w:numFmt w:val="bullet"/>
      <w:lvlText w:val=""/>
      <w:lvlJc w:val="left"/>
      <w:pPr>
        <w:ind w:left="5967" w:hanging="360"/>
      </w:pPr>
      <w:rPr>
        <w:rFonts w:ascii="Symbol" w:hAnsi="Symbol" w:hint="default"/>
      </w:rPr>
    </w:lvl>
    <w:lvl w:ilvl="7" w:tplc="04190003" w:tentative="1">
      <w:start w:val="1"/>
      <w:numFmt w:val="bullet"/>
      <w:lvlText w:val="o"/>
      <w:lvlJc w:val="left"/>
      <w:pPr>
        <w:ind w:left="6687" w:hanging="360"/>
      </w:pPr>
      <w:rPr>
        <w:rFonts w:ascii="Courier New" w:hAnsi="Courier New" w:cs="Courier New" w:hint="default"/>
      </w:rPr>
    </w:lvl>
    <w:lvl w:ilvl="8" w:tplc="04190005" w:tentative="1">
      <w:start w:val="1"/>
      <w:numFmt w:val="bullet"/>
      <w:lvlText w:val=""/>
      <w:lvlJc w:val="left"/>
      <w:pPr>
        <w:ind w:left="7407" w:hanging="360"/>
      </w:pPr>
      <w:rPr>
        <w:rFonts w:ascii="Wingdings" w:hAnsi="Wingdings" w:hint="default"/>
      </w:rPr>
    </w:lvl>
  </w:abstractNum>
  <w:abstractNum w:abstractNumId="28" w15:restartNumberingAfterBreak="0">
    <w:nsid w:val="5568460E"/>
    <w:multiLevelType w:val="hybridMultilevel"/>
    <w:tmpl w:val="BEE85500"/>
    <w:lvl w:ilvl="0" w:tplc="FFFFFFFF">
      <w:start w:val="1"/>
      <w:numFmt w:val="bullet"/>
      <w:lvlText w:val=""/>
      <w:lvlJc w:val="left"/>
      <w:pPr>
        <w:tabs>
          <w:tab w:val="num" w:pos="470"/>
        </w:tabs>
        <w:ind w:left="470" w:hanging="357"/>
      </w:pPr>
      <w:rPr>
        <w:rFonts w:ascii="Symbol" w:hAnsi="Symbol" w:cs="Times New Roman" w:hint="default"/>
        <w:b w:val="0"/>
        <w:i w:val="0"/>
        <w:color w:val="auto"/>
        <w:spacing w:val="0"/>
        <w:w w:val="100"/>
        <w:kern w:val="0"/>
        <w:position w:val="0"/>
        <w:sz w:val="22"/>
        <w:szCs w:val="22"/>
        <w:u w:val="none"/>
        <w:effect w:val="none"/>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cs="Times New Roman" w:hint="default"/>
      </w:rPr>
    </w:lvl>
    <w:lvl w:ilvl="3" w:tplc="FFFFFFFF">
      <w:start w:val="1"/>
      <w:numFmt w:val="bullet"/>
      <w:pStyle w:val="333outline"/>
      <w:lvlText w:val=""/>
      <w:lvlJc w:val="left"/>
      <w:pPr>
        <w:tabs>
          <w:tab w:val="num" w:pos="2880"/>
        </w:tabs>
        <w:ind w:left="2880" w:hanging="360"/>
      </w:pPr>
      <w:rPr>
        <w:rFonts w:ascii="Symbol" w:hAnsi="Symbol" w:cs="Times New Roman"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cs="Times New Roman" w:hint="default"/>
      </w:rPr>
    </w:lvl>
    <w:lvl w:ilvl="6" w:tplc="FFFFFFFF">
      <w:start w:val="1"/>
      <w:numFmt w:val="bullet"/>
      <w:lvlText w:val=""/>
      <w:lvlJc w:val="left"/>
      <w:pPr>
        <w:tabs>
          <w:tab w:val="num" w:pos="5040"/>
        </w:tabs>
        <w:ind w:left="5040" w:hanging="360"/>
      </w:pPr>
      <w:rPr>
        <w:rFonts w:ascii="Symbol" w:hAnsi="Symbol" w:cs="Times New Roman"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cs="Times New Roman" w:hint="default"/>
      </w:rPr>
    </w:lvl>
  </w:abstractNum>
  <w:abstractNum w:abstractNumId="29" w15:restartNumberingAfterBreak="0">
    <w:nsid w:val="5CDC1E64"/>
    <w:multiLevelType w:val="multilevel"/>
    <w:tmpl w:val="1D8AA8B0"/>
    <w:lvl w:ilvl="0">
      <w:start w:val="1"/>
      <w:numFmt w:val="decimal"/>
      <w:lvlText w:val="%1."/>
      <w:lvlJc w:val="left"/>
      <w:pPr>
        <w:ind w:left="927" w:hanging="360"/>
      </w:pPr>
      <w:rPr>
        <w:rFonts w:hint="default"/>
        <w:b/>
      </w:rPr>
    </w:lvl>
    <w:lvl w:ilvl="1">
      <w:start w:val="1"/>
      <w:numFmt w:val="bullet"/>
      <w:lvlText w:val="­"/>
      <w:lvlJc w:val="left"/>
      <w:pPr>
        <w:ind w:left="1353" w:hanging="360"/>
      </w:pPr>
      <w:rPr>
        <w:rFonts w:ascii="Courier New" w:hAnsi="Courier New" w:hint="default"/>
        <w:b w:val="0"/>
      </w:rPr>
    </w:lvl>
    <w:lvl w:ilvl="2">
      <w:start w:val="1"/>
      <w:numFmt w:val="decimal"/>
      <w:isLgl/>
      <w:lvlText w:val="%1.%2.%3"/>
      <w:lvlJc w:val="left"/>
      <w:pPr>
        <w:ind w:left="2421" w:hanging="720"/>
      </w:pPr>
      <w:rPr>
        <w:rFonts w:hint="default"/>
      </w:rPr>
    </w:lvl>
    <w:lvl w:ilvl="3">
      <w:start w:val="1"/>
      <w:numFmt w:val="decimal"/>
      <w:isLgl/>
      <w:lvlText w:val="%1.%2.%3.%4"/>
      <w:lvlJc w:val="left"/>
      <w:pPr>
        <w:ind w:left="2988" w:hanging="720"/>
      </w:pPr>
      <w:rPr>
        <w:rFonts w:hint="default"/>
      </w:rPr>
    </w:lvl>
    <w:lvl w:ilvl="4">
      <w:start w:val="1"/>
      <w:numFmt w:val="decimal"/>
      <w:isLgl/>
      <w:lvlText w:val="%1.%2.%3.%4.%5"/>
      <w:lvlJc w:val="left"/>
      <w:pPr>
        <w:ind w:left="3915" w:hanging="1080"/>
      </w:pPr>
      <w:rPr>
        <w:rFonts w:hint="default"/>
      </w:rPr>
    </w:lvl>
    <w:lvl w:ilvl="5">
      <w:start w:val="1"/>
      <w:numFmt w:val="decimal"/>
      <w:isLgl/>
      <w:lvlText w:val="%1.%2.%3.%4.%5.%6"/>
      <w:lvlJc w:val="left"/>
      <w:pPr>
        <w:ind w:left="4482" w:hanging="1080"/>
      </w:pPr>
      <w:rPr>
        <w:rFonts w:hint="default"/>
      </w:rPr>
    </w:lvl>
    <w:lvl w:ilvl="6">
      <w:start w:val="1"/>
      <w:numFmt w:val="decimal"/>
      <w:isLgl/>
      <w:lvlText w:val="%1.%2.%3.%4.%5.%6.%7"/>
      <w:lvlJc w:val="left"/>
      <w:pPr>
        <w:ind w:left="5409" w:hanging="1440"/>
      </w:pPr>
      <w:rPr>
        <w:rFonts w:hint="default"/>
      </w:rPr>
    </w:lvl>
    <w:lvl w:ilvl="7">
      <w:start w:val="1"/>
      <w:numFmt w:val="decimal"/>
      <w:isLgl/>
      <w:lvlText w:val="%1.%2.%3.%4.%5.%6.%7.%8"/>
      <w:lvlJc w:val="left"/>
      <w:pPr>
        <w:ind w:left="5976" w:hanging="1440"/>
      </w:pPr>
      <w:rPr>
        <w:rFonts w:hint="default"/>
      </w:rPr>
    </w:lvl>
    <w:lvl w:ilvl="8">
      <w:start w:val="1"/>
      <w:numFmt w:val="decimal"/>
      <w:isLgl/>
      <w:lvlText w:val="%1.%2.%3.%4.%5.%6.%7.%8.%9"/>
      <w:lvlJc w:val="left"/>
      <w:pPr>
        <w:ind w:left="6903" w:hanging="1800"/>
      </w:pPr>
      <w:rPr>
        <w:rFonts w:hint="default"/>
      </w:rPr>
    </w:lvl>
  </w:abstractNum>
  <w:abstractNum w:abstractNumId="30" w15:restartNumberingAfterBreak="0">
    <w:nsid w:val="5DE602D5"/>
    <w:multiLevelType w:val="hybridMultilevel"/>
    <w:tmpl w:val="83749788"/>
    <w:lvl w:ilvl="0" w:tplc="04190019">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15:restartNumberingAfterBreak="0">
    <w:nsid w:val="60F8594F"/>
    <w:multiLevelType w:val="multilevel"/>
    <w:tmpl w:val="271CA12A"/>
    <w:lvl w:ilvl="0">
      <w:start w:val="1"/>
      <w:numFmt w:val="decimal"/>
      <w:lvlText w:val="%1."/>
      <w:lvlJc w:val="left"/>
      <w:pPr>
        <w:ind w:left="360" w:hanging="360"/>
      </w:pPr>
      <w:rPr>
        <w:rFonts w:eastAsia="Times New Roman" w:hint="default"/>
        <w:color w:val="1F497D"/>
      </w:rPr>
    </w:lvl>
    <w:lvl w:ilvl="1">
      <w:start w:val="1"/>
      <w:numFmt w:val="decimal"/>
      <w:pStyle w:val="NEWNEW"/>
      <w:lvlText w:val="%1.%2."/>
      <w:lvlJc w:val="left"/>
      <w:pPr>
        <w:ind w:left="360" w:hanging="360"/>
      </w:pPr>
      <w:rPr>
        <w:rFonts w:eastAsia="Times New Roman" w:hint="default"/>
        <w:color w:val="1F497D"/>
      </w:rPr>
    </w:lvl>
    <w:lvl w:ilvl="2">
      <w:start w:val="1"/>
      <w:numFmt w:val="decimal"/>
      <w:lvlText w:val="%1.%2.%3."/>
      <w:lvlJc w:val="left"/>
      <w:pPr>
        <w:ind w:left="720" w:hanging="720"/>
      </w:pPr>
      <w:rPr>
        <w:rFonts w:eastAsia="Times New Roman" w:hint="default"/>
        <w:color w:val="1F497D"/>
      </w:rPr>
    </w:lvl>
    <w:lvl w:ilvl="3">
      <w:start w:val="1"/>
      <w:numFmt w:val="decimal"/>
      <w:lvlText w:val="%1.%2.%3.%4."/>
      <w:lvlJc w:val="left"/>
      <w:pPr>
        <w:ind w:left="720" w:hanging="720"/>
      </w:pPr>
      <w:rPr>
        <w:rFonts w:eastAsia="Times New Roman" w:hint="default"/>
        <w:color w:val="1F497D"/>
      </w:rPr>
    </w:lvl>
    <w:lvl w:ilvl="4">
      <w:start w:val="1"/>
      <w:numFmt w:val="decimal"/>
      <w:lvlText w:val="%1.%2.%3.%4.%5."/>
      <w:lvlJc w:val="left"/>
      <w:pPr>
        <w:ind w:left="1080" w:hanging="1080"/>
      </w:pPr>
      <w:rPr>
        <w:rFonts w:eastAsia="Times New Roman" w:hint="default"/>
        <w:color w:val="1F497D"/>
      </w:rPr>
    </w:lvl>
    <w:lvl w:ilvl="5">
      <w:start w:val="1"/>
      <w:numFmt w:val="decimal"/>
      <w:lvlText w:val="%1.%2.%3.%4.%5.%6."/>
      <w:lvlJc w:val="left"/>
      <w:pPr>
        <w:ind w:left="1080" w:hanging="1080"/>
      </w:pPr>
      <w:rPr>
        <w:rFonts w:eastAsia="Times New Roman" w:hint="default"/>
        <w:color w:val="1F497D"/>
      </w:rPr>
    </w:lvl>
    <w:lvl w:ilvl="6">
      <w:start w:val="1"/>
      <w:numFmt w:val="decimal"/>
      <w:lvlText w:val="%1.%2.%3.%4.%5.%6.%7."/>
      <w:lvlJc w:val="left"/>
      <w:pPr>
        <w:ind w:left="1440" w:hanging="1440"/>
      </w:pPr>
      <w:rPr>
        <w:rFonts w:eastAsia="Times New Roman" w:hint="default"/>
        <w:color w:val="1F497D"/>
      </w:rPr>
    </w:lvl>
    <w:lvl w:ilvl="7">
      <w:start w:val="1"/>
      <w:numFmt w:val="decimal"/>
      <w:lvlText w:val="%1.%2.%3.%4.%5.%6.%7.%8."/>
      <w:lvlJc w:val="left"/>
      <w:pPr>
        <w:ind w:left="1440" w:hanging="1440"/>
      </w:pPr>
      <w:rPr>
        <w:rFonts w:eastAsia="Times New Roman" w:hint="default"/>
        <w:color w:val="1F497D"/>
      </w:rPr>
    </w:lvl>
    <w:lvl w:ilvl="8">
      <w:start w:val="1"/>
      <w:numFmt w:val="decimal"/>
      <w:lvlText w:val="%1.%2.%3.%4.%5.%6.%7.%8.%9."/>
      <w:lvlJc w:val="left"/>
      <w:pPr>
        <w:ind w:left="1800" w:hanging="1800"/>
      </w:pPr>
      <w:rPr>
        <w:rFonts w:eastAsia="Times New Roman" w:hint="default"/>
        <w:color w:val="1F497D"/>
      </w:rPr>
    </w:lvl>
  </w:abstractNum>
  <w:abstractNum w:abstractNumId="32" w15:restartNumberingAfterBreak="0">
    <w:nsid w:val="6C746A32"/>
    <w:multiLevelType w:val="multilevel"/>
    <w:tmpl w:val="4ECE97E8"/>
    <w:styleLink w:val="71Numbered"/>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700000E9"/>
    <w:multiLevelType w:val="hybridMultilevel"/>
    <w:tmpl w:val="35C8A644"/>
    <w:lvl w:ilvl="0" w:tplc="FFFFFFFF">
      <w:numFmt w:val="decimal"/>
      <w:lvlText w:val=""/>
      <w:lvlJc w:val="left"/>
    </w:lvl>
    <w:lvl w:ilvl="1" w:tplc="FFFFFFFF">
      <w:numFmt w:val="decimal"/>
      <w:lvlText w:val=""/>
      <w:lvlJc w:val="left"/>
    </w:lvl>
    <w:lvl w:ilvl="2" w:tplc="FFFFFFFF">
      <w:numFmt w:val="decimal"/>
      <w:lvlText w:val=""/>
      <w:lvlJc w:val="left"/>
    </w:lvl>
    <w:lvl w:ilvl="3" w:tplc="FFFFFFFF">
      <w:numFmt w:val="decimal"/>
      <w:pStyle w:val="321outline"/>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4" w15:restartNumberingAfterBreak="0">
    <w:nsid w:val="74D97735"/>
    <w:multiLevelType w:val="hybridMultilevel"/>
    <w:tmpl w:val="E318D484"/>
    <w:lvl w:ilvl="0" w:tplc="756E7FEE">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15:restartNumberingAfterBreak="0">
    <w:nsid w:val="7EF13A54"/>
    <w:multiLevelType w:val="singleLevel"/>
    <w:tmpl w:val="BAFAB4C6"/>
    <w:lvl w:ilvl="0">
      <w:numFmt w:val="decimal"/>
      <w:pStyle w:val="a3"/>
      <w:lvlText w:val=""/>
      <w:lvlJc w:val="left"/>
    </w:lvl>
  </w:abstractNum>
  <w:num w:numId="1">
    <w:abstractNumId w:val="6"/>
  </w:num>
  <w:num w:numId="2">
    <w:abstractNumId w:val="7"/>
  </w:num>
  <w:num w:numId="3">
    <w:abstractNumId w:val="1"/>
  </w:num>
  <w:num w:numId="4">
    <w:abstractNumId w:val="0"/>
  </w:num>
  <w:num w:numId="5">
    <w:abstractNumId w:val="19"/>
  </w:num>
  <w:num w:numId="6">
    <w:abstractNumId w:val="8"/>
  </w:num>
  <w:num w:numId="7">
    <w:abstractNumId w:val="5"/>
  </w:num>
  <w:num w:numId="8">
    <w:abstractNumId w:val="4"/>
  </w:num>
  <w:num w:numId="9">
    <w:abstractNumId w:val="33"/>
  </w:num>
  <w:num w:numId="10">
    <w:abstractNumId w:val="3"/>
  </w:num>
  <w:num w:numId="11">
    <w:abstractNumId w:val="12"/>
  </w:num>
  <w:num w:numId="12">
    <w:abstractNumId w:val="28"/>
  </w:num>
  <w:num w:numId="13">
    <w:abstractNumId w:val="14"/>
  </w:num>
  <w:num w:numId="14">
    <w:abstractNumId w:val="18"/>
  </w:num>
  <w:num w:numId="15">
    <w:abstractNumId w:val="2"/>
  </w:num>
  <w:num w:numId="16">
    <w:abstractNumId w:val="32"/>
  </w:num>
  <w:num w:numId="17">
    <w:abstractNumId w:val="10"/>
  </w:num>
  <w:num w:numId="18">
    <w:abstractNumId w:val="31"/>
  </w:num>
  <w:num w:numId="19">
    <w:abstractNumId w:val="17"/>
  </w:num>
  <w:num w:numId="20">
    <w:abstractNumId w:val="35"/>
  </w:num>
  <w:num w:numId="21">
    <w:abstractNumId w:val="23"/>
  </w:num>
  <w:num w:numId="22">
    <w:abstractNumId w:val="13"/>
  </w:num>
  <w:num w:numId="23">
    <w:abstractNumId w:val="15"/>
  </w:num>
  <w:num w:numId="24">
    <w:abstractNumId w:val="20"/>
  </w:num>
  <w:num w:numId="25">
    <w:abstractNumId w:val="25"/>
  </w:num>
  <w:num w:numId="26">
    <w:abstractNumId w:val="34"/>
  </w:num>
  <w:num w:numId="27">
    <w:abstractNumId w:val="26"/>
  </w:num>
  <w:num w:numId="28">
    <w:abstractNumId w:val="29"/>
  </w:num>
  <w:num w:numId="29">
    <w:abstractNumId w:val="24"/>
  </w:num>
  <w:num w:numId="30">
    <w:abstractNumId w:val="22"/>
  </w:num>
  <w:num w:numId="31">
    <w:abstractNumId w:val="21"/>
  </w:num>
  <w:num w:numId="32">
    <w:abstractNumId w:val="27"/>
  </w:num>
  <w:num w:numId="33">
    <w:abstractNumId w:val="16"/>
  </w:num>
  <w:num w:numId="34">
    <w:abstractNumId w:val="30"/>
  </w:num>
  <w:num w:numId="35">
    <w:abstractNumId w:val="21"/>
  </w:num>
  <w:num w:numId="36">
    <w:abstractNumId w:val="21"/>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0" w:nlCheck="1" w:checkStyle="0"/>
  <w:activeWritingStyle w:appName="MSWord" w:lang="en-US" w:vendorID="64" w:dllVersion="0" w:nlCheck="1" w:checkStyle="0"/>
  <w:activeWritingStyle w:appName="MSWord" w:lang="ru-RU" w:vendorID="64" w:dllVersion="131078" w:nlCheck="1" w:checkStyle="0"/>
  <w:activeWritingStyle w:appName="MSWord" w:lang="en-US" w:vendorID="64" w:dllVersion="131078" w:nlCheck="1" w:checkStyle="1"/>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53027"/>
    <w:rsid w:val="00000F4B"/>
    <w:rsid w:val="00001B27"/>
    <w:rsid w:val="00001F71"/>
    <w:rsid w:val="00002241"/>
    <w:rsid w:val="00002459"/>
    <w:rsid w:val="000026AC"/>
    <w:rsid w:val="000027EF"/>
    <w:rsid w:val="000032FB"/>
    <w:rsid w:val="00003553"/>
    <w:rsid w:val="00003FB5"/>
    <w:rsid w:val="000049B2"/>
    <w:rsid w:val="0000557C"/>
    <w:rsid w:val="00005E8A"/>
    <w:rsid w:val="0000634F"/>
    <w:rsid w:val="00006356"/>
    <w:rsid w:val="0000703F"/>
    <w:rsid w:val="000070D2"/>
    <w:rsid w:val="000101C1"/>
    <w:rsid w:val="00011DEB"/>
    <w:rsid w:val="000120F3"/>
    <w:rsid w:val="00012AE5"/>
    <w:rsid w:val="00012E43"/>
    <w:rsid w:val="00012FEA"/>
    <w:rsid w:val="00013431"/>
    <w:rsid w:val="0001458E"/>
    <w:rsid w:val="0001564D"/>
    <w:rsid w:val="00015773"/>
    <w:rsid w:val="000159C8"/>
    <w:rsid w:val="00015AA8"/>
    <w:rsid w:val="0001600C"/>
    <w:rsid w:val="00016030"/>
    <w:rsid w:val="000164BA"/>
    <w:rsid w:val="0001654E"/>
    <w:rsid w:val="00016CA2"/>
    <w:rsid w:val="00016ED4"/>
    <w:rsid w:val="00017612"/>
    <w:rsid w:val="00017B77"/>
    <w:rsid w:val="00020388"/>
    <w:rsid w:val="000215A6"/>
    <w:rsid w:val="00021855"/>
    <w:rsid w:val="00022379"/>
    <w:rsid w:val="000226C6"/>
    <w:rsid w:val="00022A5B"/>
    <w:rsid w:val="00023BAF"/>
    <w:rsid w:val="000241D6"/>
    <w:rsid w:val="000243FC"/>
    <w:rsid w:val="000244EA"/>
    <w:rsid w:val="00024743"/>
    <w:rsid w:val="000250A9"/>
    <w:rsid w:val="00025196"/>
    <w:rsid w:val="00025D16"/>
    <w:rsid w:val="00025F99"/>
    <w:rsid w:val="00026C68"/>
    <w:rsid w:val="00027014"/>
    <w:rsid w:val="000303A0"/>
    <w:rsid w:val="00030827"/>
    <w:rsid w:val="00030F62"/>
    <w:rsid w:val="0003130A"/>
    <w:rsid w:val="00031E5B"/>
    <w:rsid w:val="00032390"/>
    <w:rsid w:val="000329CC"/>
    <w:rsid w:val="000330B0"/>
    <w:rsid w:val="000330FC"/>
    <w:rsid w:val="000336F5"/>
    <w:rsid w:val="00033775"/>
    <w:rsid w:val="00034336"/>
    <w:rsid w:val="000344EF"/>
    <w:rsid w:val="0003493F"/>
    <w:rsid w:val="00035201"/>
    <w:rsid w:val="0003624C"/>
    <w:rsid w:val="00037B27"/>
    <w:rsid w:val="00037B2C"/>
    <w:rsid w:val="00040687"/>
    <w:rsid w:val="0004078B"/>
    <w:rsid w:val="00040BD3"/>
    <w:rsid w:val="0004185A"/>
    <w:rsid w:val="00041B09"/>
    <w:rsid w:val="00041C85"/>
    <w:rsid w:val="0004226C"/>
    <w:rsid w:val="00043A89"/>
    <w:rsid w:val="00043EA6"/>
    <w:rsid w:val="00043FEC"/>
    <w:rsid w:val="00044245"/>
    <w:rsid w:val="000445F5"/>
    <w:rsid w:val="00044965"/>
    <w:rsid w:val="00044BEB"/>
    <w:rsid w:val="00045249"/>
    <w:rsid w:val="0004551A"/>
    <w:rsid w:val="00045BF5"/>
    <w:rsid w:val="00045EEE"/>
    <w:rsid w:val="00045F23"/>
    <w:rsid w:val="00046611"/>
    <w:rsid w:val="000466B8"/>
    <w:rsid w:val="00046DA2"/>
    <w:rsid w:val="00047034"/>
    <w:rsid w:val="000470B0"/>
    <w:rsid w:val="00047FC6"/>
    <w:rsid w:val="00051316"/>
    <w:rsid w:val="000514DB"/>
    <w:rsid w:val="00051E98"/>
    <w:rsid w:val="00051EDC"/>
    <w:rsid w:val="00051FBE"/>
    <w:rsid w:val="0005287D"/>
    <w:rsid w:val="00052F1E"/>
    <w:rsid w:val="0005384A"/>
    <w:rsid w:val="00053881"/>
    <w:rsid w:val="00053F8E"/>
    <w:rsid w:val="0005472F"/>
    <w:rsid w:val="00054BFC"/>
    <w:rsid w:val="00054D67"/>
    <w:rsid w:val="00055929"/>
    <w:rsid w:val="00055B96"/>
    <w:rsid w:val="000566E4"/>
    <w:rsid w:val="0005746E"/>
    <w:rsid w:val="00057860"/>
    <w:rsid w:val="00060922"/>
    <w:rsid w:val="000618AB"/>
    <w:rsid w:val="00061B06"/>
    <w:rsid w:val="00061B8B"/>
    <w:rsid w:val="00061C4F"/>
    <w:rsid w:val="00062BB4"/>
    <w:rsid w:val="0006303B"/>
    <w:rsid w:val="000635B5"/>
    <w:rsid w:val="0006467F"/>
    <w:rsid w:val="0006493B"/>
    <w:rsid w:val="00064C14"/>
    <w:rsid w:val="00064CF8"/>
    <w:rsid w:val="00064E04"/>
    <w:rsid w:val="00065446"/>
    <w:rsid w:val="00065DE5"/>
    <w:rsid w:val="00065FF2"/>
    <w:rsid w:val="0006623B"/>
    <w:rsid w:val="00066556"/>
    <w:rsid w:val="00066838"/>
    <w:rsid w:val="00066986"/>
    <w:rsid w:val="00066A90"/>
    <w:rsid w:val="00067C69"/>
    <w:rsid w:val="00070096"/>
    <w:rsid w:val="0007050B"/>
    <w:rsid w:val="00071003"/>
    <w:rsid w:val="00071364"/>
    <w:rsid w:val="000713F3"/>
    <w:rsid w:val="00071B87"/>
    <w:rsid w:val="0007205F"/>
    <w:rsid w:val="000727D7"/>
    <w:rsid w:val="00072A74"/>
    <w:rsid w:val="00072B45"/>
    <w:rsid w:val="000730FE"/>
    <w:rsid w:val="000733FD"/>
    <w:rsid w:val="0007347B"/>
    <w:rsid w:val="000738C4"/>
    <w:rsid w:val="00074436"/>
    <w:rsid w:val="00074716"/>
    <w:rsid w:val="00074EAB"/>
    <w:rsid w:val="00075579"/>
    <w:rsid w:val="00075B19"/>
    <w:rsid w:val="00075E1F"/>
    <w:rsid w:val="00075F8F"/>
    <w:rsid w:val="0007608A"/>
    <w:rsid w:val="00076A81"/>
    <w:rsid w:val="00076B8F"/>
    <w:rsid w:val="00076EC1"/>
    <w:rsid w:val="000801D2"/>
    <w:rsid w:val="000808D5"/>
    <w:rsid w:val="00080EC8"/>
    <w:rsid w:val="000811FC"/>
    <w:rsid w:val="00081205"/>
    <w:rsid w:val="000812E7"/>
    <w:rsid w:val="00081863"/>
    <w:rsid w:val="00081DBD"/>
    <w:rsid w:val="000823A7"/>
    <w:rsid w:val="00082B34"/>
    <w:rsid w:val="00083060"/>
    <w:rsid w:val="00083137"/>
    <w:rsid w:val="000836C2"/>
    <w:rsid w:val="00083E47"/>
    <w:rsid w:val="0008446E"/>
    <w:rsid w:val="00084843"/>
    <w:rsid w:val="00084D8F"/>
    <w:rsid w:val="00084DD4"/>
    <w:rsid w:val="00084E3F"/>
    <w:rsid w:val="000860CF"/>
    <w:rsid w:val="000863FB"/>
    <w:rsid w:val="000866F0"/>
    <w:rsid w:val="00086CD6"/>
    <w:rsid w:val="00086F17"/>
    <w:rsid w:val="000871B8"/>
    <w:rsid w:val="000879AB"/>
    <w:rsid w:val="00087B9C"/>
    <w:rsid w:val="00087C88"/>
    <w:rsid w:val="0009028B"/>
    <w:rsid w:val="00091DFB"/>
    <w:rsid w:val="000921AC"/>
    <w:rsid w:val="000927EC"/>
    <w:rsid w:val="0009282E"/>
    <w:rsid w:val="000936F0"/>
    <w:rsid w:val="00093B13"/>
    <w:rsid w:val="00094288"/>
    <w:rsid w:val="00094D5F"/>
    <w:rsid w:val="00094E45"/>
    <w:rsid w:val="00096111"/>
    <w:rsid w:val="0009657E"/>
    <w:rsid w:val="00096B71"/>
    <w:rsid w:val="000977B0"/>
    <w:rsid w:val="0009787B"/>
    <w:rsid w:val="000978A9"/>
    <w:rsid w:val="00097CF1"/>
    <w:rsid w:val="000A0014"/>
    <w:rsid w:val="000A03E5"/>
    <w:rsid w:val="000A0668"/>
    <w:rsid w:val="000A0808"/>
    <w:rsid w:val="000A090E"/>
    <w:rsid w:val="000A09A7"/>
    <w:rsid w:val="000A0B28"/>
    <w:rsid w:val="000A0D1D"/>
    <w:rsid w:val="000A1117"/>
    <w:rsid w:val="000A15D6"/>
    <w:rsid w:val="000A22E2"/>
    <w:rsid w:val="000A2327"/>
    <w:rsid w:val="000A23E2"/>
    <w:rsid w:val="000A26A5"/>
    <w:rsid w:val="000A29EF"/>
    <w:rsid w:val="000A29FC"/>
    <w:rsid w:val="000A2F6E"/>
    <w:rsid w:val="000A3EE6"/>
    <w:rsid w:val="000A477A"/>
    <w:rsid w:val="000A5267"/>
    <w:rsid w:val="000A598D"/>
    <w:rsid w:val="000A5CEA"/>
    <w:rsid w:val="000A66F3"/>
    <w:rsid w:val="000A6892"/>
    <w:rsid w:val="000A76F7"/>
    <w:rsid w:val="000B07F9"/>
    <w:rsid w:val="000B0CC2"/>
    <w:rsid w:val="000B0E3B"/>
    <w:rsid w:val="000B1005"/>
    <w:rsid w:val="000B1542"/>
    <w:rsid w:val="000B1E4D"/>
    <w:rsid w:val="000B2FBA"/>
    <w:rsid w:val="000B36CE"/>
    <w:rsid w:val="000B39D5"/>
    <w:rsid w:val="000B3E8F"/>
    <w:rsid w:val="000B3F06"/>
    <w:rsid w:val="000B4339"/>
    <w:rsid w:val="000B44EF"/>
    <w:rsid w:val="000B457E"/>
    <w:rsid w:val="000B4816"/>
    <w:rsid w:val="000B4C8F"/>
    <w:rsid w:val="000B5C0F"/>
    <w:rsid w:val="000B5F31"/>
    <w:rsid w:val="000B685A"/>
    <w:rsid w:val="000B68F8"/>
    <w:rsid w:val="000B6C7F"/>
    <w:rsid w:val="000B752B"/>
    <w:rsid w:val="000B7E64"/>
    <w:rsid w:val="000C137F"/>
    <w:rsid w:val="000C1688"/>
    <w:rsid w:val="000C190E"/>
    <w:rsid w:val="000C240D"/>
    <w:rsid w:val="000C3572"/>
    <w:rsid w:val="000C37FC"/>
    <w:rsid w:val="000C4CAF"/>
    <w:rsid w:val="000C4CD8"/>
    <w:rsid w:val="000C5232"/>
    <w:rsid w:val="000C54F0"/>
    <w:rsid w:val="000C5F0D"/>
    <w:rsid w:val="000C6933"/>
    <w:rsid w:val="000C718D"/>
    <w:rsid w:val="000C732E"/>
    <w:rsid w:val="000C7927"/>
    <w:rsid w:val="000D01EF"/>
    <w:rsid w:val="000D03B9"/>
    <w:rsid w:val="000D04F8"/>
    <w:rsid w:val="000D093A"/>
    <w:rsid w:val="000D1176"/>
    <w:rsid w:val="000D1613"/>
    <w:rsid w:val="000D202B"/>
    <w:rsid w:val="000D23CC"/>
    <w:rsid w:val="000D351C"/>
    <w:rsid w:val="000D3881"/>
    <w:rsid w:val="000D3950"/>
    <w:rsid w:val="000D4056"/>
    <w:rsid w:val="000D4BE8"/>
    <w:rsid w:val="000D514A"/>
    <w:rsid w:val="000D5750"/>
    <w:rsid w:val="000D589F"/>
    <w:rsid w:val="000D5B23"/>
    <w:rsid w:val="000D6035"/>
    <w:rsid w:val="000E06D5"/>
    <w:rsid w:val="000E19B9"/>
    <w:rsid w:val="000E1D92"/>
    <w:rsid w:val="000E1EDF"/>
    <w:rsid w:val="000E21B3"/>
    <w:rsid w:val="000E29A8"/>
    <w:rsid w:val="000E420C"/>
    <w:rsid w:val="000E4342"/>
    <w:rsid w:val="000E4983"/>
    <w:rsid w:val="000E57AF"/>
    <w:rsid w:val="000E6313"/>
    <w:rsid w:val="000E69F6"/>
    <w:rsid w:val="000E765D"/>
    <w:rsid w:val="000E7C0F"/>
    <w:rsid w:val="000F0A0B"/>
    <w:rsid w:val="000F12E6"/>
    <w:rsid w:val="000F1617"/>
    <w:rsid w:val="000F1698"/>
    <w:rsid w:val="000F1E78"/>
    <w:rsid w:val="000F23BE"/>
    <w:rsid w:val="000F2F21"/>
    <w:rsid w:val="000F30F3"/>
    <w:rsid w:val="000F33CA"/>
    <w:rsid w:val="000F359E"/>
    <w:rsid w:val="000F3D5B"/>
    <w:rsid w:val="000F3FAF"/>
    <w:rsid w:val="000F3FB2"/>
    <w:rsid w:val="000F4170"/>
    <w:rsid w:val="000F41DD"/>
    <w:rsid w:val="000F48B8"/>
    <w:rsid w:val="000F4925"/>
    <w:rsid w:val="000F558A"/>
    <w:rsid w:val="000F5D0B"/>
    <w:rsid w:val="000F5DB4"/>
    <w:rsid w:val="000F6106"/>
    <w:rsid w:val="000F61DD"/>
    <w:rsid w:val="000F665A"/>
    <w:rsid w:val="000F6736"/>
    <w:rsid w:val="000F6768"/>
    <w:rsid w:val="000F6B28"/>
    <w:rsid w:val="000F7E97"/>
    <w:rsid w:val="00100274"/>
    <w:rsid w:val="001002D0"/>
    <w:rsid w:val="00101841"/>
    <w:rsid w:val="00103E07"/>
    <w:rsid w:val="00104D15"/>
    <w:rsid w:val="00105285"/>
    <w:rsid w:val="001057CE"/>
    <w:rsid w:val="0010608E"/>
    <w:rsid w:val="001063D8"/>
    <w:rsid w:val="001068CE"/>
    <w:rsid w:val="00106EF0"/>
    <w:rsid w:val="0010763F"/>
    <w:rsid w:val="0010778B"/>
    <w:rsid w:val="001079C2"/>
    <w:rsid w:val="00107C6F"/>
    <w:rsid w:val="00107D6B"/>
    <w:rsid w:val="00110C9D"/>
    <w:rsid w:val="00111A4D"/>
    <w:rsid w:val="00111D84"/>
    <w:rsid w:val="00111DB8"/>
    <w:rsid w:val="00112BD2"/>
    <w:rsid w:val="001132F5"/>
    <w:rsid w:val="00113AD1"/>
    <w:rsid w:val="001144C6"/>
    <w:rsid w:val="00114833"/>
    <w:rsid w:val="0011488E"/>
    <w:rsid w:val="00114B5C"/>
    <w:rsid w:val="00114CDC"/>
    <w:rsid w:val="001158CF"/>
    <w:rsid w:val="00116400"/>
    <w:rsid w:val="001166A4"/>
    <w:rsid w:val="00116759"/>
    <w:rsid w:val="00116C39"/>
    <w:rsid w:val="00116CA2"/>
    <w:rsid w:val="00116EAC"/>
    <w:rsid w:val="00117159"/>
    <w:rsid w:val="00117547"/>
    <w:rsid w:val="001201EA"/>
    <w:rsid w:val="00121C72"/>
    <w:rsid w:val="00122A1B"/>
    <w:rsid w:val="00123160"/>
    <w:rsid w:val="00123403"/>
    <w:rsid w:val="0012360C"/>
    <w:rsid w:val="001237E8"/>
    <w:rsid w:val="00123FEB"/>
    <w:rsid w:val="00124733"/>
    <w:rsid w:val="00124D60"/>
    <w:rsid w:val="00124D87"/>
    <w:rsid w:val="00124FB3"/>
    <w:rsid w:val="00125B99"/>
    <w:rsid w:val="00125E0D"/>
    <w:rsid w:val="0012600E"/>
    <w:rsid w:val="00126010"/>
    <w:rsid w:val="00126013"/>
    <w:rsid w:val="00126180"/>
    <w:rsid w:val="00126853"/>
    <w:rsid w:val="001269F6"/>
    <w:rsid w:val="00126A08"/>
    <w:rsid w:val="001272FA"/>
    <w:rsid w:val="001308EC"/>
    <w:rsid w:val="001314BD"/>
    <w:rsid w:val="001321A8"/>
    <w:rsid w:val="00132203"/>
    <w:rsid w:val="00132459"/>
    <w:rsid w:val="0013255E"/>
    <w:rsid w:val="0013270A"/>
    <w:rsid w:val="00132C10"/>
    <w:rsid w:val="00132D81"/>
    <w:rsid w:val="00132DB4"/>
    <w:rsid w:val="00133071"/>
    <w:rsid w:val="00133A23"/>
    <w:rsid w:val="00133D5D"/>
    <w:rsid w:val="00134676"/>
    <w:rsid w:val="00134794"/>
    <w:rsid w:val="00134B7F"/>
    <w:rsid w:val="001354A5"/>
    <w:rsid w:val="001358FB"/>
    <w:rsid w:val="00135AE0"/>
    <w:rsid w:val="0013614E"/>
    <w:rsid w:val="00136E4F"/>
    <w:rsid w:val="001370A6"/>
    <w:rsid w:val="001374CF"/>
    <w:rsid w:val="00137B82"/>
    <w:rsid w:val="00137C72"/>
    <w:rsid w:val="001405D9"/>
    <w:rsid w:val="0014091D"/>
    <w:rsid w:val="0014112C"/>
    <w:rsid w:val="00142332"/>
    <w:rsid w:val="001425F8"/>
    <w:rsid w:val="00142A51"/>
    <w:rsid w:val="00142C6F"/>
    <w:rsid w:val="001438FD"/>
    <w:rsid w:val="00143F4D"/>
    <w:rsid w:val="0014478B"/>
    <w:rsid w:val="00144A2D"/>
    <w:rsid w:val="001458C9"/>
    <w:rsid w:val="00145957"/>
    <w:rsid w:val="00146CD2"/>
    <w:rsid w:val="00147E31"/>
    <w:rsid w:val="00147E76"/>
    <w:rsid w:val="00150723"/>
    <w:rsid w:val="00151459"/>
    <w:rsid w:val="00151F29"/>
    <w:rsid w:val="00152568"/>
    <w:rsid w:val="00152C79"/>
    <w:rsid w:val="00153841"/>
    <w:rsid w:val="0015389F"/>
    <w:rsid w:val="00153C5F"/>
    <w:rsid w:val="00153FEC"/>
    <w:rsid w:val="00154593"/>
    <w:rsid w:val="00154EB3"/>
    <w:rsid w:val="00154FBA"/>
    <w:rsid w:val="00154FD9"/>
    <w:rsid w:val="001551D2"/>
    <w:rsid w:val="001551ED"/>
    <w:rsid w:val="00155BE4"/>
    <w:rsid w:val="001561E3"/>
    <w:rsid w:val="00156ED1"/>
    <w:rsid w:val="0015722A"/>
    <w:rsid w:val="00157884"/>
    <w:rsid w:val="00157CD7"/>
    <w:rsid w:val="001608F0"/>
    <w:rsid w:val="00161359"/>
    <w:rsid w:val="00162316"/>
    <w:rsid w:val="0016239E"/>
    <w:rsid w:val="0016250F"/>
    <w:rsid w:val="00163236"/>
    <w:rsid w:val="001634B4"/>
    <w:rsid w:val="001636EF"/>
    <w:rsid w:val="001646C4"/>
    <w:rsid w:val="00164FB3"/>
    <w:rsid w:val="00165321"/>
    <w:rsid w:val="001653D1"/>
    <w:rsid w:val="00165655"/>
    <w:rsid w:val="001661DB"/>
    <w:rsid w:val="00166BE5"/>
    <w:rsid w:val="00166F0E"/>
    <w:rsid w:val="00167442"/>
    <w:rsid w:val="001676F8"/>
    <w:rsid w:val="00167766"/>
    <w:rsid w:val="001702B9"/>
    <w:rsid w:val="001706F1"/>
    <w:rsid w:val="0017075A"/>
    <w:rsid w:val="0017098A"/>
    <w:rsid w:val="001711B1"/>
    <w:rsid w:val="00171349"/>
    <w:rsid w:val="00171504"/>
    <w:rsid w:val="0017197D"/>
    <w:rsid w:val="00171D60"/>
    <w:rsid w:val="00172D5F"/>
    <w:rsid w:val="00172EB6"/>
    <w:rsid w:val="001733FF"/>
    <w:rsid w:val="00173B50"/>
    <w:rsid w:val="00173D5D"/>
    <w:rsid w:val="001742BF"/>
    <w:rsid w:val="001742D1"/>
    <w:rsid w:val="00175A6C"/>
    <w:rsid w:val="00175CA5"/>
    <w:rsid w:val="00175D9B"/>
    <w:rsid w:val="001763EE"/>
    <w:rsid w:val="00176ABB"/>
    <w:rsid w:val="00180002"/>
    <w:rsid w:val="001800FE"/>
    <w:rsid w:val="00181035"/>
    <w:rsid w:val="00181468"/>
    <w:rsid w:val="001816DA"/>
    <w:rsid w:val="00181ADD"/>
    <w:rsid w:val="001820F4"/>
    <w:rsid w:val="00182AEA"/>
    <w:rsid w:val="00182D1B"/>
    <w:rsid w:val="00183039"/>
    <w:rsid w:val="0018459E"/>
    <w:rsid w:val="0018471A"/>
    <w:rsid w:val="001850A2"/>
    <w:rsid w:val="001853F3"/>
    <w:rsid w:val="00185476"/>
    <w:rsid w:val="00185CC6"/>
    <w:rsid w:val="00186276"/>
    <w:rsid w:val="00186358"/>
    <w:rsid w:val="00186AD9"/>
    <w:rsid w:val="00186C38"/>
    <w:rsid w:val="00187C32"/>
    <w:rsid w:val="001909AB"/>
    <w:rsid w:val="00190FAC"/>
    <w:rsid w:val="00191230"/>
    <w:rsid w:val="00191841"/>
    <w:rsid w:val="0019208B"/>
    <w:rsid w:val="00192536"/>
    <w:rsid w:val="001926E9"/>
    <w:rsid w:val="00192951"/>
    <w:rsid w:val="00193633"/>
    <w:rsid w:val="00193898"/>
    <w:rsid w:val="00193A32"/>
    <w:rsid w:val="00194126"/>
    <w:rsid w:val="001942F3"/>
    <w:rsid w:val="00194961"/>
    <w:rsid w:val="00194CE6"/>
    <w:rsid w:val="0019518B"/>
    <w:rsid w:val="00195B01"/>
    <w:rsid w:val="001962B1"/>
    <w:rsid w:val="001963CB"/>
    <w:rsid w:val="0019671B"/>
    <w:rsid w:val="00196A7E"/>
    <w:rsid w:val="00196F00"/>
    <w:rsid w:val="00197251"/>
    <w:rsid w:val="0019762C"/>
    <w:rsid w:val="0019781D"/>
    <w:rsid w:val="00197939"/>
    <w:rsid w:val="00197F58"/>
    <w:rsid w:val="001A11EF"/>
    <w:rsid w:val="001A1480"/>
    <w:rsid w:val="001A19C5"/>
    <w:rsid w:val="001A1F12"/>
    <w:rsid w:val="001A2251"/>
    <w:rsid w:val="001A35B3"/>
    <w:rsid w:val="001A37CB"/>
    <w:rsid w:val="001A3839"/>
    <w:rsid w:val="001A42B3"/>
    <w:rsid w:val="001A449F"/>
    <w:rsid w:val="001A57BE"/>
    <w:rsid w:val="001A602C"/>
    <w:rsid w:val="001A6527"/>
    <w:rsid w:val="001A665D"/>
    <w:rsid w:val="001A6E39"/>
    <w:rsid w:val="001A74EC"/>
    <w:rsid w:val="001A7EEF"/>
    <w:rsid w:val="001B1439"/>
    <w:rsid w:val="001B1C92"/>
    <w:rsid w:val="001B23D3"/>
    <w:rsid w:val="001B2849"/>
    <w:rsid w:val="001B2C17"/>
    <w:rsid w:val="001B3997"/>
    <w:rsid w:val="001B4645"/>
    <w:rsid w:val="001B4710"/>
    <w:rsid w:val="001B4B9F"/>
    <w:rsid w:val="001B4CE1"/>
    <w:rsid w:val="001B63D7"/>
    <w:rsid w:val="001B6418"/>
    <w:rsid w:val="001B6F96"/>
    <w:rsid w:val="001B7665"/>
    <w:rsid w:val="001C09E6"/>
    <w:rsid w:val="001C0CD9"/>
    <w:rsid w:val="001C0E60"/>
    <w:rsid w:val="001C0F34"/>
    <w:rsid w:val="001C1233"/>
    <w:rsid w:val="001C1876"/>
    <w:rsid w:val="001C1F6F"/>
    <w:rsid w:val="001C211E"/>
    <w:rsid w:val="001C23CE"/>
    <w:rsid w:val="001C33A0"/>
    <w:rsid w:val="001C3E53"/>
    <w:rsid w:val="001C4222"/>
    <w:rsid w:val="001C43A2"/>
    <w:rsid w:val="001C44D4"/>
    <w:rsid w:val="001C45B3"/>
    <w:rsid w:val="001C488B"/>
    <w:rsid w:val="001C4A82"/>
    <w:rsid w:val="001C51A2"/>
    <w:rsid w:val="001C5336"/>
    <w:rsid w:val="001C549C"/>
    <w:rsid w:val="001C5F36"/>
    <w:rsid w:val="001C6636"/>
    <w:rsid w:val="001C6BE1"/>
    <w:rsid w:val="001C6CE5"/>
    <w:rsid w:val="001C6F80"/>
    <w:rsid w:val="001D017B"/>
    <w:rsid w:val="001D0544"/>
    <w:rsid w:val="001D0640"/>
    <w:rsid w:val="001D06BB"/>
    <w:rsid w:val="001D0B45"/>
    <w:rsid w:val="001D0EE1"/>
    <w:rsid w:val="001D1067"/>
    <w:rsid w:val="001D11E8"/>
    <w:rsid w:val="001D1487"/>
    <w:rsid w:val="001D19CE"/>
    <w:rsid w:val="001D1BB6"/>
    <w:rsid w:val="001D215C"/>
    <w:rsid w:val="001D25D0"/>
    <w:rsid w:val="001D2698"/>
    <w:rsid w:val="001D285F"/>
    <w:rsid w:val="001D41D0"/>
    <w:rsid w:val="001D44B9"/>
    <w:rsid w:val="001D4ABE"/>
    <w:rsid w:val="001D4CC5"/>
    <w:rsid w:val="001D5139"/>
    <w:rsid w:val="001D580E"/>
    <w:rsid w:val="001D5974"/>
    <w:rsid w:val="001D648D"/>
    <w:rsid w:val="001D6B02"/>
    <w:rsid w:val="001D70CA"/>
    <w:rsid w:val="001D7C88"/>
    <w:rsid w:val="001D7F76"/>
    <w:rsid w:val="001E0E17"/>
    <w:rsid w:val="001E1682"/>
    <w:rsid w:val="001E1794"/>
    <w:rsid w:val="001E25BA"/>
    <w:rsid w:val="001E3853"/>
    <w:rsid w:val="001E3B31"/>
    <w:rsid w:val="001E3DD0"/>
    <w:rsid w:val="001E3F67"/>
    <w:rsid w:val="001E482C"/>
    <w:rsid w:val="001E4B4B"/>
    <w:rsid w:val="001E5418"/>
    <w:rsid w:val="001E5F1E"/>
    <w:rsid w:val="001E6838"/>
    <w:rsid w:val="001E6858"/>
    <w:rsid w:val="001E688D"/>
    <w:rsid w:val="001E78A2"/>
    <w:rsid w:val="001E7FB6"/>
    <w:rsid w:val="001F0390"/>
    <w:rsid w:val="001F05A1"/>
    <w:rsid w:val="001F1769"/>
    <w:rsid w:val="001F1BFE"/>
    <w:rsid w:val="001F1DD5"/>
    <w:rsid w:val="001F20E5"/>
    <w:rsid w:val="001F29D3"/>
    <w:rsid w:val="001F2BB7"/>
    <w:rsid w:val="001F2CA3"/>
    <w:rsid w:val="001F2CDB"/>
    <w:rsid w:val="001F2EE2"/>
    <w:rsid w:val="001F2FC2"/>
    <w:rsid w:val="001F3030"/>
    <w:rsid w:val="001F3597"/>
    <w:rsid w:val="001F3FA4"/>
    <w:rsid w:val="001F41F1"/>
    <w:rsid w:val="001F4A6A"/>
    <w:rsid w:val="001F4F4D"/>
    <w:rsid w:val="001F577C"/>
    <w:rsid w:val="001F5787"/>
    <w:rsid w:val="001F5C61"/>
    <w:rsid w:val="001F6370"/>
    <w:rsid w:val="001F674D"/>
    <w:rsid w:val="001F6E05"/>
    <w:rsid w:val="001F79F9"/>
    <w:rsid w:val="001F7AC1"/>
    <w:rsid w:val="00200090"/>
    <w:rsid w:val="002009AF"/>
    <w:rsid w:val="002013C5"/>
    <w:rsid w:val="00201BC5"/>
    <w:rsid w:val="00201D7A"/>
    <w:rsid w:val="00202B65"/>
    <w:rsid w:val="00202FDF"/>
    <w:rsid w:val="00203C9D"/>
    <w:rsid w:val="00204171"/>
    <w:rsid w:val="00204971"/>
    <w:rsid w:val="00204E02"/>
    <w:rsid w:val="0020531E"/>
    <w:rsid w:val="0020533F"/>
    <w:rsid w:val="00205AFC"/>
    <w:rsid w:val="00205BBB"/>
    <w:rsid w:val="00205D26"/>
    <w:rsid w:val="00205E04"/>
    <w:rsid w:val="00205E7E"/>
    <w:rsid w:val="00205FDD"/>
    <w:rsid w:val="0020601D"/>
    <w:rsid w:val="00206669"/>
    <w:rsid w:val="00206A61"/>
    <w:rsid w:val="00206C2F"/>
    <w:rsid w:val="00206CA4"/>
    <w:rsid w:val="00207254"/>
    <w:rsid w:val="00207418"/>
    <w:rsid w:val="00207445"/>
    <w:rsid w:val="002077BB"/>
    <w:rsid w:val="00207AF3"/>
    <w:rsid w:val="002101B1"/>
    <w:rsid w:val="002109D1"/>
    <w:rsid w:val="00210D19"/>
    <w:rsid w:val="00210F9C"/>
    <w:rsid w:val="002114E2"/>
    <w:rsid w:val="0021172C"/>
    <w:rsid w:val="0021223B"/>
    <w:rsid w:val="00212B48"/>
    <w:rsid w:val="00213B27"/>
    <w:rsid w:val="00213DE8"/>
    <w:rsid w:val="00214AB5"/>
    <w:rsid w:val="00214B94"/>
    <w:rsid w:val="002151FB"/>
    <w:rsid w:val="0021548A"/>
    <w:rsid w:val="00215571"/>
    <w:rsid w:val="00215761"/>
    <w:rsid w:val="00215807"/>
    <w:rsid w:val="002160C0"/>
    <w:rsid w:val="00217613"/>
    <w:rsid w:val="00217C5E"/>
    <w:rsid w:val="00220810"/>
    <w:rsid w:val="0022141E"/>
    <w:rsid w:val="002219A4"/>
    <w:rsid w:val="00221B38"/>
    <w:rsid w:val="002234E3"/>
    <w:rsid w:val="00223A45"/>
    <w:rsid w:val="00223B1C"/>
    <w:rsid w:val="0022413D"/>
    <w:rsid w:val="002241A8"/>
    <w:rsid w:val="002241F6"/>
    <w:rsid w:val="00224CD9"/>
    <w:rsid w:val="002254C2"/>
    <w:rsid w:val="00225551"/>
    <w:rsid w:val="0022604E"/>
    <w:rsid w:val="0022619D"/>
    <w:rsid w:val="00226C2A"/>
    <w:rsid w:val="00226DA4"/>
    <w:rsid w:val="00226FE6"/>
    <w:rsid w:val="00227C4B"/>
    <w:rsid w:val="002303EC"/>
    <w:rsid w:val="00230E8E"/>
    <w:rsid w:val="00231102"/>
    <w:rsid w:val="002315AF"/>
    <w:rsid w:val="00231A2D"/>
    <w:rsid w:val="002322CF"/>
    <w:rsid w:val="00232828"/>
    <w:rsid w:val="00232D42"/>
    <w:rsid w:val="002348BD"/>
    <w:rsid w:val="002348EB"/>
    <w:rsid w:val="00234906"/>
    <w:rsid w:val="00234DF0"/>
    <w:rsid w:val="00234F8F"/>
    <w:rsid w:val="00235313"/>
    <w:rsid w:val="0023547C"/>
    <w:rsid w:val="002361FD"/>
    <w:rsid w:val="00237209"/>
    <w:rsid w:val="00237216"/>
    <w:rsid w:val="00240060"/>
    <w:rsid w:val="002408DB"/>
    <w:rsid w:val="00240D3D"/>
    <w:rsid w:val="002419B4"/>
    <w:rsid w:val="00241B6F"/>
    <w:rsid w:val="00241D63"/>
    <w:rsid w:val="00241F22"/>
    <w:rsid w:val="00242B10"/>
    <w:rsid w:val="0024340F"/>
    <w:rsid w:val="002434B5"/>
    <w:rsid w:val="002438A6"/>
    <w:rsid w:val="00244063"/>
    <w:rsid w:val="002440DB"/>
    <w:rsid w:val="00244720"/>
    <w:rsid w:val="00244889"/>
    <w:rsid w:val="00245B06"/>
    <w:rsid w:val="00245F0A"/>
    <w:rsid w:val="00246405"/>
    <w:rsid w:val="002468B0"/>
    <w:rsid w:val="0024724E"/>
    <w:rsid w:val="00250505"/>
    <w:rsid w:val="00250925"/>
    <w:rsid w:val="00250B0A"/>
    <w:rsid w:val="00251147"/>
    <w:rsid w:val="002525EA"/>
    <w:rsid w:val="00252658"/>
    <w:rsid w:val="00252993"/>
    <w:rsid w:val="002529B0"/>
    <w:rsid w:val="00253885"/>
    <w:rsid w:val="00253C1B"/>
    <w:rsid w:val="002547BD"/>
    <w:rsid w:val="00254B22"/>
    <w:rsid w:val="002551D6"/>
    <w:rsid w:val="002553A4"/>
    <w:rsid w:val="00255DBD"/>
    <w:rsid w:val="00256E39"/>
    <w:rsid w:val="00257968"/>
    <w:rsid w:val="00261698"/>
    <w:rsid w:val="002616A9"/>
    <w:rsid w:val="00262103"/>
    <w:rsid w:val="00262A5E"/>
    <w:rsid w:val="0026308F"/>
    <w:rsid w:val="0026363B"/>
    <w:rsid w:val="002638A7"/>
    <w:rsid w:val="00263B72"/>
    <w:rsid w:val="00263FDC"/>
    <w:rsid w:val="0026460C"/>
    <w:rsid w:val="00264775"/>
    <w:rsid w:val="00264D42"/>
    <w:rsid w:val="00264F89"/>
    <w:rsid w:val="00265A05"/>
    <w:rsid w:val="00266314"/>
    <w:rsid w:val="002663F4"/>
    <w:rsid w:val="00266816"/>
    <w:rsid w:val="00270512"/>
    <w:rsid w:val="00271A69"/>
    <w:rsid w:val="00271CAF"/>
    <w:rsid w:val="00271FDF"/>
    <w:rsid w:val="00272113"/>
    <w:rsid w:val="00273648"/>
    <w:rsid w:val="00274BE3"/>
    <w:rsid w:val="00275290"/>
    <w:rsid w:val="00275A6B"/>
    <w:rsid w:val="002766CD"/>
    <w:rsid w:val="00277047"/>
    <w:rsid w:val="00277617"/>
    <w:rsid w:val="00277D19"/>
    <w:rsid w:val="00277F69"/>
    <w:rsid w:val="00280635"/>
    <w:rsid w:val="002814A3"/>
    <w:rsid w:val="0028185B"/>
    <w:rsid w:val="00282B7A"/>
    <w:rsid w:val="00282EF0"/>
    <w:rsid w:val="0028362D"/>
    <w:rsid w:val="00283A87"/>
    <w:rsid w:val="00283DA3"/>
    <w:rsid w:val="00283E0B"/>
    <w:rsid w:val="00283FCE"/>
    <w:rsid w:val="00284BC0"/>
    <w:rsid w:val="00284D29"/>
    <w:rsid w:val="00284E97"/>
    <w:rsid w:val="0028533A"/>
    <w:rsid w:val="00285985"/>
    <w:rsid w:val="00285E3B"/>
    <w:rsid w:val="00286832"/>
    <w:rsid w:val="00286963"/>
    <w:rsid w:val="00286C72"/>
    <w:rsid w:val="00286FFB"/>
    <w:rsid w:val="00287703"/>
    <w:rsid w:val="00287CA6"/>
    <w:rsid w:val="00290D4F"/>
    <w:rsid w:val="00290FB6"/>
    <w:rsid w:val="00291134"/>
    <w:rsid w:val="002919AE"/>
    <w:rsid w:val="002920B9"/>
    <w:rsid w:val="00293651"/>
    <w:rsid w:val="002943B2"/>
    <w:rsid w:val="002943B3"/>
    <w:rsid w:val="002947F5"/>
    <w:rsid w:val="00294C9F"/>
    <w:rsid w:val="0029579F"/>
    <w:rsid w:val="00295B56"/>
    <w:rsid w:val="00296769"/>
    <w:rsid w:val="0029758A"/>
    <w:rsid w:val="002A01C7"/>
    <w:rsid w:val="002A071C"/>
    <w:rsid w:val="002A09EB"/>
    <w:rsid w:val="002A0E36"/>
    <w:rsid w:val="002A10C4"/>
    <w:rsid w:val="002A1922"/>
    <w:rsid w:val="002A2121"/>
    <w:rsid w:val="002A2DD0"/>
    <w:rsid w:val="002A2FFF"/>
    <w:rsid w:val="002A32AA"/>
    <w:rsid w:val="002A3610"/>
    <w:rsid w:val="002A3F26"/>
    <w:rsid w:val="002A5578"/>
    <w:rsid w:val="002A5757"/>
    <w:rsid w:val="002A63CB"/>
    <w:rsid w:val="002A676C"/>
    <w:rsid w:val="002A6F28"/>
    <w:rsid w:val="002A76D3"/>
    <w:rsid w:val="002A7C67"/>
    <w:rsid w:val="002B0EF5"/>
    <w:rsid w:val="002B121D"/>
    <w:rsid w:val="002B12F7"/>
    <w:rsid w:val="002B1634"/>
    <w:rsid w:val="002B2A37"/>
    <w:rsid w:val="002B2A82"/>
    <w:rsid w:val="002B2BF1"/>
    <w:rsid w:val="002B2E32"/>
    <w:rsid w:val="002B301E"/>
    <w:rsid w:val="002B3629"/>
    <w:rsid w:val="002B3BA3"/>
    <w:rsid w:val="002B4BE0"/>
    <w:rsid w:val="002B534C"/>
    <w:rsid w:val="002B5D84"/>
    <w:rsid w:val="002B67AE"/>
    <w:rsid w:val="002B6831"/>
    <w:rsid w:val="002B6BEA"/>
    <w:rsid w:val="002B71AB"/>
    <w:rsid w:val="002B7274"/>
    <w:rsid w:val="002B735F"/>
    <w:rsid w:val="002C03C8"/>
    <w:rsid w:val="002C0A6A"/>
    <w:rsid w:val="002C11C9"/>
    <w:rsid w:val="002C1B85"/>
    <w:rsid w:val="002C2C65"/>
    <w:rsid w:val="002C4CE3"/>
    <w:rsid w:val="002C4FA6"/>
    <w:rsid w:val="002C52F9"/>
    <w:rsid w:val="002C644E"/>
    <w:rsid w:val="002C6549"/>
    <w:rsid w:val="002C6CB3"/>
    <w:rsid w:val="002C74B8"/>
    <w:rsid w:val="002D00DA"/>
    <w:rsid w:val="002D0B3A"/>
    <w:rsid w:val="002D1161"/>
    <w:rsid w:val="002D16D4"/>
    <w:rsid w:val="002D18C6"/>
    <w:rsid w:val="002D18E0"/>
    <w:rsid w:val="002D1BC8"/>
    <w:rsid w:val="002D25C2"/>
    <w:rsid w:val="002D26AE"/>
    <w:rsid w:val="002D2BF2"/>
    <w:rsid w:val="002D2CC5"/>
    <w:rsid w:val="002D42D8"/>
    <w:rsid w:val="002D434B"/>
    <w:rsid w:val="002D4417"/>
    <w:rsid w:val="002D45BD"/>
    <w:rsid w:val="002D475D"/>
    <w:rsid w:val="002D4989"/>
    <w:rsid w:val="002D551C"/>
    <w:rsid w:val="002D6D16"/>
    <w:rsid w:val="002D6EB9"/>
    <w:rsid w:val="002D7765"/>
    <w:rsid w:val="002D7A0E"/>
    <w:rsid w:val="002D7ACC"/>
    <w:rsid w:val="002D7BF6"/>
    <w:rsid w:val="002E000E"/>
    <w:rsid w:val="002E069E"/>
    <w:rsid w:val="002E0CFF"/>
    <w:rsid w:val="002E207D"/>
    <w:rsid w:val="002E24B3"/>
    <w:rsid w:val="002E24D3"/>
    <w:rsid w:val="002E2B0E"/>
    <w:rsid w:val="002E2D04"/>
    <w:rsid w:val="002E3786"/>
    <w:rsid w:val="002E378A"/>
    <w:rsid w:val="002E3D79"/>
    <w:rsid w:val="002E54BA"/>
    <w:rsid w:val="002E5508"/>
    <w:rsid w:val="002E5620"/>
    <w:rsid w:val="002E5648"/>
    <w:rsid w:val="002E7320"/>
    <w:rsid w:val="002E7753"/>
    <w:rsid w:val="002E7756"/>
    <w:rsid w:val="002E7AAD"/>
    <w:rsid w:val="002E7CD1"/>
    <w:rsid w:val="002F0151"/>
    <w:rsid w:val="002F0D2E"/>
    <w:rsid w:val="002F1576"/>
    <w:rsid w:val="002F1E2F"/>
    <w:rsid w:val="002F27D6"/>
    <w:rsid w:val="002F2E0B"/>
    <w:rsid w:val="002F2EFC"/>
    <w:rsid w:val="002F31C3"/>
    <w:rsid w:val="002F3C76"/>
    <w:rsid w:val="002F49E3"/>
    <w:rsid w:val="002F59A2"/>
    <w:rsid w:val="002F5A2E"/>
    <w:rsid w:val="002F5C1F"/>
    <w:rsid w:val="002F5F82"/>
    <w:rsid w:val="002F653B"/>
    <w:rsid w:val="002F69C2"/>
    <w:rsid w:val="002F7398"/>
    <w:rsid w:val="00300394"/>
    <w:rsid w:val="00300660"/>
    <w:rsid w:val="00300A54"/>
    <w:rsid w:val="00300BF1"/>
    <w:rsid w:val="00300CE8"/>
    <w:rsid w:val="003029C6"/>
    <w:rsid w:val="00302A39"/>
    <w:rsid w:val="00302D96"/>
    <w:rsid w:val="00302DA0"/>
    <w:rsid w:val="0030334B"/>
    <w:rsid w:val="00303412"/>
    <w:rsid w:val="00303AD9"/>
    <w:rsid w:val="00303FCF"/>
    <w:rsid w:val="00304480"/>
    <w:rsid w:val="00304B94"/>
    <w:rsid w:val="0030511F"/>
    <w:rsid w:val="0030596C"/>
    <w:rsid w:val="00305E99"/>
    <w:rsid w:val="0030617F"/>
    <w:rsid w:val="00306374"/>
    <w:rsid w:val="00306483"/>
    <w:rsid w:val="003064B2"/>
    <w:rsid w:val="003101C1"/>
    <w:rsid w:val="00310769"/>
    <w:rsid w:val="003107E2"/>
    <w:rsid w:val="003109C7"/>
    <w:rsid w:val="00310DD5"/>
    <w:rsid w:val="00310F42"/>
    <w:rsid w:val="003110EA"/>
    <w:rsid w:val="00311A70"/>
    <w:rsid w:val="00311E7B"/>
    <w:rsid w:val="0031383B"/>
    <w:rsid w:val="00313ACA"/>
    <w:rsid w:val="00313FB5"/>
    <w:rsid w:val="003149B1"/>
    <w:rsid w:val="00314ED2"/>
    <w:rsid w:val="00314F2C"/>
    <w:rsid w:val="00315DA3"/>
    <w:rsid w:val="003164DE"/>
    <w:rsid w:val="00316739"/>
    <w:rsid w:val="003171FE"/>
    <w:rsid w:val="003175E6"/>
    <w:rsid w:val="00317CF9"/>
    <w:rsid w:val="00320F75"/>
    <w:rsid w:val="00320FBF"/>
    <w:rsid w:val="00321280"/>
    <w:rsid w:val="00321B72"/>
    <w:rsid w:val="00321BDF"/>
    <w:rsid w:val="00322860"/>
    <w:rsid w:val="0032343D"/>
    <w:rsid w:val="00324324"/>
    <w:rsid w:val="00324BA3"/>
    <w:rsid w:val="003251D6"/>
    <w:rsid w:val="0032581E"/>
    <w:rsid w:val="00325C4E"/>
    <w:rsid w:val="00326BDB"/>
    <w:rsid w:val="00326F4C"/>
    <w:rsid w:val="003272F7"/>
    <w:rsid w:val="00327A76"/>
    <w:rsid w:val="00330083"/>
    <w:rsid w:val="00330198"/>
    <w:rsid w:val="003304C1"/>
    <w:rsid w:val="003304D7"/>
    <w:rsid w:val="0033062F"/>
    <w:rsid w:val="003306A5"/>
    <w:rsid w:val="00330776"/>
    <w:rsid w:val="0033098E"/>
    <w:rsid w:val="00330C16"/>
    <w:rsid w:val="00330DE2"/>
    <w:rsid w:val="00331126"/>
    <w:rsid w:val="00331ED1"/>
    <w:rsid w:val="003323E5"/>
    <w:rsid w:val="003328E8"/>
    <w:rsid w:val="00332D68"/>
    <w:rsid w:val="00332EDB"/>
    <w:rsid w:val="003333F3"/>
    <w:rsid w:val="0033414A"/>
    <w:rsid w:val="00334350"/>
    <w:rsid w:val="003349DC"/>
    <w:rsid w:val="00334D64"/>
    <w:rsid w:val="00334DD6"/>
    <w:rsid w:val="003350B4"/>
    <w:rsid w:val="003357BC"/>
    <w:rsid w:val="003364D3"/>
    <w:rsid w:val="00336AF9"/>
    <w:rsid w:val="00336B34"/>
    <w:rsid w:val="00337E6F"/>
    <w:rsid w:val="00341C71"/>
    <w:rsid w:val="00341DC0"/>
    <w:rsid w:val="00341EED"/>
    <w:rsid w:val="00342132"/>
    <w:rsid w:val="00342BB9"/>
    <w:rsid w:val="00342BE1"/>
    <w:rsid w:val="00342FD6"/>
    <w:rsid w:val="003430ED"/>
    <w:rsid w:val="003432AE"/>
    <w:rsid w:val="003437E3"/>
    <w:rsid w:val="00343E23"/>
    <w:rsid w:val="00344127"/>
    <w:rsid w:val="00344F8E"/>
    <w:rsid w:val="003454C5"/>
    <w:rsid w:val="0034555E"/>
    <w:rsid w:val="003455B8"/>
    <w:rsid w:val="003458BA"/>
    <w:rsid w:val="00345AE8"/>
    <w:rsid w:val="00345F21"/>
    <w:rsid w:val="00345F97"/>
    <w:rsid w:val="0034648F"/>
    <w:rsid w:val="00346759"/>
    <w:rsid w:val="003468B7"/>
    <w:rsid w:val="00346B24"/>
    <w:rsid w:val="00346EAA"/>
    <w:rsid w:val="00347974"/>
    <w:rsid w:val="00347FBA"/>
    <w:rsid w:val="003507EB"/>
    <w:rsid w:val="00350A93"/>
    <w:rsid w:val="00350D5C"/>
    <w:rsid w:val="00351274"/>
    <w:rsid w:val="003516F2"/>
    <w:rsid w:val="00352D4E"/>
    <w:rsid w:val="00353470"/>
    <w:rsid w:val="003537FC"/>
    <w:rsid w:val="00353AA3"/>
    <w:rsid w:val="00354743"/>
    <w:rsid w:val="00354C47"/>
    <w:rsid w:val="00354DFF"/>
    <w:rsid w:val="003555E8"/>
    <w:rsid w:val="0035595A"/>
    <w:rsid w:val="003561C6"/>
    <w:rsid w:val="003567D0"/>
    <w:rsid w:val="00356822"/>
    <w:rsid w:val="003569F6"/>
    <w:rsid w:val="0035786D"/>
    <w:rsid w:val="00357B2D"/>
    <w:rsid w:val="00357E6E"/>
    <w:rsid w:val="00360A9D"/>
    <w:rsid w:val="00360B28"/>
    <w:rsid w:val="00360C10"/>
    <w:rsid w:val="00360C5D"/>
    <w:rsid w:val="00361271"/>
    <w:rsid w:val="0036265E"/>
    <w:rsid w:val="003626B1"/>
    <w:rsid w:val="00362A86"/>
    <w:rsid w:val="00362E6C"/>
    <w:rsid w:val="003633B7"/>
    <w:rsid w:val="00363A90"/>
    <w:rsid w:val="00364309"/>
    <w:rsid w:val="003645BA"/>
    <w:rsid w:val="00364E03"/>
    <w:rsid w:val="00365401"/>
    <w:rsid w:val="00366220"/>
    <w:rsid w:val="00366A31"/>
    <w:rsid w:val="00366C22"/>
    <w:rsid w:val="003674DC"/>
    <w:rsid w:val="00367AAB"/>
    <w:rsid w:val="00367D20"/>
    <w:rsid w:val="00367F78"/>
    <w:rsid w:val="00370111"/>
    <w:rsid w:val="00370133"/>
    <w:rsid w:val="00371B0E"/>
    <w:rsid w:val="00371F2D"/>
    <w:rsid w:val="003722E9"/>
    <w:rsid w:val="0037364C"/>
    <w:rsid w:val="00373A25"/>
    <w:rsid w:val="003743EC"/>
    <w:rsid w:val="0037458B"/>
    <w:rsid w:val="00375AF1"/>
    <w:rsid w:val="00375B13"/>
    <w:rsid w:val="00375E7C"/>
    <w:rsid w:val="00376222"/>
    <w:rsid w:val="003762AE"/>
    <w:rsid w:val="003764B9"/>
    <w:rsid w:val="003765C2"/>
    <w:rsid w:val="00376E5B"/>
    <w:rsid w:val="00377A03"/>
    <w:rsid w:val="00377A2A"/>
    <w:rsid w:val="0038016A"/>
    <w:rsid w:val="003802E3"/>
    <w:rsid w:val="00382265"/>
    <w:rsid w:val="0038277F"/>
    <w:rsid w:val="00382CD2"/>
    <w:rsid w:val="003837B8"/>
    <w:rsid w:val="003839B4"/>
    <w:rsid w:val="00383C0C"/>
    <w:rsid w:val="00383D8B"/>
    <w:rsid w:val="00385A8F"/>
    <w:rsid w:val="00385A97"/>
    <w:rsid w:val="00386F98"/>
    <w:rsid w:val="0038703A"/>
    <w:rsid w:val="00390106"/>
    <w:rsid w:val="003906AB"/>
    <w:rsid w:val="00390A40"/>
    <w:rsid w:val="0039189F"/>
    <w:rsid w:val="00391FE3"/>
    <w:rsid w:val="0039292F"/>
    <w:rsid w:val="00392D41"/>
    <w:rsid w:val="003930DB"/>
    <w:rsid w:val="0039379A"/>
    <w:rsid w:val="0039389D"/>
    <w:rsid w:val="00393C88"/>
    <w:rsid w:val="00393F1A"/>
    <w:rsid w:val="0039404B"/>
    <w:rsid w:val="003944E6"/>
    <w:rsid w:val="0039465C"/>
    <w:rsid w:val="00394BC2"/>
    <w:rsid w:val="00395026"/>
    <w:rsid w:val="003954D8"/>
    <w:rsid w:val="00395E84"/>
    <w:rsid w:val="00396DF2"/>
    <w:rsid w:val="00397173"/>
    <w:rsid w:val="00397534"/>
    <w:rsid w:val="00397C55"/>
    <w:rsid w:val="003A001C"/>
    <w:rsid w:val="003A02A6"/>
    <w:rsid w:val="003A0DE9"/>
    <w:rsid w:val="003A0E96"/>
    <w:rsid w:val="003A1139"/>
    <w:rsid w:val="003A17E1"/>
    <w:rsid w:val="003A18CE"/>
    <w:rsid w:val="003A1B86"/>
    <w:rsid w:val="003A1E61"/>
    <w:rsid w:val="003A2F69"/>
    <w:rsid w:val="003A2FEA"/>
    <w:rsid w:val="003A3465"/>
    <w:rsid w:val="003A3853"/>
    <w:rsid w:val="003A44D5"/>
    <w:rsid w:val="003A4C19"/>
    <w:rsid w:val="003A523F"/>
    <w:rsid w:val="003A59A1"/>
    <w:rsid w:val="003A6366"/>
    <w:rsid w:val="003A67C6"/>
    <w:rsid w:val="003A7592"/>
    <w:rsid w:val="003A76E7"/>
    <w:rsid w:val="003B00AB"/>
    <w:rsid w:val="003B064C"/>
    <w:rsid w:val="003B0D65"/>
    <w:rsid w:val="003B1BAD"/>
    <w:rsid w:val="003B275E"/>
    <w:rsid w:val="003B2CD0"/>
    <w:rsid w:val="003B36D6"/>
    <w:rsid w:val="003B3B1B"/>
    <w:rsid w:val="003B3DDF"/>
    <w:rsid w:val="003B4267"/>
    <w:rsid w:val="003B4C2C"/>
    <w:rsid w:val="003B5776"/>
    <w:rsid w:val="003B596B"/>
    <w:rsid w:val="003B662D"/>
    <w:rsid w:val="003B66A3"/>
    <w:rsid w:val="003B685B"/>
    <w:rsid w:val="003B68D7"/>
    <w:rsid w:val="003B7238"/>
    <w:rsid w:val="003B7A4C"/>
    <w:rsid w:val="003C0D1F"/>
    <w:rsid w:val="003C0D2E"/>
    <w:rsid w:val="003C119A"/>
    <w:rsid w:val="003C1210"/>
    <w:rsid w:val="003C127C"/>
    <w:rsid w:val="003C1447"/>
    <w:rsid w:val="003C14FF"/>
    <w:rsid w:val="003C16BD"/>
    <w:rsid w:val="003C1A60"/>
    <w:rsid w:val="003C1ACF"/>
    <w:rsid w:val="003C2CC7"/>
    <w:rsid w:val="003C3268"/>
    <w:rsid w:val="003C34A5"/>
    <w:rsid w:val="003C37D8"/>
    <w:rsid w:val="003C39A1"/>
    <w:rsid w:val="003C444F"/>
    <w:rsid w:val="003C49DC"/>
    <w:rsid w:val="003C52E0"/>
    <w:rsid w:val="003C55E2"/>
    <w:rsid w:val="003C5624"/>
    <w:rsid w:val="003C5628"/>
    <w:rsid w:val="003C582C"/>
    <w:rsid w:val="003C5F9D"/>
    <w:rsid w:val="003C68E5"/>
    <w:rsid w:val="003C6945"/>
    <w:rsid w:val="003C6FF2"/>
    <w:rsid w:val="003C7889"/>
    <w:rsid w:val="003C7EED"/>
    <w:rsid w:val="003D00B6"/>
    <w:rsid w:val="003D01B0"/>
    <w:rsid w:val="003D0EF9"/>
    <w:rsid w:val="003D0FE5"/>
    <w:rsid w:val="003D26EC"/>
    <w:rsid w:val="003D2812"/>
    <w:rsid w:val="003D30C8"/>
    <w:rsid w:val="003D3D5D"/>
    <w:rsid w:val="003D3E8F"/>
    <w:rsid w:val="003D4A94"/>
    <w:rsid w:val="003D4AB9"/>
    <w:rsid w:val="003D50BC"/>
    <w:rsid w:val="003D5309"/>
    <w:rsid w:val="003D594E"/>
    <w:rsid w:val="003D5DE6"/>
    <w:rsid w:val="003D5EA0"/>
    <w:rsid w:val="003D6071"/>
    <w:rsid w:val="003D740F"/>
    <w:rsid w:val="003D7E9B"/>
    <w:rsid w:val="003E06EC"/>
    <w:rsid w:val="003E0D09"/>
    <w:rsid w:val="003E0E00"/>
    <w:rsid w:val="003E1439"/>
    <w:rsid w:val="003E14A4"/>
    <w:rsid w:val="003E1D1C"/>
    <w:rsid w:val="003E254C"/>
    <w:rsid w:val="003E3573"/>
    <w:rsid w:val="003E41B1"/>
    <w:rsid w:val="003E47D8"/>
    <w:rsid w:val="003E4A4D"/>
    <w:rsid w:val="003E4A95"/>
    <w:rsid w:val="003E5744"/>
    <w:rsid w:val="003E5A0F"/>
    <w:rsid w:val="003E649E"/>
    <w:rsid w:val="003E65BE"/>
    <w:rsid w:val="003E685C"/>
    <w:rsid w:val="003E6C0B"/>
    <w:rsid w:val="003E6D78"/>
    <w:rsid w:val="003E7087"/>
    <w:rsid w:val="003E71E0"/>
    <w:rsid w:val="003E71E7"/>
    <w:rsid w:val="003E7358"/>
    <w:rsid w:val="003E74BB"/>
    <w:rsid w:val="003E787A"/>
    <w:rsid w:val="003E7978"/>
    <w:rsid w:val="003F0A26"/>
    <w:rsid w:val="003F0AEB"/>
    <w:rsid w:val="003F0CC0"/>
    <w:rsid w:val="003F0EA8"/>
    <w:rsid w:val="003F1403"/>
    <w:rsid w:val="003F160D"/>
    <w:rsid w:val="003F1BD3"/>
    <w:rsid w:val="003F1F76"/>
    <w:rsid w:val="003F23DB"/>
    <w:rsid w:val="003F36B8"/>
    <w:rsid w:val="003F3745"/>
    <w:rsid w:val="003F39A3"/>
    <w:rsid w:val="003F3C28"/>
    <w:rsid w:val="003F4062"/>
    <w:rsid w:val="003F429E"/>
    <w:rsid w:val="003F43B4"/>
    <w:rsid w:val="003F4A9F"/>
    <w:rsid w:val="003F4BBD"/>
    <w:rsid w:val="003F4C2E"/>
    <w:rsid w:val="003F50D0"/>
    <w:rsid w:val="003F536F"/>
    <w:rsid w:val="003F5558"/>
    <w:rsid w:val="003F585E"/>
    <w:rsid w:val="003F5BAD"/>
    <w:rsid w:val="003F5CF2"/>
    <w:rsid w:val="003F6AD5"/>
    <w:rsid w:val="003F754C"/>
    <w:rsid w:val="003F7BF5"/>
    <w:rsid w:val="0040068E"/>
    <w:rsid w:val="00400EC0"/>
    <w:rsid w:val="004011AA"/>
    <w:rsid w:val="004011C6"/>
    <w:rsid w:val="004011E1"/>
    <w:rsid w:val="00401B00"/>
    <w:rsid w:val="00401CC6"/>
    <w:rsid w:val="004026B2"/>
    <w:rsid w:val="0040284E"/>
    <w:rsid w:val="0040334E"/>
    <w:rsid w:val="00403A26"/>
    <w:rsid w:val="00403A8D"/>
    <w:rsid w:val="0040422A"/>
    <w:rsid w:val="004046D0"/>
    <w:rsid w:val="00404DAA"/>
    <w:rsid w:val="004055B9"/>
    <w:rsid w:val="00405923"/>
    <w:rsid w:val="00405972"/>
    <w:rsid w:val="00405A2A"/>
    <w:rsid w:val="00405CE1"/>
    <w:rsid w:val="00406582"/>
    <w:rsid w:val="00406A0E"/>
    <w:rsid w:val="00407300"/>
    <w:rsid w:val="00407303"/>
    <w:rsid w:val="0040763A"/>
    <w:rsid w:val="00407BCE"/>
    <w:rsid w:val="00410155"/>
    <w:rsid w:val="00410757"/>
    <w:rsid w:val="0041170D"/>
    <w:rsid w:val="0041217A"/>
    <w:rsid w:val="0041235F"/>
    <w:rsid w:val="00412FD1"/>
    <w:rsid w:val="00413951"/>
    <w:rsid w:val="004140EA"/>
    <w:rsid w:val="0041445A"/>
    <w:rsid w:val="004145AA"/>
    <w:rsid w:val="004145C6"/>
    <w:rsid w:val="004152B7"/>
    <w:rsid w:val="0041544B"/>
    <w:rsid w:val="00416629"/>
    <w:rsid w:val="00417678"/>
    <w:rsid w:val="00417E98"/>
    <w:rsid w:val="004206CA"/>
    <w:rsid w:val="004230C8"/>
    <w:rsid w:val="00423654"/>
    <w:rsid w:val="00423725"/>
    <w:rsid w:val="0042372F"/>
    <w:rsid w:val="00423AC7"/>
    <w:rsid w:val="00424B68"/>
    <w:rsid w:val="00424B87"/>
    <w:rsid w:val="00424E65"/>
    <w:rsid w:val="00425640"/>
    <w:rsid w:val="004263EA"/>
    <w:rsid w:val="0042656B"/>
    <w:rsid w:val="00426C12"/>
    <w:rsid w:val="004275B8"/>
    <w:rsid w:val="00430212"/>
    <w:rsid w:val="0043027F"/>
    <w:rsid w:val="004305CC"/>
    <w:rsid w:val="00430BE7"/>
    <w:rsid w:val="00430F1E"/>
    <w:rsid w:val="00430F37"/>
    <w:rsid w:val="0043131C"/>
    <w:rsid w:val="0043134D"/>
    <w:rsid w:val="004318FE"/>
    <w:rsid w:val="004322D9"/>
    <w:rsid w:val="00432F85"/>
    <w:rsid w:val="00434216"/>
    <w:rsid w:val="004350F3"/>
    <w:rsid w:val="004351C7"/>
    <w:rsid w:val="00436802"/>
    <w:rsid w:val="0043779D"/>
    <w:rsid w:val="004401F3"/>
    <w:rsid w:val="004406DB"/>
    <w:rsid w:val="00441C19"/>
    <w:rsid w:val="00442448"/>
    <w:rsid w:val="00442B8E"/>
    <w:rsid w:val="004433C2"/>
    <w:rsid w:val="00443F9E"/>
    <w:rsid w:val="004440A6"/>
    <w:rsid w:val="0044435D"/>
    <w:rsid w:val="00445D6A"/>
    <w:rsid w:val="00445FE5"/>
    <w:rsid w:val="00446497"/>
    <w:rsid w:val="004465B0"/>
    <w:rsid w:val="0044688A"/>
    <w:rsid w:val="00446B23"/>
    <w:rsid w:val="00446E97"/>
    <w:rsid w:val="00447335"/>
    <w:rsid w:val="00447CAD"/>
    <w:rsid w:val="0045055F"/>
    <w:rsid w:val="00450B4A"/>
    <w:rsid w:val="00450CEB"/>
    <w:rsid w:val="004510C7"/>
    <w:rsid w:val="00451D07"/>
    <w:rsid w:val="00451F2D"/>
    <w:rsid w:val="004524CB"/>
    <w:rsid w:val="00454263"/>
    <w:rsid w:val="00454265"/>
    <w:rsid w:val="00454708"/>
    <w:rsid w:val="00454A9D"/>
    <w:rsid w:val="00454ABB"/>
    <w:rsid w:val="00454B6B"/>
    <w:rsid w:val="00454E8A"/>
    <w:rsid w:val="004551C0"/>
    <w:rsid w:val="00455F19"/>
    <w:rsid w:val="00456F61"/>
    <w:rsid w:val="00457CB4"/>
    <w:rsid w:val="00457DEB"/>
    <w:rsid w:val="00460487"/>
    <w:rsid w:val="00460839"/>
    <w:rsid w:val="00460A3E"/>
    <w:rsid w:val="004611CC"/>
    <w:rsid w:val="004614EC"/>
    <w:rsid w:val="00461918"/>
    <w:rsid w:val="00462549"/>
    <w:rsid w:val="00462ADF"/>
    <w:rsid w:val="00462CC7"/>
    <w:rsid w:val="00463748"/>
    <w:rsid w:val="00463AFB"/>
    <w:rsid w:val="00464960"/>
    <w:rsid w:val="0046548A"/>
    <w:rsid w:val="004657D7"/>
    <w:rsid w:val="00465A1F"/>
    <w:rsid w:val="00465CCF"/>
    <w:rsid w:val="00466020"/>
    <w:rsid w:val="00466697"/>
    <w:rsid w:val="00466884"/>
    <w:rsid w:val="004674A5"/>
    <w:rsid w:val="0046770C"/>
    <w:rsid w:val="004679F2"/>
    <w:rsid w:val="00467F7F"/>
    <w:rsid w:val="0047035C"/>
    <w:rsid w:val="00470407"/>
    <w:rsid w:val="004716B7"/>
    <w:rsid w:val="00471E29"/>
    <w:rsid w:val="00472565"/>
    <w:rsid w:val="00472951"/>
    <w:rsid w:val="00472DC2"/>
    <w:rsid w:val="00473014"/>
    <w:rsid w:val="00473258"/>
    <w:rsid w:val="004734DB"/>
    <w:rsid w:val="00474172"/>
    <w:rsid w:val="00474516"/>
    <w:rsid w:val="00474884"/>
    <w:rsid w:val="00475833"/>
    <w:rsid w:val="00475ABF"/>
    <w:rsid w:val="0047650D"/>
    <w:rsid w:val="00476827"/>
    <w:rsid w:val="004771D7"/>
    <w:rsid w:val="004772B2"/>
    <w:rsid w:val="00477C29"/>
    <w:rsid w:val="004804CD"/>
    <w:rsid w:val="004814F7"/>
    <w:rsid w:val="0048179A"/>
    <w:rsid w:val="00481847"/>
    <w:rsid w:val="00481F70"/>
    <w:rsid w:val="00482392"/>
    <w:rsid w:val="00482F6D"/>
    <w:rsid w:val="00482F80"/>
    <w:rsid w:val="00482FA1"/>
    <w:rsid w:val="00483CC8"/>
    <w:rsid w:val="00483DFA"/>
    <w:rsid w:val="00483FF2"/>
    <w:rsid w:val="00484316"/>
    <w:rsid w:val="00484574"/>
    <w:rsid w:val="00484B05"/>
    <w:rsid w:val="00484F52"/>
    <w:rsid w:val="0048516F"/>
    <w:rsid w:val="004860FC"/>
    <w:rsid w:val="0048661E"/>
    <w:rsid w:val="0048677B"/>
    <w:rsid w:val="00486B42"/>
    <w:rsid w:val="0048729F"/>
    <w:rsid w:val="00487B4A"/>
    <w:rsid w:val="0049010B"/>
    <w:rsid w:val="00490215"/>
    <w:rsid w:val="0049035D"/>
    <w:rsid w:val="00490D04"/>
    <w:rsid w:val="004912FB"/>
    <w:rsid w:val="004920A9"/>
    <w:rsid w:val="00492A73"/>
    <w:rsid w:val="00492BD9"/>
    <w:rsid w:val="00493387"/>
    <w:rsid w:val="004934C5"/>
    <w:rsid w:val="004936D8"/>
    <w:rsid w:val="00493F71"/>
    <w:rsid w:val="00494146"/>
    <w:rsid w:val="00494724"/>
    <w:rsid w:val="00494B8E"/>
    <w:rsid w:val="00494D6E"/>
    <w:rsid w:val="00495284"/>
    <w:rsid w:val="0049564D"/>
    <w:rsid w:val="00495B4A"/>
    <w:rsid w:val="00496188"/>
    <w:rsid w:val="004963E3"/>
    <w:rsid w:val="004970C3"/>
    <w:rsid w:val="00497812"/>
    <w:rsid w:val="004A1658"/>
    <w:rsid w:val="004A18E8"/>
    <w:rsid w:val="004A3866"/>
    <w:rsid w:val="004A459A"/>
    <w:rsid w:val="004A4DFA"/>
    <w:rsid w:val="004A5597"/>
    <w:rsid w:val="004A631A"/>
    <w:rsid w:val="004A636E"/>
    <w:rsid w:val="004A6E5B"/>
    <w:rsid w:val="004A6F0D"/>
    <w:rsid w:val="004A6FF5"/>
    <w:rsid w:val="004A70DE"/>
    <w:rsid w:val="004A72CF"/>
    <w:rsid w:val="004B051B"/>
    <w:rsid w:val="004B0947"/>
    <w:rsid w:val="004B0F5C"/>
    <w:rsid w:val="004B204B"/>
    <w:rsid w:val="004B24B5"/>
    <w:rsid w:val="004B24BD"/>
    <w:rsid w:val="004B2AAD"/>
    <w:rsid w:val="004B3045"/>
    <w:rsid w:val="004B3120"/>
    <w:rsid w:val="004B316E"/>
    <w:rsid w:val="004B372E"/>
    <w:rsid w:val="004B3924"/>
    <w:rsid w:val="004B3CAD"/>
    <w:rsid w:val="004B411D"/>
    <w:rsid w:val="004B4DC8"/>
    <w:rsid w:val="004B58EF"/>
    <w:rsid w:val="004B6E50"/>
    <w:rsid w:val="004B7DFA"/>
    <w:rsid w:val="004B7EB3"/>
    <w:rsid w:val="004B7F4B"/>
    <w:rsid w:val="004C0491"/>
    <w:rsid w:val="004C135E"/>
    <w:rsid w:val="004C16E9"/>
    <w:rsid w:val="004C18D1"/>
    <w:rsid w:val="004C190A"/>
    <w:rsid w:val="004C1CDB"/>
    <w:rsid w:val="004C1FB9"/>
    <w:rsid w:val="004C3337"/>
    <w:rsid w:val="004C338D"/>
    <w:rsid w:val="004C3F3F"/>
    <w:rsid w:val="004C445F"/>
    <w:rsid w:val="004C4B25"/>
    <w:rsid w:val="004C6A5B"/>
    <w:rsid w:val="004C6BA9"/>
    <w:rsid w:val="004C7935"/>
    <w:rsid w:val="004D00E9"/>
    <w:rsid w:val="004D06C2"/>
    <w:rsid w:val="004D079D"/>
    <w:rsid w:val="004D1459"/>
    <w:rsid w:val="004D1F64"/>
    <w:rsid w:val="004D2746"/>
    <w:rsid w:val="004D2945"/>
    <w:rsid w:val="004D3B30"/>
    <w:rsid w:val="004D4003"/>
    <w:rsid w:val="004D4406"/>
    <w:rsid w:val="004D4C5A"/>
    <w:rsid w:val="004D5E82"/>
    <w:rsid w:val="004D64D3"/>
    <w:rsid w:val="004D695D"/>
    <w:rsid w:val="004D70A7"/>
    <w:rsid w:val="004D7E0D"/>
    <w:rsid w:val="004D7F64"/>
    <w:rsid w:val="004E07F5"/>
    <w:rsid w:val="004E11EE"/>
    <w:rsid w:val="004E1A74"/>
    <w:rsid w:val="004E1C6C"/>
    <w:rsid w:val="004E27EB"/>
    <w:rsid w:val="004E2F55"/>
    <w:rsid w:val="004E2F7C"/>
    <w:rsid w:val="004E3674"/>
    <w:rsid w:val="004E4021"/>
    <w:rsid w:val="004E4079"/>
    <w:rsid w:val="004E45A5"/>
    <w:rsid w:val="004E4C52"/>
    <w:rsid w:val="004E4D90"/>
    <w:rsid w:val="004E4F78"/>
    <w:rsid w:val="004E6487"/>
    <w:rsid w:val="004E6919"/>
    <w:rsid w:val="004E6AB9"/>
    <w:rsid w:val="004E6AD7"/>
    <w:rsid w:val="004E6B41"/>
    <w:rsid w:val="004F032B"/>
    <w:rsid w:val="004F09EB"/>
    <w:rsid w:val="004F0AAF"/>
    <w:rsid w:val="004F0AD7"/>
    <w:rsid w:val="004F0ED7"/>
    <w:rsid w:val="004F11F7"/>
    <w:rsid w:val="004F1317"/>
    <w:rsid w:val="004F1BA5"/>
    <w:rsid w:val="004F2636"/>
    <w:rsid w:val="004F3722"/>
    <w:rsid w:val="004F3C25"/>
    <w:rsid w:val="004F4AE7"/>
    <w:rsid w:val="004F4F7A"/>
    <w:rsid w:val="004F509F"/>
    <w:rsid w:val="004F50A1"/>
    <w:rsid w:val="004F5375"/>
    <w:rsid w:val="004F5F54"/>
    <w:rsid w:val="004F6368"/>
    <w:rsid w:val="004F7E18"/>
    <w:rsid w:val="0050022A"/>
    <w:rsid w:val="0050038B"/>
    <w:rsid w:val="00500517"/>
    <w:rsid w:val="00500A6C"/>
    <w:rsid w:val="00501242"/>
    <w:rsid w:val="005021AA"/>
    <w:rsid w:val="005021DB"/>
    <w:rsid w:val="00502E95"/>
    <w:rsid w:val="00503ACB"/>
    <w:rsid w:val="00503AD5"/>
    <w:rsid w:val="00503BA2"/>
    <w:rsid w:val="00504176"/>
    <w:rsid w:val="005045C2"/>
    <w:rsid w:val="005045D9"/>
    <w:rsid w:val="005063AF"/>
    <w:rsid w:val="005069F1"/>
    <w:rsid w:val="00507CFB"/>
    <w:rsid w:val="00507DDE"/>
    <w:rsid w:val="00510ED2"/>
    <w:rsid w:val="00510F0B"/>
    <w:rsid w:val="005119F2"/>
    <w:rsid w:val="005120C6"/>
    <w:rsid w:val="0051237C"/>
    <w:rsid w:val="005125B6"/>
    <w:rsid w:val="005126CE"/>
    <w:rsid w:val="005129EF"/>
    <w:rsid w:val="005138B2"/>
    <w:rsid w:val="00513EFB"/>
    <w:rsid w:val="0051418C"/>
    <w:rsid w:val="005146C6"/>
    <w:rsid w:val="0051473E"/>
    <w:rsid w:val="00515989"/>
    <w:rsid w:val="00520425"/>
    <w:rsid w:val="005226B7"/>
    <w:rsid w:val="00522B77"/>
    <w:rsid w:val="00523C28"/>
    <w:rsid w:val="00524DC8"/>
    <w:rsid w:val="005250EB"/>
    <w:rsid w:val="00526365"/>
    <w:rsid w:val="00526585"/>
    <w:rsid w:val="00526C14"/>
    <w:rsid w:val="00527BEB"/>
    <w:rsid w:val="00527F72"/>
    <w:rsid w:val="005300A5"/>
    <w:rsid w:val="00530F4F"/>
    <w:rsid w:val="00530F59"/>
    <w:rsid w:val="00531C37"/>
    <w:rsid w:val="00532084"/>
    <w:rsid w:val="005320DE"/>
    <w:rsid w:val="00532F29"/>
    <w:rsid w:val="00533504"/>
    <w:rsid w:val="00534293"/>
    <w:rsid w:val="00534449"/>
    <w:rsid w:val="00534918"/>
    <w:rsid w:val="00534B02"/>
    <w:rsid w:val="0053546D"/>
    <w:rsid w:val="00535892"/>
    <w:rsid w:val="005358F7"/>
    <w:rsid w:val="00535EF1"/>
    <w:rsid w:val="00536859"/>
    <w:rsid w:val="005369BC"/>
    <w:rsid w:val="00536F03"/>
    <w:rsid w:val="00537032"/>
    <w:rsid w:val="005372DC"/>
    <w:rsid w:val="005379DE"/>
    <w:rsid w:val="00537E79"/>
    <w:rsid w:val="00537ED4"/>
    <w:rsid w:val="005403DF"/>
    <w:rsid w:val="00540645"/>
    <w:rsid w:val="0054065D"/>
    <w:rsid w:val="00540F02"/>
    <w:rsid w:val="00541CF5"/>
    <w:rsid w:val="00542206"/>
    <w:rsid w:val="005432A4"/>
    <w:rsid w:val="00543BBE"/>
    <w:rsid w:val="005441D6"/>
    <w:rsid w:val="00545363"/>
    <w:rsid w:val="00545372"/>
    <w:rsid w:val="0054544F"/>
    <w:rsid w:val="00545589"/>
    <w:rsid w:val="005467C8"/>
    <w:rsid w:val="00546DE6"/>
    <w:rsid w:val="005474B3"/>
    <w:rsid w:val="00547632"/>
    <w:rsid w:val="005477C5"/>
    <w:rsid w:val="005500B8"/>
    <w:rsid w:val="005501C1"/>
    <w:rsid w:val="00550366"/>
    <w:rsid w:val="00550928"/>
    <w:rsid w:val="00550A06"/>
    <w:rsid w:val="00550DD3"/>
    <w:rsid w:val="00551181"/>
    <w:rsid w:val="00551A28"/>
    <w:rsid w:val="00551B9C"/>
    <w:rsid w:val="00552448"/>
    <w:rsid w:val="005524C7"/>
    <w:rsid w:val="0055268D"/>
    <w:rsid w:val="005526C0"/>
    <w:rsid w:val="005532E8"/>
    <w:rsid w:val="005535BC"/>
    <w:rsid w:val="005536D6"/>
    <w:rsid w:val="005538F8"/>
    <w:rsid w:val="00553B68"/>
    <w:rsid w:val="00553BD4"/>
    <w:rsid w:val="00554A57"/>
    <w:rsid w:val="00554B8B"/>
    <w:rsid w:val="00555317"/>
    <w:rsid w:val="00555E3A"/>
    <w:rsid w:val="00556085"/>
    <w:rsid w:val="005563C8"/>
    <w:rsid w:val="005567E7"/>
    <w:rsid w:val="005611BD"/>
    <w:rsid w:val="00561C0F"/>
    <w:rsid w:val="00562741"/>
    <w:rsid w:val="00562DD6"/>
    <w:rsid w:val="0056379C"/>
    <w:rsid w:val="00563961"/>
    <w:rsid w:val="0056398C"/>
    <w:rsid w:val="005641FE"/>
    <w:rsid w:val="00564223"/>
    <w:rsid w:val="005643C1"/>
    <w:rsid w:val="005647BB"/>
    <w:rsid w:val="00564B5C"/>
    <w:rsid w:val="005661B0"/>
    <w:rsid w:val="00566373"/>
    <w:rsid w:val="00566536"/>
    <w:rsid w:val="0056714A"/>
    <w:rsid w:val="0056735B"/>
    <w:rsid w:val="0057051D"/>
    <w:rsid w:val="00570564"/>
    <w:rsid w:val="005717DC"/>
    <w:rsid w:val="00571B8A"/>
    <w:rsid w:val="00571DA4"/>
    <w:rsid w:val="00573A3C"/>
    <w:rsid w:val="00573B0C"/>
    <w:rsid w:val="005741F9"/>
    <w:rsid w:val="00574C48"/>
    <w:rsid w:val="0057567D"/>
    <w:rsid w:val="00575ACA"/>
    <w:rsid w:val="00575F0B"/>
    <w:rsid w:val="00576BA0"/>
    <w:rsid w:val="00576BC4"/>
    <w:rsid w:val="005772CC"/>
    <w:rsid w:val="00577861"/>
    <w:rsid w:val="00577BDB"/>
    <w:rsid w:val="0058033E"/>
    <w:rsid w:val="00580D14"/>
    <w:rsid w:val="00580E5E"/>
    <w:rsid w:val="00581C59"/>
    <w:rsid w:val="005823CA"/>
    <w:rsid w:val="005826CA"/>
    <w:rsid w:val="00582C4F"/>
    <w:rsid w:val="00582CCC"/>
    <w:rsid w:val="00583838"/>
    <w:rsid w:val="00583A16"/>
    <w:rsid w:val="00583DF3"/>
    <w:rsid w:val="005841AC"/>
    <w:rsid w:val="00584C15"/>
    <w:rsid w:val="005850B5"/>
    <w:rsid w:val="00585111"/>
    <w:rsid w:val="0058549B"/>
    <w:rsid w:val="00585AD0"/>
    <w:rsid w:val="0058696C"/>
    <w:rsid w:val="00586C48"/>
    <w:rsid w:val="00586E1D"/>
    <w:rsid w:val="00587517"/>
    <w:rsid w:val="0058762D"/>
    <w:rsid w:val="00590563"/>
    <w:rsid w:val="00590584"/>
    <w:rsid w:val="00590B66"/>
    <w:rsid w:val="00590D36"/>
    <w:rsid w:val="00591597"/>
    <w:rsid w:val="00592106"/>
    <w:rsid w:val="00592318"/>
    <w:rsid w:val="0059280D"/>
    <w:rsid w:val="00593305"/>
    <w:rsid w:val="005934DD"/>
    <w:rsid w:val="00593AD0"/>
    <w:rsid w:val="0059423C"/>
    <w:rsid w:val="00594C1C"/>
    <w:rsid w:val="00594F07"/>
    <w:rsid w:val="00594F73"/>
    <w:rsid w:val="005951FF"/>
    <w:rsid w:val="00595C2C"/>
    <w:rsid w:val="00596699"/>
    <w:rsid w:val="005969A8"/>
    <w:rsid w:val="005974E1"/>
    <w:rsid w:val="005975FD"/>
    <w:rsid w:val="00597826"/>
    <w:rsid w:val="00597D31"/>
    <w:rsid w:val="005A05F7"/>
    <w:rsid w:val="005A0F0E"/>
    <w:rsid w:val="005A129F"/>
    <w:rsid w:val="005A1752"/>
    <w:rsid w:val="005A181A"/>
    <w:rsid w:val="005A1845"/>
    <w:rsid w:val="005A1989"/>
    <w:rsid w:val="005A2D5A"/>
    <w:rsid w:val="005A31FB"/>
    <w:rsid w:val="005A3ADB"/>
    <w:rsid w:val="005A3BC9"/>
    <w:rsid w:val="005A3FAF"/>
    <w:rsid w:val="005A5CF4"/>
    <w:rsid w:val="005A5DE4"/>
    <w:rsid w:val="005A6C9A"/>
    <w:rsid w:val="005A6CB9"/>
    <w:rsid w:val="005A6CF7"/>
    <w:rsid w:val="005A724B"/>
    <w:rsid w:val="005A79E3"/>
    <w:rsid w:val="005A7C00"/>
    <w:rsid w:val="005B082E"/>
    <w:rsid w:val="005B0F29"/>
    <w:rsid w:val="005B0FE2"/>
    <w:rsid w:val="005B108D"/>
    <w:rsid w:val="005B12B2"/>
    <w:rsid w:val="005B1EB4"/>
    <w:rsid w:val="005B1FD0"/>
    <w:rsid w:val="005B2194"/>
    <w:rsid w:val="005B29B2"/>
    <w:rsid w:val="005B2CA2"/>
    <w:rsid w:val="005B32DA"/>
    <w:rsid w:val="005B3587"/>
    <w:rsid w:val="005B37DD"/>
    <w:rsid w:val="005B3861"/>
    <w:rsid w:val="005B3897"/>
    <w:rsid w:val="005B3C65"/>
    <w:rsid w:val="005B4226"/>
    <w:rsid w:val="005B440B"/>
    <w:rsid w:val="005B4540"/>
    <w:rsid w:val="005B463E"/>
    <w:rsid w:val="005B495A"/>
    <w:rsid w:val="005B5B12"/>
    <w:rsid w:val="005B6058"/>
    <w:rsid w:val="005B60D7"/>
    <w:rsid w:val="005B62AD"/>
    <w:rsid w:val="005B6640"/>
    <w:rsid w:val="005B683D"/>
    <w:rsid w:val="005B6C30"/>
    <w:rsid w:val="005B76E2"/>
    <w:rsid w:val="005B77CE"/>
    <w:rsid w:val="005B7DC6"/>
    <w:rsid w:val="005C082C"/>
    <w:rsid w:val="005C107A"/>
    <w:rsid w:val="005C1FB5"/>
    <w:rsid w:val="005C1FD2"/>
    <w:rsid w:val="005C2B12"/>
    <w:rsid w:val="005C2C51"/>
    <w:rsid w:val="005C2E41"/>
    <w:rsid w:val="005C351B"/>
    <w:rsid w:val="005C416B"/>
    <w:rsid w:val="005C48A3"/>
    <w:rsid w:val="005C4939"/>
    <w:rsid w:val="005C4B80"/>
    <w:rsid w:val="005C50D3"/>
    <w:rsid w:val="005C56A9"/>
    <w:rsid w:val="005C5A88"/>
    <w:rsid w:val="005C5CE0"/>
    <w:rsid w:val="005C603B"/>
    <w:rsid w:val="005C62E9"/>
    <w:rsid w:val="005C6C00"/>
    <w:rsid w:val="005C704B"/>
    <w:rsid w:val="005C7A09"/>
    <w:rsid w:val="005C7A38"/>
    <w:rsid w:val="005D02E7"/>
    <w:rsid w:val="005D064F"/>
    <w:rsid w:val="005D0AF4"/>
    <w:rsid w:val="005D131E"/>
    <w:rsid w:val="005D1643"/>
    <w:rsid w:val="005D26BC"/>
    <w:rsid w:val="005D287C"/>
    <w:rsid w:val="005D2A0F"/>
    <w:rsid w:val="005D3854"/>
    <w:rsid w:val="005D3ADF"/>
    <w:rsid w:val="005D3D58"/>
    <w:rsid w:val="005D40BA"/>
    <w:rsid w:val="005D4167"/>
    <w:rsid w:val="005D6252"/>
    <w:rsid w:val="005D66AC"/>
    <w:rsid w:val="005D695B"/>
    <w:rsid w:val="005D6B53"/>
    <w:rsid w:val="005D6E53"/>
    <w:rsid w:val="005D737C"/>
    <w:rsid w:val="005D7E16"/>
    <w:rsid w:val="005E075D"/>
    <w:rsid w:val="005E0C59"/>
    <w:rsid w:val="005E1522"/>
    <w:rsid w:val="005E20B4"/>
    <w:rsid w:val="005E2492"/>
    <w:rsid w:val="005E2932"/>
    <w:rsid w:val="005E34F9"/>
    <w:rsid w:val="005E3C54"/>
    <w:rsid w:val="005E4710"/>
    <w:rsid w:val="005E51B5"/>
    <w:rsid w:val="005E561E"/>
    <w:rsid w:val="005E5982"/>
    <w:rsid w:val="005E68FD"/>
    <w:rsid w:val="005E74EA"/>
    <w:rsid w:val="005E7603"/>
    <w:rsid w:val="005E7DF1"/>
    <w:rsid w:val="005F1030"/>
    <w:rsid w:val="005F133F"/>
    <w:rsid w:val="005F1567"/>
    <w:rsid w:val="005F1C9B"/>
    <w:rsid w:val="005F2374"/>
    <w:rsid w:val="005F3884"/>
    <w:rsid w:val="005F3D5B"/>
    <w:rsid w:val="005F4294"/>
    <w:rsid w:val="005F4362"/>
    <w:rsid w:val="005F4431"/>
    <w:rsid w:val="005F5086"/>
    <w:rsid w:val="005F51FE"/>
    <w:rsid w:val="005F66E1"/>
    <w:rsid w:val="005F75D3"/>
    <w:rsid w:val="005F773B"/>
    <w:rsid w:val="005F790B"/>
    <w:rsid w:val="005F7BF5"/>
    <w:rsid w:val="006000BE"/>
    <w:rsid w:val="0060062A"/>
    <w:rsid w:val="00600D1C"/>
    <w:rsid w:val="00600EA8"/>
    <w:rsid w:val="006010D3"/>
    <w:rsid w:val="006018B8"/>
    <w:rsid w:val="0060203E"/>
    <w:rsid w:val="00602E90"/>
    <w:rsid w:val="00602ED9"/>
    <w:rsid w:val="00603796"/>
    <w:rsid w:val="00604966"/>
    <w:rsid w:val="00604F22"/>
    <w:rsid w:val="00605456"/>
    <w:rsid w:val="006056FD"/>
    <w:rsid w:val="006057E7"/>
    <w:rsid w:val="00605B58"/>
    <w:rsid w:val="00606241"/>
    <w:rsid w:val="00606C53"/>
    <w:rsid w:val="00606D61"/>
    <w:rsid w:val="00607456"/>
    <w:rsid w:val="006075F5"/>
    <w:rsid w:val="0061025F"/>
    <w:rsid w:val="0061042E"/>
    <w:rsid w:val="0061054E"/>
    <w:rsid w:val="006113DC"/>
    <w:rsid w:val="0061234A"/>
    <w:rsid w:val="00612528"/>
    <w:rsid w:val="00612961"/>
    <w:rsid w:val="00613586"/>
    <w:rsid w:val="006136A2"/>
    <w:rsid w:val="00614315"/>
    <w:rsid w:val="00614841"/>
    <w:rsid w:val="00614C8A"/>
    <w:rsid w:val="00616CA0"/>
    <w:rsid w:val="00617829"/>
    <w:rsid w:val="00617A84"/>
    <w:rsid w:val="00617B0D"/>
    <w:rsid w:val="0062099A"/>
    <w:rsid w:val="00622251"/>
    <w:rsid w:val="00622923"/>
    <w:rsid w:val="00622998"/>
    <w:rsid w:val="00622B40"/>
    <w:rsid w:val="00622D82"/>
    <w:rsid w:val="006230C4"/>
    <w:rsid w:val="006234DC"/>
    <w:rsid w:val="00623FF8"/>
    <w:rsid w:val="0062427A"/>
    <w:rsid w:val="006248BC"/>
    <w:rsid w:val="00624D73"/>
    <w:rsid w:val="00625CAF"/>
    <w:rsid w:val="006262FC"/>
    <w:rsid w:val="00626340"/>
    <w:rsid w:val="00626631"/>
    <w:rsid w:val="006267C0"/>
    <w:rsid w:val="006276E5"/>
    <w:rsid w:val="00627836"/>
    <w:rsid w:val="00627B22"/>
    <w:rsid w:val="0063013C"/>
    <w:rsid w:val="00630191"/>
    <w:rsid w:val="0063041E"/>
    <w:rsid w:val="006304CC"/>
    <w:rsid w:val="00630B67"/>
    <w:rsid w:val="0063136B"/>
    <w:rsid w:val="0063189E"/>
    <w:rsid w:val="0063190E"/>
    <w:rsid w:val="00631A1E"/>
    <w:rsid w:val="00631DE9"/>
    <w:rsid w:val="00633D68"/>
    <w:rsid w:val="006347F3"/>
    <w:rsid w:val="0063495D"/>
    <w:rsid w:val="00634D21"/>
    <w:rsid w:val="00635B3D"/>
    <w:rsid w:val="00635EC1"/>
    <w:rsid w:val="00635F0B"/>
    <w:rsid w:val="0063626D"/>
    <w:rsid w:val="006365F2"/>
    <w:rsid w:val="00636732"/>
    <w:rsid w:val="00637DCB"/>
    <w:rsid w:val="00637E03"/>
    <w:rsid w:val="00640B8B"/>
    <w:rsid w:val="00641654"/>
    <w:rsid w:val="006420E3"/>
    <w:rsid w:val="00642A89"/>
    <w:rsid w:val="00642B5A"/>
    <w:rsid w:val="006434FC"/>
    <w:rsid w:val="0064390C"/>
    <w:rsid w:val="006439B9"/>
    <w:rsid w:val="00644054"/>
    <w:rsid w:val="00644C4E"/>
    <w:rsid w:val="00644DE6"/>
    <w:rsid w:val="0064563D"/>
    <w:rsid w:val="00645EE0"/>
    <w:rsid w:val="006460D3"/>
    <w:rsid w:val="006463A8"/>
    <w:rsid w:val="00646419"/>
    <w:rsid w:val="00646455"/>
    <w:rsid w:val="006473F1"/>
    <w:rsid w:val="00647B5C"/>
    <w:rsid w:val="00647D88"/>
    <w:rsid w:val="00650665"/>
    <w:rsid w:val="006507F9"/>
    <w:rsid w:val="00650DC7"/>
    <w:rsid w:val="00651313"/>
    <w:rsid w:val="00651331"/>
    <w:rsid w:val="00651463"/>
    <w:rsid w:val="006517E1"/>
    <w:rsid w:val="00651AE2"/>
    <w:rsid w:val="00651F50"/>
    <w:rsid w:val="0065201C"/>
    <w:rsid w:val="00652115"/>
    <w:rsid w:val="00652380"/>
    <w:rsid w:val="00652AB3"/>
    <w:rsid w:val="00652BBF"/>
    <w:rsid w:val="006530F2"/>
    <w:rsid w:val="006533B0"/>
    <w:rsid w:val="0065378D"/>
    <w:rsid w:val="006537DB"/>
    <w:rsid w:val="00653A8D"/>
    <w:rsid w:val="00653E99"/>
    <w:rsid w:val="0065463A"/>
    <w:rsid w:val="006550F0"/>
    <w:rsid w:val="006552C4"/>
    <w:rsid w:val="00655324"/>
    <w:rsid w:val="00656A19"/>
    <w:rsid w:val="00656A58"/>
    <w:rsid w:val="00656BBE"/>
    <w:rsid w:val="00657137"/>
    <w:rsid w:val="0065737D"/>
    <w:rsid w:val="00657D08"/>
    <w:rsid w:val="0066080E"/>
    <w:rsid w:val="006608A9"/>
    <w:rsid w:val="00660AF2"/>
    <w:rsid w:val="00660C6C"/>
    <w:rsid w:val="006612DB"/>
    <w:rsid w:val="00662544"/>
    <w:rsid w:val="00662620"/>
    <w:rsid w:val="006626E8"/>
    <w:rsid w:val="00662F8D"/>
    <w:rsid w:val="00663629"/>
    <w:rsid w:val="006636F1"/>
    <w:rsid w:val="00663B6E"/>
    <w:rsid w:val="00663FF6"/>
    <w:rsid w:val="006641D4"/>
    <w:rsid w:val="006659B5"/>
    <w:rsid w:val="00665B87"/>
    <w:rsid w:val="006662E6"/>
    <w:rsid w:val="0066642D"/>
    <w:rsid w:val="00666EF4"/>
    <w:rsid w:val="00666EFC"/>
    <w:rsid w:val="006677FA"/>
    <w:rsid w:val="00667B06"/>
    <w:rsid w:val="00667B9E"/>
    <w:rsid w:val="006706D5"/>
    <w:rsid w:val="006706FA"/>
    <w:rsid w:val="0067082A"/>
    <w:rsid w:val="00670C9B"/>
    <w:rsid w:val="00670F2B"/>
    <w:rsid w:val="00671205"/>
    <w:rsid w:val="00672D99"/>
    <w:rsid w:val="006731CF"/>
    <w:rsid w:val="006733DE"/>
    <w:rsid w:val="00673466"/>
    <w:rsid w:val="006735E5"/>
    <w:rsid w:val="00674D49"/>
    <w:rsid w:val="00674EEC"/>
    <w:rsid w:val="00675433"/>
    <w:rsid w:val="0067623C"/>
    <w:rsid w:val="00676297"/>
    <w:rsid w:val="006763DA"/>
    <w:rsid w:val="00676F10"/>
    <w:rsid w:val="006801BA"/>
    <w:rsid w:val="006804E8"/>
    <w:rsid w:val="0068227A"/>
    <w:rsid w:val="00682450"/>
    <w:rsid w:val="00682779"/>
    <w:rsid w:val="00682C34"/>
    <w:rsid w:val="00683096"/>
    <w:rsid w:val="006842A2"/>
    <w:rsid w:val="00684760"/>
    <w:rsid w:val="006850E5"/>
    <w:rsid w:val="00685550"/>
    <w:rsid w:val="0068608A"/>
    <w:rsid w:val="006861F6"/>
    <w:rsid w:val="00686845"/>
    <w:rsid w:val="00686F2F"/>
    <w:rsid w:val="0069084F"/>
    <w:rsid w:val="00690C84"/>
    <w:rsid w:val="00690FB6"/>
    <w:rsid w:val="006914EA"/>
    <w:rsid w:val="006916E6"/>
    <w:rsid w:val="00691A95"/>
    <w:rsid w:val="00691B75"/>
    <w:rsid w:val="006923CB"/>
    <w:rsid w:val="006929A1"/>
    <w:rsid w:val="006932EC"/>
    <w:rsid w:val="00693591"/>
    <w:rsid w:val="00693BCD"/>
    <w:rsid w:val="00693C8B"/>
    <w:rsid w:val="00694033"/>
    <w:rsid w:val="00694332"/>
    <w:rsid w:val="0069452A"/>
    <w:rsid w:val="006948CD"/>
    <w:rsid w:val="00695308"/>
    <w:rsid w:val="00695813"/>
    <w:rsid w:val="006958CC"/>
    <w:rsid w:val="00695A3C"/>
    <w:rsid w:val="00696653"/>
    <w:rsid w:val="00696878"/>
    <w:rsid w:val="00696ED1"/>
    <w:rsid w:val="00697112"/>
    <w:rsid w:val="006971C1"/>
    <w:rsid w:val="00697DD5"/>
    <w:rsid w:val="006A008F"/>
    <w:rsid w:val="006A01E5"/>
    <w:rsid w:val="006A02CE"/>
    <w:rsid w:val="006A0563"/>
    <w:rsid w:val="006A0846"/>
    <w:rsid w:val="006A110B"/>
    <w:rsid w:val="006A113E"/>
    <w:rsid w:val="006A11EB"/>
    <w:rsid w:val="006A187B"/>
    <w:rsid w:val="006A19BE"/>
    <w:rsid w:val="006A1AB0"/>
    <w:rsid w:val="006A1DDB"/>
    <w:rsid w:val="006A1EE2"/>
    <w:rsid w:val="006A2985"/>
    <w:rsid w:val="006A2A10"/>
    <w:rsid w:val="006A2F3B"/>
    <w:rsid w:val="006A32F8"/>
    <w:rsid w:val="006A33D4"/>
    <w:rsid w:val="006A4046"/>
    <w:rsid w:val="006A407D"/>
    <w:rsid w:val="006A498D"/>
    <w:rsid w:val="006A5672"/>
    <w:rsid w:val="006A606E"/>
    <w:rsid w:val="006A60EF"/>
    <w:rsid w:val="006A6386"/>
    <w:rsid w:val="006A63C9"/>
    <w:rsid w:val="006A6B79"/>
    <w:rsid w:val="006A6BE0"/>
    <w:rsid w:val="006A6C0D"/>
    <w:rsid w:val="006A6FDF"/>
    <w:rsid w:val="006A7DB6"/>
    <w:rsid w:val="006B0EC2"/>
    <w:rsid w:val="006B12B0"/>
    <w:rsid w:val="006B1908"/>
    <w:rsid w:val="006B1B9A"/>
    <w:rsid w:val="006B1F70"/>
    <w:rsid w:val="006B2151"/>
    <w:rsid w:val="006B2F2B"/>
    <w:rsid w:val="006B3C07"/>
    <w:rsid w:val="006B432A"/>
    <w:rsid w:val="006B463C"/>
    <w:rsid w:val="006B4C29"/>
    <w:rsid w:val="006B55B3"/>
    <w:rsid w:val="006B6868"/>
    <w:rsid w:val="006B7A38"/>
    <w:rsid w:val="006B7B95"/>
    <w:rsid w:val="006C0401"/>
    <w:rsid w:val="006C1BB7"/>
    <w:rsid w:val="006C1CE8"/>
    <w:rsid w:val="006C304F"/>
    <w:rsid w:val="006C3A13"/>
    <w:rsid w:val="006C5D07"/>
    <w:rsid w:val="006C61F5"/>
    <w:rsid w:val="006C6260"/>
    <w:rsid w:val="006C65E0"/>
    <w:rsid w:val="006C69A9"/>
    <w:rsid w:val="006C6B58"/>
    <w:rsid w:val="006C7262"/>
    <w:rsid w:val="006C7683"/>
    <w:rsid w:val="006C7DE1"/>
    <w:rsid w:val="006D0465"/>
    <w:rsid w:val="006D04D1"/>
    <w:rsid w:val="006D0ABA"/>
    <w:rsid w:val="006D1715"/>
    <w:rsid w:val="006D2104"/>
    <w:rsid w:val="006D23A6"/>
    <w:rsid w:val="006D2EE0"/>
    <w:rsid w:val="006D348B"/>
    <w:rsid w:val="006D37BA"/>
    <w:rsid w:val="006D3A1F"/>
    <w:rsid w:val="006D529E"/>
    <w:rsid w:val="006D76EA"/>
    <w:rsid w:val="006D7C89"/>
    <w:rsid w:val="006E05AD"/>
    <w:rsid w:val="006E0752"/>
    <w:rsid w:val="006E0B15"/>
    <w:rsid w:val="006E0DC4"/>
    <w:rsid w:val="006E1280"/>
    <w:rsid w:val="006E145F"/>
    <w:rsid w:val="006E1B43"/>
    <w:rsid w:val="006E1D8A"/>
    <w:rsid w:val="006E1F63"/>
    <w:rsid w:val="006E2B55"/>
    <w:rsid w:val="006E2FA1"/>
    <w:rsid w:val="006E39A3"/>
    <w:rsid w:val="006E3D9B"/>
    <w:rsid w:val="006E412E"/>
    <w:rsid w:val="006E4D54"/>
    <w:rsid w:val="006E52ED"/>
    <w:rsid w:val="006E5644"/>
    <w:rsid w:val="006E5DAE"/>
    <w:rsid w:val="006E7043"/>
    <w:rsid w:val="006E7235"/>
    <w:rsid w:val="006E76FD"/>
    <w:rsid w:val="006E78A5"/>
    <w:rsid w:val="006E7D96"/>
    <w:rsid w:val="006F018A"/>
    <w:rsid w:val="006F0FD0"/>
    <w:rsid w:val="006F12CF"/>
    <w:rsid w:val="006F19D7"/>
    <w:rsid w:val="006F1FB3"/>
    <w:rsid w:val="006F37DB"/>
    <w:rsid w:val="006F38B5"/>
    <w:rsid w:val="006F39B4"/>
    <w:rsid w:val="006F3ECE"/>
    <w:rsid w:val="006F4B1C"/>
    <w:rsid w:val="006F4E5E"/>
    <w:rsid w:val="006F5FA3"/>
    <w:rsid w:val="006F61E9"/>
    <w:rsid w:val="006F69B8"/>
    <w:rsid w:val="006F7442"/>
    <w:rsid w:val="006F7F0A"/>
    <w:rsid w:val="0070033F"/>
    <w:rsid w:val="00700496"/>
    <w:rsid w:val="0070055A"/>
    <w:rsid w:val="00700934"/>
    <w:rsid w:val="00700FE6"/>
    <w:rsid w:val="0070160E"/>
    <w:rsid w:val="00701974"/>
    <w:rsid w:val="00701A15"/>
    <w:rsid w:val="00702113"/>
    <w:rsid w:val="00702830"/>
    <w:rsid w:val="007029B8"/>
    <w:rsid w:val="00702D94"/>
    <w:rsid w:val="00702D9D"/>
    <w:rsid w:val="00703903"/>
    <w:rsid w:val="007039E2"/>
    <w:rsid w:val="007040CF"/>
    <w:rsid w:val="00704162"/>
    <w:rsid w:val="007049FE"/>
    <w:rsid w:val="00704DEF"/>
    <w:rsid w:val="0070569D"/>
    <w:rsid w:val="0070735A"/>
    <w:rsid w:val="00707403"/>
    <w:rsid w:val="00707FB6"/>
    <w:rsid w:val="0071051B"/>
    <w:rsid w:val="00710BE1"/>
    <w:rsid w:val="007113DE"/>
    <w:rsid w:val="0071143A"/>
    <w:rsid w:val="0071189C"/>
    <w:rsid w:val="00711D98"/>
    <w:rsid w:val="007126FE"/>
    <w:rsid w:val="0071348F"/>
    <w:rsid w:val="0071402D"/>
    <w:rsid w:val="007145DC"/>
    <w:rsid w:val="007158BA"/>
    <w:rsid w:val="0071592D"/>
    <w:rsid w:val="00715C48"/>
    <w:rsid w:val="00716045"/>
    <w:rsid w:val="00716FED"/>
    <w:rsid w:val="00717830"/>
    <w:rsid w:val="00720B0B"/>
    <w:rsid w:val="00720E26"/>
    <w:rsid w:val="00720E47"/>
    <w:rsid w:val="007216DC"/>
    <w:rsid w:val="007217B7"/>
    <w:rsid w:val="007218D7"/>
    <w:rsid w:val="00721C6E"/>
    <w:rsid w:val="00722AB9"/>
    <w:rsid w:val="00723321"/>
    <w:rsid w:val="00723FDC"/>
    <w:rsid w:val="0072401B"/>
    <w:rsid w:val="00724861"/>
    <w:rsid w:val="00726322"/>
    <w:rsid w:val="00726A12"/>
    <w:rsid w:val="00726C9C"/>
    <w:rsid w:val="00726CA6"/>
    <w:rsid w:val="0072753B"/>
    <w:rsid w:val="00730048"/>
    <w:rsid w:val="00730212"/>
    <w:rsid w:val="007304E3"/>
    <w:rsid w:val="007305D8"/>
    <w:rsid w:val="00730A39"/>
    <w:rsid w:val="00730C76"/>
    <w:rsid w:val="00731C20"/>
    <w:rsid w:val="00731E21"/>
    <w:rsid w:val="0073269C"/>
    <w:rsid w:val="007327A4"/>
    <w:rsid w:val="00733ABE"/>
    <w:rsid w:val="0073477D"/>
    <w:rsid w:val="00735191"/>
    <w:rsid w:val="007351BB"/>
    <w:rsid w:val="00735AF5"/>
    <w:rsid w:val="00735C4F"/>
    <w:rsid w:val="00736206"/>
    <w:rsid w:val="007401B6"/>
    <w:rsid w:val="0074089F"/>
    <w:rsid w:val="00740DE1"/>
    <w:rsid w:val="00741A0A"/>
    <w:rsid w:val="00742F04"/>
    <w:rsid w:val="00743AD9"/>
    <w:rsid w:val="00744CB8"/>
    <w:rsid w:val="00744D34"/>
    <w:rsid w:val="00745439"/>
    <w:rsid w:val="00745454"/>
    <w:rsid w:val="00745875"/>
    <w:rsid w:val="00745C3A"/>
    <w:rsid w:val="00746579"/>
    <w:rsid w:val="0074709B"/>
    <w:rsid w:val="0074742E"/>
    <w:rsid w:val="00747995"/>
    <w:rsid w:val="00750090"/>
    <w:rsid w:val="00750D20"/>
    <w:rsid w:val="00751834"/>
    <w:rsid w:val="00751A36"/>
    <w:rsid w:val="00752B25"/>
    <w:rsid w:val="007535B5"/>
    <w:rsid w:val="00753AC1"/>
    <w:rsid w:val="0075428F"/>
    <w:rsid w:val="00754600"/>
    <w:rsid w:val="007548A2"/>
    <w:rsid w:val="00754FBA"/>
    <w:rsid w:val="0075520D"/>
    <w:rsid w:val="00756AC9"/>
    <w:rsid w:val="00756B1D"/>
    <w:rsid w:val="00756D18"/>
    <w:rsid w:val="00756F41"/>
    <w:rsid w:val="00760DEB"/>
    <w:rsid w:val="00760EE6"/>
    <w:rsid w:val="00761295"/>
    <w:rsid w:val="00761432"/>
    <w:rsid w:val="0076189E"/>
    <w:rsid w:val="00761BD9"/>
    <w:rsid w:val="00762201"/>
    <w:rsid w:val="00762653"/>
    <w:rsid w:val="007626F7"/>
    <w:rsid w:val="00762CB8"/>
    <w:rsid w:val="00762CF9"/>
    <w:rsid w:val="00764A58"/>
    <w:rsid w:val="007651B3"/>
    <w:rsid w:val="00765AFB"/>
    <w:rsid w:val="00765B4C"/>
    <w:rsid w:val="00765C82"/>
    <w:rsid w:val="00765E68"/>
    <w:rsid w:val="0076684C"/>
    <w:rsid w:val="00766AF6"/>
    <w:rsid w:val="00771060"/>
    <w:rsid w:val="0077140C"/>
    <w:rsid w:val="007722AF"/>
    <w:rsid w:val="00772627"/>
    <w:rsid w:val="00772C27"/>
    <w:rsid w:val="007735B4"/>
    <w:rsid w:val="00773651"/>
    <w:rsid w:val="007740DB"/>
    <w:rsid w:val="00774252"/>
    <w:rsid w:val="00776184"/>
    <w:rsid w:val="0077655B"/>
    <w:rsid w:val="007768B8"/>
    <w:rsid w:val="00777798"/>
    <w:rsid w:val="0077797E"/>
    <w:rsid w:val="00777A2B"/>
    <w:rsid w:val="00777F62"/>
    <w:rsid w:val="007803E1"/>
    <w:rsid w:val="00780A4F"/>
    <w:rsid w:val="0078186C"/>
    <w:rsid w:val="00781C8C"/>
    <w:rsid w:val="00782543"/>
    <w:rsid w:val="00782662"/>
    <w:rsid w:val="007829EB"/>
    <w:rsid w:val="00782C04"/>
    <w:rsid w:val="0078349C"/>
    <w:rsid w:val="00783FED"/>
    <w:rsid w:val="0078499C"/>
    <w:rsid w:val="00785C2A"/>
    <w:rsid w:val="00786404"/>
    <w:rsid w:val="007864BA"/>
    <w:rsid w:val="00787A84"/>
    <w:rsid w:val="00787EAB"/>
    <w:rsid w:val="007904D5"/>
    <w:rsid w:val="00790915"/>
    <w:rsid w:val="00791BDC"/>
    <w:rsid w:val="00791C3A"/>
    <w:rsid w:val="00792069"/>
    <w:rsid w:val="0079276B"/>
    <w:rsid w:val="00792ACA"/>
    <w:rsid w:val="007933B3"/>
    <w:rsid w:val="0079396B"/>
    <w:rsid w:val="0079418D"/>
    <w:rsid w:val="007943C9"/>
    <w:rsid w:val="00794683"/>
    <w:rsid w:val="00794965"/>
    <w:rsid w:val="00794DB7"/>
    <w:rsid w:val="0079584D"/>
    <w:rsid w:val="007960D9"/>
    <w:rsid w:val="00796698"/>
    <w:rsid w:val="00796CB6"/>
    <w:rsid w:val="00796D79"/>
    <w:rsid w:val="00796E87"/>
    <w:rsid w:val="007971B7"/>
    <w:rsid w:val="00797248"/>
    <w:rsid w:val="007978A0"/>
    <w:rsid w:val="007A14A8"/>
    <w:rsid w:val="007A1539"/>
    <w:rsid w:val="007A16DE"/>
    <w:rsid w:val="007A1D44"/>
    <w:rsid w:val="007A1F9D"/>
    <w:rsid w:val="007A201B"/>
    <w:rsid w:val="007A2085"/>
    <w:rsid w:val="007A22A0"/>
    <w:rsid w:val="007A3858"/>
    <w:rsid w:val="007A4D97"/>
    <w:rsid w:val="007A677A"/>
    <w:rsid w:val="007A75C3"/>
    <w:rsid w:val="007A76C7"/>
    <w:rsid w:val="007B030D"/>
    <w:rsid w:val="007B036D"/>
    <w:rsid w:val="007B2694"/>
    <w:rsid w:val="007B2BCE"/>
    <w:rsid w:val="007B308D"/>
    <w:rsid w:val="007B30BA"/>
    <w:rsid w:val="007B39B0"/>
    <w:rsid w:val="007B4066"/>
    <w:rsid w:val="007B43F5"/>
    <w:rsid w:val="007B46CD"/>
    <w:rsid w:val="007B4A06"/>
    <w:rsid w:val="007B5345"/>
    <w:rsid w:val="007B5347"/>
    <w:rsid w:val="007B5DE2"/>
    <w:rsid w:val="007B6559"/>
    <w:rsid w:val="007B6FF9"/>
    <w:rsid w:val="007B774C"/>
    <w:rsid w:val="007B7932"/>
    <w:rsid w:val="007C0DC1"/>
    <w:rsid w:val="007C0E55"/>
    <w:rsid w:val="007C143F"/>
    <w:rsid w:val="007C1AAE"/>
    <w:rsid w:val="007C1BEE"/>
    <w:rsid w:val="007C2432"/>
    <w:rsid w:val="007C2849"/>
    <w:rsid w:val="007C2CB5"/>
    <w:rsid w:val="007C32A8"/>
    <w:rsid w:val="007C3413"/>
    <w:rsid w:val="007C4408"/>
    <w:rsid w:val="007C50E9"/>
    <w:rsid w:val="007C51F7"/>
    <w:rsid w:val="007C56BC"/>
    <w:rsid w:val="007C5EF5"/>
    <w:rsid w:val="007C61B5"/>
    <w:rsid w:val="007C67D2"/>
    <w:rsid w:val="007C6EED"/>
    <w:rsid w:val="007C6F45"/>
    <w:rsid w:val="007C79E4"/>
    <w:rsid w:val="007D117C"/>
    <w:rsid w:val="007D14A0"/>
    <w:rsid w:val="007D2045"/>
    <w:rsid w:val="007D21F0"/>
    <w:rsid w:val="007D2384"/>
    <w:rsid w:val="007D240C"/>
    <w:rsid w:val="007D2631"/>
    <w:rsid w:val="007D2782"/>
    <w:rsid w:val="007D2883"/>
    <w:rsid w:val="007D2DAB"/>
    <w:rsid w:val="007D391B"/>
    <w:rsid w:val="007D3DC0"/>
    <w:rsid w:val="007D3DF2"/>
    <w:rsid w:val="007D3FBF"/>
    <w:rsid w:val="007D5899"/>
    <w:rsid w:val="007D5FB3"/>
    <w:rsid w:val="007D60DC"/>
    <w:rsid w:val="007D6685"/>
    <w:rsid w:val="007D7C57"/>
    <w:rsid w:val="007D7D39"/>
    <w:rsid w:val="007D7E76"/>
    <w:rsid w:val="007E03DD"/>
    <w:rsid w:val="007E0F91"/>
    <w:rsid w:val="007E1389"/>
    <w:rsid w:val="007E1899"/>
    <w:rsid w:val="007E20CC"/>
    <w:rsid w:val="007E254F"/>
    <w:rsid w:val="007E2654"/>
    <w:rsid w:val="007E2937"/>
    <w:rsid w:val="007E32A8"/>
    <w:rsid w:val="007E34A0"/>
    <w:rsid w:val="007E34BE"/>
    <w:rsid w:val="007E42A8"/>
    <w:rsid w:val="007E45F1"/>
    <w:rsid w:val="007E463C"/>
    <w:rsid w:val="007E4690"/>
    <w:rsid w:val="007E47E8"/>
    <w:rsid w:val="007E5CF1"/>
    <w:rsid w:val="007E63F4"/>
    <w:rsid w:val="007E68CA"/>
    <w:rsid w:val="007E6CFE"/>
    <w:rsid w:val="007E73A7"/>
    <w:rsid w:val="007E76F7"/>
    <w:rsid w:val="007F08A8"/>
    <w:rsid w:val="007F13D9"/>
    <w:rsid w:val="007F1A08"/>
    <w:rsid w:val="007F1BFE"/>
    <w:rsid w:val="007F1CA6"/>
    <w:rsid w:val="007F2475"/>
    <w:rsid w:val="007F2CAF"/>
    <w:rsid w:val="007F30BB"/>
    <w:rsid w:val="007F318F"/>
    <w:rsid w:val="007F382B"/>
    <w:rsid w:val="007F44BF"/>
    <w:rsid w:val="007F457C"/>
    <w:rsid w:val="007F52C3"/>
    <w:rsid w:val="007F5759"/>
    <w:rsid w:val="007F641E"/>
    <w:rsid w:val="007F7633"/>
    <w:rsid w:val="007F7F36"/>
    <w:rsid w:val="008001D7"/>
    <w:rsid w:val="00800355"/>
    <w:rsid w:val="00800F17"/>
    <w:rsid w:val="00800F38"/>
    <w:rsid w:val="00801190"/>
    <w:rsid w:val="0080181F"/>
    <w:rsid w:val="00801916"/>
    <w:rsid w:val="00802067"/>
    <w:rsid w:val="008021EF"/>
    <w:rsid w:val="00802467"/>
    <w:rsid w:val="008026DD"/>
    <w:rsid w:val="00802BFC"/>
    <w:rsid w:val="00802D3E"/>
    <w:rsid w:val="00803D9D"/>
    <w:rsid w:val="0080447F"/>
    <w:rsid w:val="00804AF3"/>
    <w:rsid w:val="00804B18"/>
    <w:rsid w:val="00804CB4"/>
    <w:rsid w:val="0080514D"/>
    <w:rsid w:val="00805925"/>
    <w:rsid w:val="008064CB"/>
    <w:rsid w:val="0080677D"/>
    <w:rsid w:val="00807180"/>
    <w:rsid w:val="00807C9F"/>
    <w:rsid w:val="0081019E"/>
    <w:rsid w:val="00810304"/>
    <w:rsid w:val="00810610"/>
    <w:rsid w:val="00810A67"/>
    <w:rsid w:val="00810AB3"/>
    <w:rsid w:val="00811256"/>
    <w:rsid w:val="0081162A"/>
    <w:rsid w:val="008118F2"/>
    <w:rsid w:val="00811B43"/>
    <w:rsid w:val="00812314"/>
    <w:rsid w:val="00813896"/>
    <w:rsid w:val="00814491"/>
    <w:rsid w:val="008149E2"/>
    <w:rsid w:val="00814F39"/>
    <w:rsid w:val="00816148"/>
    <w:rsid w:val="008164F7"/>
    <w:rsid w:val="008166B4"/>
    <w:rsid w:val="00816BC7"/>
    <w:rsid w:val="00821201"/>
    <w:rsid w:val="00821209"/>
    <w:rsid w:val="00821CC2"/>
    <w:rsid w:val="00821F94"/>
    <w:rsid w:val="008226DD"/>
    <w:rsid w:val="008228E0"/>
    <w:rsid w:val="00822C18"/>
    <w:rsid w:val="00823000"/>
    <w:rsid w:val="0082307F"/>
    <w:rsid w:val="00823576"/>
    <w:rsid w:val="00823A09"/>
    <w:rsid w:val="00823E97"/>
    <w:rsid w:val="00824BE0"/>
    <w:rsid w:val="00824D4D"/>
    <w:rsid w:val="00824E2E"/>
    <w:rsid w:val="008251B4"/>
    <w:rsid w:val="008263DD"/>
    <w:rsid w:val="00826849"/>
    <w:rsid w:val="008269DF"/>
    <w:rsid w:val="00827420"/>
    <w:rsid w:val="00827D21"/>
    <w:rsid w:val="0083098F"/>
    <w:rsid w:val="00830D51"/>
    <w:rsid w:val="0083135A"/>
    <w:rsid w:val="0083234D"/>
    <w:rsid w:val="00832410"/>
    <w:rsid w:val="00832425"/>
    <w:rsid w:val="00832529"/>
    <w:rsid w:val="0083334A"/>
    <w:rsid w:val="0083507D"/>
    <w:rsid w:val="0083667F"/>
    <w:rsid w:val="008366D5"/>
    <w:rsid w:val="0083679D"/>
    <w:rsid w:val="00836B45"/>
    <w:rsid w:val="00837EAA"/>
    <w:rsid w:val="0084050F"/>
    <w:rsid w:val="0084098D"/>
    <w:rsid w:val="008414EF"/>
    <w:rsid w:val="00841711"/>
    <w:rsid w:val="00842B5C"/>
    <w:rsid w:val="00842C76"/>
    <w:rsid w:val="00843785"/>
    <w:rsid w:val="00844010"/>
    <w:rsid w:val="008442BB"/>
    <w:rsid w:val="00844412"/>
    <w:rsid w:val="008444E3"/>
    <w:rsid w:val="00844AF5"/>
    <w:rsid w:val="008454BD"/>
    <w:rsid w:val="008462DE"/>
    <w:rsid w:val="00847C80"/>
    <w:rsid w:val="00847F7E"/>
    <w:rsid w:val="0085043D"/>
    <w:rsid w:val="00850787"/>
    <w:rsid w:val="00850D90"/>
    <w:rsid w:val="008512BD"/>
    <w:rsid w:val="008518EA"/>
    <w:rsid w:val="00851995"/>
    <w:rsid w:val="00852804"/>
    <w:rsid w:val="00852A3C"/>
    <w:rsid w:val="008538DF"/>
    <w:rsid w:val="00853A07"/>
    <w:rsid w:val="00853B9E"/>
    <w:rsid w:val="00853F41"/>
    <w:rsid w:val="008549B9"/>
    <w:rsid w:val="00854B71"/>
    <w:rsid w:val="00854E92"/>
    <w:rsid w:val="008550CC"/>
    <w:rsid w:val="008555D3"/>
    <w:rsid w:val="0085655A"/>
    <w:rsid w:val="008566E5"/>
    <w:rsid w:val="008567FB"/>
    <w:rsid w:val="008568A9"/>
    <w:rsid w:val="008575D6"/>
    <w:rsid w:val="00860454"/>
    <w:rsid w:val="00860AA9"/>
    <w:rsid w:val="00860F27"/>
    <w:rsid w:val="0086302E"/>
    <w:rsid w:val="0086310C"/>
    <w:rsid w:val="00863E59"/>
    <w:rsid w:val="00863F57"/>
    <w:rsid w:val="0086413D"/>
    <w:rsid w:val="00864448"/>
    <w:rsid w:val="00864BFA"/>
    <w:rsid w:val="00864DC1"/>
    <w:rsid w:val="00865264"/>
    <w:rsid w:val="008667F5"/>
    <w:rsid w:val="00866CF5"/>
    <w:rsid w:val="008671CA"/>
    <w:rsid w:val="00867681"/>
    <w:rsid w:val="00867B13"/>
    <w:rsid w:val="00867C05"/>
    <w:rsid w:val="00867D69"/>
    <w:rsid w:val="008702EE"/>
    <w:rsid w:val="00870349"/>
    <w:rsid w:val="0087058F"/>
    <w:rsid w:val="0087072B"/>
    <w:rsid w:val="00870837"/>
    <w:rsid w:val="0087096A"/>
    <w:rsid w:val="00871125"/>
    <w:rsid w:val="00871316"/>
    <w:rsid w:val="008713F2"/>
    <w:rsid w:val="00871AAF"/>
    <w:rsid w:val="00871BA8"/>
    <w:rsid w:val="0087257E"/>
    <w:rsid w:val="00872D93"/>
    <w:rsid w:val="0087300E"/>
    <w:rsid w:val="008731A5"/>
    <w:rsid w:val="0087344E"/>
    <w:rsid w:val="0087352F"/>
    <w:rsid w:val="00873D14"/>
    <w:rsid w:val="00873E3D"/>
    <w:rsid w:val="00873EA6"/>
    <w:rsid w:val="00874A1B"/>
    <w:rsid w:val="00875372"/>
    <w:rsid w:val="00875626"/>
    <w:rsid w:val="0087653E"/>
    <w:rsid w:val="00876D5F"/>
    <w:rsid w:val="00876E67"/>
    <w:rsid w:val="00876E83"/>
    <w:rsid w:val="00877668"/>
    <w:rsid w:val="0088027F"/>
    <w:rsid w:val="0088049B"/>
    <w:rsid w:val="00880C3A"/>
    <w:rsid w:val="008811A1"/>
    <w:rsid w:val="008816F4"/>
    <w:rsid w:val="00881818"/>
    <w:rsid w:val="0088188C"/>
    <w:rsid w:val="0088192A"/>
    <w:rsid w:val="00881B90"/>
    <w:rsid w:val="00881C5F"/>
    <w:rsid w:val="00881FCB"/>
    <w:rsid w:val="0088255B"/>
    <w:rsid w:val="008825D8"/>
    <w:rsid w:val="00882E64"/>
    <w:rsid w:val="008830AD"/>
    <w:rsid w:val="008832BD"/>
    <w:rsid w:val="00883892"/>
    <w:rsid w:val="00883F46"/>
    <w:rsid w:val="008857E3"/>
    <w:rsid w:val="008857FB"/>
    <w:rsid w:val="00885A19"/>
    <w:rsid w:val="00885FA5"/>
    <w:rsid w:val="0088622A"/>
    <w:rsid w:val="008878FC"/>
    <w:rsid w:val="00887AEB"/>
    <w:rsid w:val="00887CBA"/>
    <w:rsid w:val="00890179"/>
    <w:rsid w:val="00890610"/>
    <w:rsid w:val="0089079F"/>
    <w:rsid w:val="008907D6"/>
    <w:rsid w:val="00890DC0"/>
    <w:rsid w:val="008910B8"/>
    <w:rsid w:val="0089134C"/>
    <w:rsid w:val="008919D8"/>
    <w:rsid w:val="00892221"/>
    <w:rsid w:val="00892367"/>
    <w:rsid w:val="00892E19"/>
    <w:rsid w:val="008931F8"/>
    <w:rsid w:val="00893A81"/>
    <w:rsid w:val="00894369"/>
    <w:rsid w:val="008943C4"/>
    <w:rsid w:val="00894450"/>
    <w:rsid w:val="00895F1D"/>
    <w:rsid w:val="00896396"/>
    <w:rsid w:val="0089659C"/>
    <w:rsid w:val="00896668"/>
    <w:rsid w:val="008967D2"/>
    <w:rsid w:val="00896EC0"/>
    <w:rsid w:val="008970D2"/>
    <w:rsid w:val="0089782C"/>
    <w:rsid w:val="008A019B"/>
    <w:rsid w:val="008A07A9"/>
    <w:rsid w:val="008A0967"/>
    <w:rsid w:val="008A1039"/>
    <w:rsid w:val="008A106A"/>
    <w:rsid w:val="008A1D5D"/>
    <w:rsid w:val="008A1EC8"/>
    <w:rsid w:val="008A30C8"/>
    <w:rsid w:val="008A337D"/>
    <w:rsid w:val="008A386A"/>
    <w:rsid w:val="008A3AE0"/>
    <w:rsid w:val="008A4314"/>
    <w:rsid w:val="008A4995"/>
    <w:rsid w:val="008A4BC7"/>
    <w:rsid w:val="008A5640"/>
    <w:rsid w:val="008A61A4"/>
    <w:rsid w:val="008A67F6"/>
    <w:rsid w:val="008A6A72"/>
    <w:rsid w:val="008A70E2"/>
    <w:rsid w:val="008B03C4"/>
    <w:rsid w:val="008B0D32"/>
    <w:rsid w:val="008B1EB5"/>
    <w:rsid w:val="008B214A"/>
    <w:rsid w:val="008B2279"/>
    <w:rsid w:val="008B32A6"/>
    <w:rsid w:val="008B376B"/>
    <w:rsid w:val="008B3852"/>
    <w:rsid w:val="008B391D"/>
    <w:rsid w:val="008B3959"/>
    <w:rsid w:val="008B42DF"/>
    <w:rsid w:val="008B4AFF"/>
    <w:rsid w:val="008B4F0E"/>
    <w:rsid w:val="008B5172"/>
    <w:rsid w:val="008B57FC"/>
    <w:rsid w:val="008B5BF3"/>
    <w:rsid w:val="008B5F17"/>
    <w:rsid w:val="008B639E"/>
    <w:rsid w:val="008B7389"/>
    <w:rsid w:val="008B76E2"/>
    <w:rsid w:val="008B7EE7"/>
    <w:rsid w:val="008C0438"/>
    <w:rsid w:val="008C0A4F"/>
    <w:rsid w:val="008C1086"/>
    <w:rsid w:val="008C15E8"/>
    <w:rsid w:val="008C1FB1"/>
    <w:rsid w:val="008C2841"/>
    <w:rsid w:val="008C296D"/>
    <w:rsid w:val="008C3AA3"/>
    <w:rsid w:val="008C4323"/>
    <w:rsid w:val="008C4583"/>
    <w:rsid w:val="008C58AB"/>
    <w:rsid w:val="008C613B"/>
    <w:rsid w:val="008C6F2E"/>
    <w:rsid w:val="008C766E"/>
    <w:rsid w:val="008C76CB"/>
    <w:rsid w:val="008C7AC2"/>
    <w:rsid w:val="008D0EC9"/>
    <w:rsid w:val="008D0F61"/>
    <w:rsid w:val="008D10E8"/>
    <w:rsid w:val="008D15CA"/>
    <w:rsid w:val="008D2134"/>
    <w:rsid w:val="008D356A"/>
    <w:rsid w:val="008D36A6"/>
    <w:rsid w:val="008D3E57"/>
    <w:rsid w:val="008D439E"/>
    <w:rsid w:val="008D4604"/>
    <w:rsid w:val="008D4C34"/>
    <w:rsid w:val="008D5431"/>
    <w:rsid w:val="008D59CA"/>
    <w:rsid w:val="008D5E15"/>
    <w:rsid w:val="008D609A"/>
    <w:rsid w:val="008D6D3F"/>
    <w:rsid w:val="008D78D9"/>
    <w:rsid w:val="008E0005"/>
    <w:rsid w:val="008E0062"/>
    <w:rsid w:val="008E0232"/>
    <w:rsid w:val="008E0417"/>
    <w:rsid w:val="008E08C7"/>
    <w:rsid w:val="008E0934"/>
    <w:rsid w:val="008E09AC"/>
    <w:rsid w:val="008E103B"/>
    <w:rsid w:val="008E118D"/>
    <w:rsid w:val="008E14A5"/>
    <w:rsid w:val="008E15F7"/>
    <w:rsid w:val="008E1E57"/>
    <w:rsid w:val="008E20CF"/>
    <w:rsid w:val="008E2368"/>
    <w:rsid w:val="008E2E2A"/>
    <w:rsid w:val="008E39A5"/>
    <w:rsid w:val="008E4817"/>
    <w:rsid w:val="008E48DC"/>
    <w:rsid w:val="008E4C77"/>
    <w:rsid w:val="008E4DBF"/>
    <w:rsid w:val="008E5862"/>
    <w:rsid w:val="008E58B9"/>
    <w:rsid w:val="008E5F08"/>
    <w:rsid w:val="008E6DDF"/>
    <w:rsid w:val="008E7C63"/>
    <w:rsid w:val="008E7D0A"/>
    <w:rsid w:val="008F0F2F"/>
    <w:rsid w:val="008F10DF"/>
    <w:rsid w:val="008F1975"/>
    <w:rsid w:val="008F1B83"/>
    <w:rsid w:val="008F206F"/>
    <w:rsid w:val="008F2283"/>
    <w:rsid w:val="008F28CE"/>
    <w:rsid w:val="008F299C"/>
    <w:rsid w:val="008F2CC8"/>
    <w:rsid w:val="008F3078"/>
    <w:rsid w:val="008F3747"/>
    <w:rsid w:val="008F4EB5"/>
    <w:rsid w:val="008F4EF0"/>
    <w:rsid w:val="008F6630"/>
    <w:rsid w:val="008F688C"/>
    <w:rsid w:val="008F6E1C"/>
    <w:rsid w:val="008F6FDC"/>
    <w:rsid w:val="008F703E"/>
    <w:rsid w:val="008F7046"/>
    <w:rsid w:val="008F738A"/>
    <w:rsid w:val="008F7800"/>
    <w:rsid w:val="008F7958"/>
    <w:rsid w:val="008F7C60"/>
    <w:rsid w:val="008F7FE4"/>
    <w:rsid w:val="009005B4"/>
    <w:rsid w:val="00901671"/>
    <w:rsid w:val="0090170A"/>
    <w:rsid w:val="00901A68"/>
    <w:rsid w:val="00901E27"/>
    <w:rsid w:val="009022BF"/>
    <w:rsid w:val="0090270B"/>
    <w:rsid w:val="009028CA"/>
    <w:rsid w:val="009036C8"/>
    <w:rsid w:val="00903794"/>
    <w:rsid w:val="00903DEB"/>
    <w:rsid w:val="00903F2F"/>
    <w:rsid w:val="00904A20"/>
    <w:rsid w:val="00904A5D"/>
    <w:rsid w:val="00905412"/>
    <w:rsid w:val="0090556A"/>
    <w:rsid w:val="00905EB1"/>
    <w:rsid w:val="00905FDF"/>
    <w:rsid w:val="00906088"/>
    <w:rsid w:val="00906764"/>
    <w:rsid w:val="00906A27"/>
    <w:rsid w:val="00906E8F"/>
    <w:rsid w:val="00907458"/>
    <w:rsid w:val="0091024C"/>
    <w:rsid w:val="009104B9"/>
    <w:rsid w:val="00911272"/>
    <w:rsid w:val="009115AE"/>
    <w:rsid w:val="009126DC"/>
    <w:rsid w:val="00913B09"/>
    <w:rsid w:val="00913C1B"/>
    <w:rsid w:val="00913D62"/>
    <w:rsid w:val="00914B6A"/>
    <w:rsid w:val="00915546"/>
    <w:rsid w:val="009156AE"/>
    <w:rsid w:val="00915AAA"/>
    <w:rsid w:val="0091679F"/>
    <w:rsid w:val="00916EBB"/>
    <w:rsid w:val="00917022"/>
    <w:rsid w:val="00917637"/>
    <w:rsid w:val="00917D1A"/>
    <w:rsid w:val="00917F96"/>
    <w:rsid w:val="0092069E"/>
    <w:rsid w:val="00920A2B"/>
    <w:rsid w:val="00921003"/>
    <w:rsid w:val="00921CDA"/>
    <w:rsid w:val="00921FED"/>
    <w:rsid w:val="0092209D"/>
    <w:rsid w:val="009221CA"/>
    <w:rsid w:val="00922CDE"/>
    <w:rsid w:val="00923BA6"/>
    <w:rsid w:val="00924042"/>
    <w:rsid w:val="00924B55"/>
    <w:rsid w:val="00924EE0"/>
    <w:rsid w:val="0092534E"/>
    <w:rsid w:val="00925A63"/>
    <w:rsid w:val="00925F69"/>
    <w:rsid w:val="00925FFD"/>
    <w:rsid w:val="009260D6"/>
    <w:rsid w:val="00926B01"/>
    <w:rsid w:val="00926EE9"/>
    <w:rsid w:val="00927878"/>
    <w:rsid w:val="00927F5C"/>
    <w:rsid w:val="00930810"/>
    <w:rsid w:val="00930850"/>
    <w:rsid w:val="009328E6"/>
    <w:rsid w:val="00932A91"/>
    <w:rsid w:val="00932F8E"/>
    <w:rsid w:val="0093318A"/>
    <w:rsid w:val="00933BDA"/>
    <w:rsid w:val="00933CAD"/>
    <w:rsid w:val="00933EC8"/>
    <w:rsid w:val="00934FE4"/>
    <w:rsid w:val="00935038"/>
    <w:rsid w:val="00935C0A"/>
    <w:rsid w:val="00936AE8"/>
    <w:rsid w:val="00936E28"/>
    <w:rsid w:val="00936E72"/>
    <w:rsid w:val="009371BD"/>
    <w:rsid w:val="0093740D"/>
    <w:rsid w:val="00937724"/>
    <w:rsid w:val="009379D9"/>
    <w:rsid w:val="00937E1E"/>
    <w:rsid w:val="0094117F"/>
    <w:rsid w:val="00941361"/>
    <w:rsid w:val="009416A5"/>
    <w:rsid w:val="00942D2B"/>
    <w:rsid w:val="00943515"/>
    <w:rsid w:val="00943AB6"/>
    <w:rsid w:val="00944C05"/>
    <w:rsid w:val="00945379"/>
    <w:rsid w:val="009454A6"/>
    <w:rsid w:val="00945873"/>
    <w:rsid w:val="00945949"/>
    <w:rsid w:val="00945C6C"/>
    <w:rsid w:val="00945E54"/>
    <w:rsid w:val="0094695C"/>
    <w:rsid w:val="00946A26"/>
    <w:rsid w:val="00946B99"/>
    <w:rsid w:val="009478D3"/>
    <w:rsid w:val="009504EC"/>
    <w:rsid w:val="00950712"/>
    <w:rsid w:val="00950AFB"/>
    <w:rsid w:val="009510F8"/>
    <w:rsid w:val="00951FB0"/>
    <w:rsid w:val="0095219B"/>
    <w:rsid w:val="00952344"/>
    <w:rsid w:val="0095300E"/>
    <w:rsid w:val="009532A5"/>
    <w:rsid w:val="00954947"/>
    <w:rsid w:val="00954E2F"/>
    <w:rsid w:val="00954FD6"/>
    <w:rsid w:val="00954FF5"/>
    <w:rsid w:val="00955224"/>
    <w:rsid w:val="009558D2"/>
    <w:rsid w:val="00955C41"/>
    <w:rsid w:val="00956F76"/>
    <w:rsid w:val="00957C8E"/>
    <w:rsid w:val="00960FB6"/>
    <w:rsid w:val="009625C0"/>
    <w:rsid w:val="009625CA"/>
    <w:rsid w:val="00962AE1"/>
    <w:rsid w:val="00962EBC"/>
    <w:rsid w:val="009635B8"/>
    <w:rsid w:val="00964D6E"/>
    <w:rsid w:val="00965352"/>
    <w:rsid w:val="0096564C"/>
    <w:rsid w:val="00965924"/>
    <w:rsid w:val="00965EFC"/>
    <w:rsid w:val="009662DC"/>
    <w:rsid w:val="009664D3"/>
    <w:rsid w:val="00966979"/>
    <w:rsid w:val="00966F7E"/>
    <w:rsid w:val="0096732B"/>
    <w:rsid w:val="00967DA1"/>
    <w:rsid w:val="0097068F"/>
    <w:rsid w:val="009706DB"/>
    <w:rsid w:val="00970811"/>
    <w:rsid w:val="00970859"/>
    <w:rsid w:val="009708EB"/>
    <w:rsid w:val="0097159F"/>
    <w:rsid w:val="0097189C"/>
    <w:rsid w:val="00972512"/>
    <w:rsid w:val="0097264E"/>
    <w:rsid w:val="00972F62"/>
    <w:rsid w:val="009739BA"/>
    <w:rsid w:val="0097460D"/>
    <w:rsid w:val="009751E5"/>
    <w:rsid w:val="0097548E"/>
    <w:rsid w:val="009758EC"/>
    <w:rsid w:val="00976081"/>
    <w:rsid w:val="009764B2"/>
    <w:rsid w:val="0097664C"/>
    <w:rsid w:val="00976723"/>
    <w:rsid w:val="00976D40"/>
    <w:rsid w:val="00977290"/>
    <w:rsid w:val="00977385"/>
    <w:rsid w:val="00977671"/>
    <w:rsid w:val="00980395"/>
    <w:rsid w:val="0098042E"/>
    <w:rsid w:val="009809E6"/>
    <w:rsid w:val="00980AD2"/>
    <w:rsid w:val="00980ADE"/>
    <w:rsid w:val="00981077"/>
    <w:rsid w:val="00981092"/>
    <w:rsid w:val="00981229"/>
    <w:rsid w:val="009817A2"/>
    <w:rsid w:val="00981B08"/>
    <w:rsid w:val="00981DA9"/>
    <w:rsid w:val="00981F4A"/>
    <w:rsid w:val="00982424"/>
    <w:rsid w:val="00982CA4"/>
    <w:rsid w:val="00983911"/>
    <w:rsid w:val="00983A4B"/>
    <w:rsid w:val="00984075"/>
    <w:rsid w:val="00984389"/>
    <w:rsid w:val="00984B76"/>
    <w:rsid w:val="0098568B"/>
    <w:rsid w:val="009864A5"/>
    <w:rsid w:val="00986574"/>
    <w:rsid w:val="00986830"/>
    <w:rsid w:val="00986A47"/>
    <w:rsid w:val="00987006"/>
    <w:rsid w:val="00987472"/>
    <w:rsid w:val="00987549"/>
    <w:rsid w:val="009879AD"/>
    <w:rsid w:val="00987C0D"/>
    <w:rsid w:val="009900D0"/>
    <w:rsid w:val="00990286"/>
    <w:rsid w:val="00991297"/>
    <w:rsid w:val="00991464"/>
    <w:rsid w:val="00991482"/>
    <w:rsid w:val="009918D2"/>
    <w:rsid w:val="00991A49"/>
    <w:rsid w:val="00991E19"/>
    <w:rsid w:val="009928A9"/>
    <w:rsid w:val="00993231"/>
    <w:rsid w:val="00993318"/>
    <w:rsid w:val="00993C18"/>
    <w:rsid w:val="009943F4"/>
    <w:rsid w:val="009947E6"/>
    <w:rsid w:val="00994B2D"/>
    <w:rsid w:val="00994D46"/>
    <w:rsid w:val="00995762"/>
    <w:rsid w:val="00996065"/>
    <w:rsid w:val="00996305"/>
    <w:rsid w:val="00997897"/>
    <w:rsid w:val="009A0F51"/>
    <w:rsid w:val="009A0FB4"/>
    <w:rsid w:val="009A162A"/>
    <w:rsid w:val="009A1638"/>
    <w:rsid w:val="009A1B6E"/>
    <w:rsid w:val="009A1C8E"/>
    <w:rsid w:val="009A1DBE"/>
    <w:rsid w:val="009A2832"/>
    <w:rsid w:val="009A2B46"/>
    <w:rsid w:val="009A3365"/>
    <w:rsid w:val="009A5128"/>
    <w:rsid w:val="009A58EE"/>
    <w:rsid w:val="009A5FA4"/>
    <w:rsid w:val="009A6690"/>
    <w:rsid w:val="009A70E6"/>
    <w:rsid w:val="009A71A3"/>
    <w:rsid w:val="009A76D0"/>
    <w:rsid w:val="009B00AA"/>
    <w:rsid w:val="009B0141"/>
    <w:rsid w:val="009B091D"/>
    <w:rsid w:val="009B0965"/>
    <w:rsid w:val="009B0A73"/>
    <w:rsid w:val="009B10C8"/>
    <w:rsid w:val="009B1AC6"/>
    <w:rsid w:val="009B1D77"/>
    <w:rsid w:val="009B27FC"/>
    <w:rsid w:val="009B2E49"/>
    <w:rsid w:val="009B2F20"/>
    <w:rsid w:val="009B32E0"/>
    <w:rsid w:val="009B3366"/>
    <w:rsid w:val="009B3AB2"/>
    <w:rsid w:val="009B3D4F"/>
    <w:rsid w:val="009B410A"/>
    <w:rsid w:val="009B432D"/>
    <w:rsid w:val="009B4890"/>
    <w:rsid w:val="009B4F2E"/>
    <w:rsid w:val="009B527D"/>
    <w:rsid w:val="009B5399"/>
    <w:rsid w:val="009B5B23"/>
    <w:rsid w:val="009B5CE7"/>
    <w:rsid w:val="009B6747"/>
    <w:rsid w:val="009B6D36"/>
    <w:rsid w:val="009B7259"/>
    <w:rsid w:val="009B7524"/>
    <w:rsid w:val="009B760A"/>
    <w:rsid w:val="009B79AC"/>
    <w:rsid w:val="009C0BE9"/>
    <w:rsid w:val="009C0CF9"/>
    <w:rsid w:val="009C108F"/>
    <w:rsid w:val="009C115E"/>
    <w:rsid w:val="009C1A82"/>
    <w:rsid w:val="009C1CDB"/>
    <w:rsid w:val="009C2327"/>
    <w:rsid w:val="009C2356"/>
    <w:rsid w:val="009C284B"/>
    <w:rsid w:val="009C3CF1"/>
    <w:rsid w:val="009C40F8"/>
    <w:rsid w:val="009C4396"/>
    <w:rsid w:val="009C4418"/>
    <w:rsid w:val="009C44B6"/>
    <w:rsid w:val="009C4815"/>
    <w:rsid w:val="009C4838"/>
    <w:rsid w:val="009C4BE8"/>
    <w:rsid w:val="009C512E"/>
    <w:rsid w:val="009C5EF9"/>
    <w:rsid w:val="009C6280"/>
    <w:rsid w:val="009C65CE"/>
    <w:rsid w:val="009C7020"/>
    <w:rsid w:val="009C7605"/>
    <w:rsid w:val="009D00AE"/>
    <w:rsid w:val="009D00DF"/>
    <w:rsid w:val="009D0159"/>
    <w:rsid w:val="009D0245"/>
    <w:rsid w:val="009D0278"/>
    <w:rsid w:val="009D1465"/>
    <w:rsid w:val="009D182F"/>
    <w:rsid w:val="009D1AD8"/>
    <w:rsid w:val="009D262F"/>
    <w:rsid w:val="009D2907"/>
    <w:rsid w:val="009D2AB8"/>
    <w:rsid w:val="009D2EE7"/>
    <w:rsid w:val="009D3142"/>
    <w:rsid w:val="009D3687"/>
    <w:rsid w:val="009D3E50"/>
    <w:rsid w:val="009D4C37"/>
    <w:rsid w:val="009D513A"/>
    <w:rsid w:val="009D5883"/>
    <w:rsid w:val="009D5A8F"/>
    <w:rsid w:val="009D635A"/>
    <w:rsid w:val="009D635E"/>
    <w:rsid w:val="009D66D3"/>
    <w:rsid w:val="009D6939"/>
    <w:rsid w:val="009D708E"/>
    <w:rsid w:val="009D7693"/>
    <w:rsid w:val="009E0094"/>
    <w:rsid w:val="009E0B66"/>
    <w:rsid w:val="009E0BD2"/>
    <w:rsid w:val="009E1855"/>
    <w:rsid w:val="009E3C72"/>
    <w:rsid w:val="009E48B5"/>
    <w:rsid w:val="009E4BA8"/>
    <w:rsid w:val="009E5176"/>
    <w:rsid w:val="009E5271"/>
    <w:rsid w:val="009E5F1D"/>
    <w:rsid w:val="009E62E1"/>
    <w:rsid w:val="009E6513"/>
    <w:rsid w:val="009E7680"/>
    <w:rsid w:val="009E7D11"/>
    <w:rsid w:val="009F08EC"/>
    <w:rsid w:val="009F0A5B"/>
    <w:rsid w:val="009F171A"/>
    <w:rsid w:val="009F2178"/>
    <w:rsid w:val="009F22DC"/>
    <w:rsid w:val="009F2918"/>
    <w:rsid w:val="009F2E2A"/>
    <w:rsid w:val="009F39A1"/>
    <w:rsid w:val="009F3D6B"/>
    <w:rsid w:val="009F489E"/>
    <w:rsid w:val="009F4BE8"/>
    <w:rsid w:val="009F4BEE"/>
    <w:rsid w:val="009F6423"/>
    <w:rsid w:val="009F6450"/>
    <w:rsid w:val="009F6B35"/>
    <w:rsid w:val="009F7EC1"/>
    <w:rsid w:val="00A00337"/>
    <w:rsid w:val="00A01E7F"/>
    <w:rsid w:val="00A021B7"/>
    <w:rsid w:val="00A02529"/>
    <w:rsid w:val="00A027D0"/>
    <w:rsid w:val="00A028A2"/>
    <w:rsid w:val="00A034A1"/>
    <w:rsid w:val="00A03DC2"/>
    <w:rsid w:val="00A0425A"/>
    <w:rsid w:val="00A044ED"/>
    <w:rsid w:val="00A0488E"/>
    <w:rsid w:val="00A04C43"/>
    <w:rsid w:val="00A04E06"/>
    <w:rsid w:val="00A0505D"/>
    <w:rsid w:val="00A05166"/>
    <w:rsid w:val="00A05891"/>
    <w:rsid w:val="00A05C05"/>
    <w:rsid w:val="00A06061"/>
    <w:rsid w:val="00A06A14"/>
    <w:rsid w:val="00A06CB5"/>
    <w:rsid w:val="00A06E6F"/>
    <w:rsid w:val="00A06E76"/>
    <w:rsid w:val="00A0743D"/>
    <w:rsid w:val="00A07D6D"/>
    <w:rsid w:val="00A10223"/>
    <w:rsid w:val="00A10830"/>
    <w:rsid w:val="00A10AE6"/>
    <w:rsid w:val="00A10E8C"/>
    <w:rsid w:val="00A123C1"/>
    <w:rsid w:val="00A1297D"/>
    <w:rsid w:val="00A12D90"/>
    <w:rsid w:val="00A12EDA"/>
    <w:rsid w:val="00A132ED"/>
    <w:rsid w:val="00A13568"/>
    <w:rsid w:val="00A13985"/>
    <w:rsid w:val="00A139EB"/>
    <w:rsid w:val="00A13A7D"/>
    <w:rsid w:val="00A1405B"/>
    <w:rsid w:val="00A1412D"/>
    <w:rsid w:val="00A15A4E"/>
    <w:rsid w:val="00A15C54"/>
    <w:rsid w:val="00A164B1"/>
    <w:rsid w:val="00A16BFC"/>
    <w:rsid w:val="00A16E78"/>
    <w:rsid w:val="00A1731A"/>
    <w:rsid w:val="00A1737B"/>
    <w:rsid w:val="00A17B3D"/>
    <w:rsid w:val="00A17CC8"/>
    <w:rsid w:val="00A17D91"/>
    <w:rsid w:val="00A20639"/>
    <w:rsid w:val="00A20BF0"/>
    <w:rsid w:val="00A20E89"/>
    <w:rsid w:val="00A21096"/>
    <w:rsid w:val="00A21978"/>
    <w:rsid w:val="00A21AE5"/>
    <w:rsid w:val="00A21BC8"/>
    <w:rsid w:val="00A2296C"/>
    <w:rsid w:val="00A229B2"/>
    <w:rsid w:val="00A22EC0"/>
    <w:rsid w:val="00A23153"/>
    <w:rsid w:val="00A23531"/>
    <w:rsid w:val="00A23736"/>
    <w:rsid w:val="00A23ACD"/>
    <w:rsid w:val="00A23DA6"/>
    <w:rsid w:val="00A24095"/>
    <w:rsid w:val="00A25471"/>
    <w:rsid w:val="00A25562"/>
    <w:rsid w:val="00A25613"/>
    <w:rsid w:val="00A25643"/>
    <w:rsid w:val="00A25E93"/>
    <w:rsid w:val="00A26A04"/>
    <w:rsid w:val="00A277C8"/>
    <w:rsid w:val="00A27C80"/>
    <w:rsid w:val="00A30821"/>
    <w:rsid w:val="00A30B05"/>
    <w:rsid w:val="00A31195"/>
    <w:rsid w:val="00A31273"/>
    <w:rsid w:val="00A31AC9"/>
    <w:rsid w:val="00A3260F"/>
    <w:rsid w:val="00A32691"/>
    <w:rsid w:val="00A327F7"/>
    <w:rsid w:val="00A327FA"/>
    <w:rsid w:val="00A329BC"/>
    <w:rsid w:val="00A32A86"/>
    <w:rsid w:val="00A3309E"/>
    <w:rsid w:val="00A330F8"/>
    <w:rsid w:val="00A33C6C"/>
    <w:rsid w:val="00A34250"/>
    <w:rsid w:val="00A34905"/>
    <w:rsid w:val="00A34BE1"/>
    <w:rsid w:val="00A35D04"/>
    <w:rsid w:val="00A36338"/>
    <w:rsid w:val="00A373E7"/>
    <w:rsid w:val="00A37798"/>
    <w:rsid w:val="00A40087"/>
    <w:rsid w:val="00A405C6"/>
    <w:rsid w:val="00A40DC4"/>
    <w:rsid w:val="00A41F42"/>
    <w:rsid w:val="00A425D3"/>
    <w:rsid w:val="00A42F40"/>
    <w:rsid w:val="00A44AAA"/>
    <w:rsid w:val="00A44CF5"/>
    <w:rsid w:val="00A44E14"/>
    <w:rsid w:val="00A45871"/>
    <w:rsid w:val="00A45B4E"/>
    <w:rsid w:val="00A45E5B"/>
    <w:rsid w:val="00A46161"/>
    <w:rsid w:val="00A46DF9"/>
    <w:rsid w:val="00A46EAF"/>
    <w:rsid w:val="00A47191"/>
    <w:rsid w:val="00A4750D"/>
    <w:rsid w:val="00A50E1B"/>
    <w:rsid w:val="00A50F9B"/>
    <w:rsid w:val="00A521FA"/>
    <w:rsid w:val="00A523A0"/>
    <w:rsid w:val="00A52726"/>
    <w:rsid w:val="00A52D35"/>
    <w:rsid w:val="00A52EB5"/>
    <w:rsid w:val="00A533FC"/>
    <w:rsid w:val="00A539B8"/>
    <w:rsid w:val="00A54924"/>
    <w:rsid w:val="00A5501C"/>
    <w:rsid w:val="00A55863"/>
    <w:rsid w:val="00A558F1"/>
    <w:rsid w:val="00A5598C"/>
    <w:rsid w:val="00A56E38"/>
    <w:rsid w:val="00A56EE0"/>
    <w:rsid w:val="00A579E9"/>
    <w:rsid w:val="00A57CB8"/>
    <w:rsid w:val="00A57CD2"/>
    <w:rsid w:val="00A57F9D"/>
    <w:rsid w:val="00A6027B"/>
    <w:rsid w:val="00A61543"/>
    <w:rsid w:val="00A6156D"/>
    <w:rsid w:val="00A61E85"/>
    <w:rsid w:val="00A627B6"/>
    <w:rsid w:val="00A6296A"/>
    <w:rsid w:val="00A63618"/>
    <w:rsid w:val="00A637AD"/>
    <w:rsid w:val="00A63F63"/>
    <w:rsid w:val="00A640F8"/>
    <w:rsid w:val="00A65697"/>
    <w:rsid w:val="00A657A3"/>
    <w:rsid w:val="00A65E4C"/>
    <w:rsid w:val="00A65ECB"/>
    <w:rsid w:val="00A66EEC"/>
    <w:rsid w:val="00A67942"/>
    <w:rsid w:val="00A67C33"/>
    <w:rsid w:val="00A70C20"/>
    <w:rsid w:val="00A71654"/>
    <w:rsid w:val="00A71896"/>
    <w:rsid w:val="00A71C78"/>
    <w:rsid w:val="00A71D87"/>
    <w:rsid w:val="00A727B5"/>
    <w:rsid w:val="00A73020"/>
    <w:rsid w:val="00A732FA"/>
    <w:rsid w:val="00A733CE"/>
    <w:rsid w:val="00A73407"/>
    <w:rsid w:val="00A7396C"/>
    <w:rsid w:val="00A7399C"/>
    <w:rsid w:val="00A73CB8"/>
    <w:rsid w:val="00A73E36"/>
    <w:rsid w:val="00A74161"/>
    <w:rsid w:val="00A74283"/>
    <w:rsid w:val="00A74D6F"/>
    <w:rsid w:val="00A74F6B"/>
    <w:rsid w:val="00A751C8"/>
    <w:rsid w:val="00A753F5"/>
    <w:rsid w:val="00A75723"/>
    <w:rsid w:val="00A75FD8"/>
    <w:rsid w:val="00A76961"/>
    <w:rsid w:val="00A77C3E"/>
    <w:rsid w:val="00A77E59"/>
    <w:rsid w:val="00A80924"/>
    <w:rsid w:val="00A80B4A"/>
    <w:rsid w:val="00A80FA0"/>
    <w:rsid w:val="00A82B5E"/>
    <w:rsid w:val="00A8380C"/>
    <w:rsid w:val="00A83823"/>
    <w:rsid w:val="00A83F07"/>
    <w:rsid w:val="00A85091"/>
    <w:rsid w:val="00A8562A"/>
    <w:rsid w:val="00A859F1"/>
    <w:rsid w:val="00A864C2"/>
    <w:rsid w:val="00A86AF7"/>
    <w:rsid w:val="00A86F8A"/>
    <w:rsid w:val="00A8728C"/>
    <w:rsid w:val="00A872AE"/>
    <w:rsid w:val="00A9026A"/>
    <w:rsid w:val="00A9036E"/>
    <w:rsid w:val="00A903D3"/>
    <w:rsid w:val="00A907AC"/>
    <w:rsid w:val="00A909FA"/>
    <w:rsid w:val="00A91590"/>
    <w:rsid w:val="00A917EB"/>
    <w:rsid w:val="00A9236D"/>
    <w:rsid w:val="00A925F5"/>
    <w:rsid w:val="00A92839"/>
    <w:rsid w:val="00A92FDE"/>
    <w:rsid w:val="00A9340C"/>
    <w:rsid w:val="00A934E9"/>
    <w:rsid w:val="00A935D5"/>
    <w:rsid w:val="00A93DC1"/>
    <w:rsid w:val="00A94029"/>
    <w:rsid w:val="00A94242"/>
    <w:rsid w:val="00A947F2"/>
    <w:rsid w:val="00A948BD"/>
    <w:rsid w:val="00A94921"/>
    <w:rsid w:val="00A94B01"/>
    <w:rsid w:val="00A95C09"/>
    <w:rsid w:val="00A973A8"/>
    <w:rsid w:val="00AA0A18"/>
    <w:rsid w:val="00AA0C03"/>
    <w:rsid w:val="00AA23EB"/>
    <w:rsid w:val="00AA2E0B"/>
    <w:rsid w:val="00AA38AC"/>
    <w:rsid w:val="00AA3C7B"/>
    <w:rsid w:val="00AA48DB"/>
    <w:rsid w:val="00AA5FE9"/>
    <w:rsid w:val="00AA6437"/>
    <w:rsid w:val="00AA67AC"/>
    <w:rsid w:val="00AA6B0E"/>
    <w:rsid w:val="00AA6D7E"/>
    <w:rsid w:val="00AA764E"/>
    <w:rsid w:val="00AA78F0"/>
    <w:rsid w:val="00AA79AC"/>
    <w:rsid w:val="00AA7AB4"/>
    <w:rsid w:val="00AB0093"/>
    <w:rsid w:val="00AB0176"/>
    <w:rsid w:val="00AB0278"/>
    <w:rsid w:val="00AB0961"/>
    <w:rsid w:val="00AB0B1D"/>
    <w:rsid w:val="00AB0C2D"/>
    <w:rsid w:val="00AB0DA4"/>
    <w:rsid w:val="00AB146A"/>
    <w:rsid w:val="00AB1764"/>
    <w:rsid w:val="00AB1DC2"/>
    <w:rsid w:val="00AB1E0B"/>
    <w:rsid w:val="00AB1FED"/>
    <w:rsid w:val="00AB43A5"/>
    <w:rsid w:val="00AB4546"/>
    <w:rsid w:val="00AB520E"/>
    <w:rsid w:val="00AB5830"/>
    <w:rsid w:val="00AB6EEC"/>
    <w:rsid w:val="00AC0148"/>
    <w:rsid w:val="00AC0480"/>
    <w:rsid w:val="00AC0874"/>
    <w:rsid w:val="00AC17A6"/>
    <w:rsid w:val="00AC18BB"/>
    <w:rsid w:val="00AC206D"/>
    <w:rsid w:val="00AC2A04"/>
    <w:rsid w:val="00AC3543"/>
    <w:rsid w:val="00AC3B97"/>
    <w:rsid w:val="00AC3DDB"/>
    <w:rsid w:val="00AC430F"/>
    <w:rsid w:val="00AC47F7"/>
    <w:rsid w:val="00AC49AA"/>
    <w:rsid w:val="00AC4FCB"/>
    <w:rsid w:val="00AC61AA"/>
    <w:rsid w:val="00AC63B2"/>
    <w:rsid w:val="00AC6C91"/>
    <w:rsid w:val="00AC6FDE"/>
    <w:rsid w:val="00AC7066"/>
    <w:rsid w:val="00AC77CC"/>
    <w:rsid w:val="00AC7A87"/>
    <w:rsid w:val="00AD019C"/>
    <w:rsid w:val="00AD13EB"/>
    <w:rsid w:val="00AD1E82"/>
    <w:rsid w:val="00AD1EF6"/>
    <w:rsid w:val="00AD1F61"/>
    <w:rsid w:val="00AD2B66"/>
    <w:rsid w:val="00AD35F0"/>
    <w:rsid w:val="00AD38E5"/>
    <w:rsid w:val="00AD3B2F"/>
    <w:rsid w:val="00AD53FF"/>
    <w:rsid w:val="00AD58B6"/>
    <w:rsid w:val="00AD5CB1"/>
    <w:rsid w:val="00AD74A7"/>
    <w:rsid w:val="00AE00A9"/>
    <w:rsid w:val="00AE03EA"/>
    <w:rsid w:val="00AE070D"/>
    <w:rsid w:val="00AE083F"/>
    <w:rsid w:val="00AE0AF3"/>
    <w:rsid w:val="00AE1362"/>
    <w:rsid w:val="00AE1816"/>
    <w:rsid w:val="00AE1869"/>
    <w:rsid w:val="00AE1CF4"/>
    <w:rsid w:val="00AE1D0F"/>
    <w:rsid w:val="00AE1E0B"/>
    <w:rsid w:val="00AE26FE"/>
    <w:rsid w:val="00AE27ED"/>
    <w:rsid w:val="00AE2862"/>
    <w:rsid w:val="00AE3856"/>
    <w:rsid w:val="00AE48FE"/>
    <w:rsid w:val="00AE55FA"/>
    <w:rsid w:val="00AE58BD"/>
    <w:rsid w:val="00AE595B"/>
    <w:rsid w:val="00AE5DA4"/>
    <w:rsid w:val="00AE6384"/>
    <w:rsid w:val="00AE6597"/>
    <w:rsid w:val="00AE69BC"/>
    <w:rsid w:val="00AE6AF7"/>
    <w:rsid w:val="00AF0479"/>
    <w:rsid w:val="00AF05EC"/>
    <w:rsid w:val="00AF06CF"/>
    <w:rsid w:val="00AF15F6"/>
    <w:rsid w:val="00AF1BA0"/>
    <w:rsid w:val="00AF22FC"/>
    <w:rsid w:val="00AF2FC5"/>
    <w:rsid w:val="00AF3042"/>
    <w:rsid w:val="00AF3D98"/>
    <w:rsid w:val="00AF4266"/>
    <w:rsid w:val="00AF46D3"/>
    <w:rsid w:val="00AF4B25"/>
    <w:rsid w:val="00AF4FB9"/>
    <w:rsid w:val="00AF5168"/>
    <w:rsid w:val="00AF656B"/>
    <w:rsid w:val="00AF6BEB"/>
    <w:rsid w:val="00AF7275"/>
    <w:rsid w:val="00B016F2"/>
    <w:rsid w:val="00B01BF2"/>
    <w:rsid w:val="00B021DF"/>
    <w:rsid w:val="00B0326D"/>
    <w:rsid w:val="00B03286"/>
    <w:rsid w:val="00B0336D"/>
    <w:rsid w:val="00B03647"/>
    <w:rsid w:val="00B03F55"/>
    <w:rsid w:val="00B042F3"/>
    <w:rsid w:val="00B04324"/>
    <w:rsid w:val="00B04C52"/>
    <w:rsid w:val="00B04CD0"/>
    <w:rsid w:val="00B05049"/>
    <w:rsid w:val="00B05583"/>
    <w:rsid w:val="00B05721"/>
    <w:rsid w:val="00B06641"/>
    <w:rsid w:val="00B06860"/>
    <w:rsid w:val="00B06C64"/>
    <w:rsid w:val="00B06CA3"/>
    <w:rsid w:val="00B0731E"/>
    <w:rsid w:val="00B075B8"/>
    <w:rsid w:val="00B07F7D"/>
    <w:rsid w:val="00B07FE9"/>
    <w:rsid w:val="00B10C28"/>
    <w:rsid w:val="00B120FE"/>
    <w:rsid w:val="00B123E5"/>
    <w:rsid w:val="00B12558"/>
    <w:rsid w:val="00B12A27"/>
    <w:rsid w:val="00B12AE4"/>
    <w:rsid w:val="00B12F36"/>
    <w:rsid w:val="00B13838"/>
    <w:rsid w:val="00B13DE9"/>
    <w:rsid w:val="00B13F24"/>
    <w:rsid w:val="00B14953"/>
    <w:rsid w:val="00B14C5D"/>
    <w:rsid w:val="00B15035"/>
    <w:rsid w:val="00B15681"/>
    <w:rsid w:val="00B15F71"/>
    <w:rsid w:val="00B160D3"/>
    <w:rsid w:val="00B162AA"/>
    <w:rsid w:val="00B166CC"/>
    <w:rsid w:val="00B1679F"/>
    <w:rsid w:val="00B16BC7"/>
    <w:rsid w:val="00B16BC8"/>
    <w:rsid w:val="00B16C61"/>
    <w:rsid w:val="00B16FEE"/>
    <w:rsid w:val="00B17483"/>
    <w:rsid w:val="00B17FFE"/>
    <w:rsid w:val="00B205DD"/>
    <w:rsid w:val="00B20B64"/>
    <w:rsid w:val="00B20DCA"/>
    <w:rsid w:val="00B21B72"/>
    <w:rsid w:val="00B2243B"/>
    <w:rsid w:val="00B2280C"/>
    <w:rsid w:val="00B229B7"/>
    <w:rsid w:val="00B22AEA"/>
    <w:rsid w:val="00B22F7A"/>
    <w:rsid w:val="00B23738"/>
    <w:rsid w:val="00B2418D"/>
    <w:rsid w:val="00B2445D"/>
    <w:rsid w:val="00B246A4"/>
    <w:rsid w:val="00B248EF"/>
    <w:rsid w:val="00B24AB2"/>
    <w:rsid w:val="00B250EB"/>
    <w:rsid w:val="00B25266"/>
    <w:rsid w:val="00B26032"/>
    <w:rsid w:val="00B275FE"/>
    <w:rsid w:val="00B30056"/>
    <w:rsid w:val="00B3024E"/>
    <w:rsid w:val="00B3039A"/>
    <w:rsid w:val="00B3072E"/>
    <w:rsid w:val="00B30AA3"/>
    <w:rsid w:val="00B30DA8"/>
    <w:rsid w:val="00B30F97"/>
    <w:rsid w:val="00B31347"/>
    <w:rsid w:val="00B31646"/>
    <w:rsid w:val="00B31767"/>
    <w:rsid w:val="00B31AC7"/>
    <w:rsid w:val="00B321B9"/>
    <w:rsid w:val="00B3251A"/>
    <w:rsid w:val="00B32FDD"/>
    <w:rsid w:val="00B33A14"/>
    <w:rsid w:val="00B34E3D"/>
    <w:rsid w:val="00B34FC2"/>
    <w:rsid w:val="00B3563B"/>
    <w:rsid w:val="00B359AF"/>
    <w:rsid w:val="00B35AA4"/>
    <w:rsid w:val="00B35B27"/>
    <w:rsid w:val="00B36889"/>
    <w:rsid w:val="00B36A0E"/>
    <w:rsid w:val="00B36CED"/>
    <w:rsid w:val="00B37249"/>
    <w:rsid w:val="00B37269"/>
    <w:rsid w:val="00B3732F"/>
    <w:rsid w:val="00B37B09"/>
    <w:rsid w:val="00B401A9"/>
    <w:rsid w:val="00B40B20"/>
    <w:rsid w:val="00B42D74"/>
    <w:rsid w:val="00B43146"/>
    <w:rsid w:val="00B43641"/>
    <w:rsid w:val="00B4435E"/>
    <w:rsid w:val="00B4559E"/>
    <w:rsid w:val="00B461DE"/>
    <w:rsid w:val="00B46E5D"/>
    <w:rsid w:val="00B472F6"/>
    <w:rsid w:val="00B4766E"/>
    <w:rsid w:val="00B50B75"/>
    <w:rsid w:val="00B50EFA"/>
    <w:rsid w:val="00B50F5B"/>
    <w:rsid w:val="00B50FEA"/>
    <w:rsid w:val="00B51A63"/>
    <w:rsid w:val="00B51A92"/>
    <w:rsid w:val="00B51E22"/>
    <w:rsid w:val="00B54637"/>
    <w:rsid w:val="00B54C5D"/>
    <w:rsid w:val="00B5528E"/>
    <w:rsid w:val="00B55426"/>
    <w:rsid w:val="00B56781"/>
    <w:rsid w:val="00B56FB4"/>
    <w:rsid w:val="00B5770E"/>
    <w:rsid w:val="00B577CA"/>
    <w:rsid w:val="00B57C0A"/>
    <w:rsid w:val="00B57EC2"/>
    <w:rsid w:val="00B6001C"/>
    <w:rsid w:val="00B6099D"/>
    <w:rsid w:val="00B60A12"/>
    <w:rsid w:val="00B60CFD"/>
    <w:rsid w:val="00B612D3"/>
    <w:rsid w:val="00B61352"/>
    <w:rsid w:val="00B618E4"/>
    <w:rsid w:val="00B61AB1"/>
    <w:rsid w:val="00B61B85"/>
    <w:rsid w:val="00B61E55"/>
    <w:rsid w:val="00B629E3"/>
    <w:rsid w:val="00B63225"/>
    <w:rsid w:val="00B633AF"/>
    <w:rsid w:val="00B6348C"/>
    <w:rsid w:val="00B6350B"/>
    <w:rsid w:val="00B65131"/>
    <w:rsid w:val="00B661CA"/>
    <w:rsid w:val="00B66C69"/>
    <w:rsid w:val="00B675EF"/>
    <w:rsid w:val="00B67A31"/>
    <w:rsid w:val="00B67A4F"/>
    <w:rsid w:val="00B7003A"/>
    <w:rsid w:val="00B70576"/>
    <w:rsid w:val="00B70613"/>
    <w:rsid w:val="00B70E94"/>
    <w:rsid w:val="00B70FBF"/>
    <w:rsid w:val="00B71370"/>
    <w:rsid w:val="00B71512"/>
    <w:rsid w:val="00B72ED3"/>
    <w:rsid w:val="00B731DA"/>
    <w:rsid w:val="00B73DAA"/>
    <w:rsid w:val="00B7428D"/>
    <w:rsid w:val="00B743D5"/>
    <w:rsid w:val="00B74C91"/>
    <w:rsid w:val="00B74DEF"/>
    <w:rsid w:val="00B74FCF"/>
    <w:rsid w:val="00B752E1"/>
    <w:rsid w:val="00B75BAF"/>
    <w:rsid w:val="00B75DC0"/>
    <w:rsid w:val="00B75FD4"/>
    <w:rsid w:val="00B7626C"/>
    <w:rsid w:val="00B76D6E"/>
    <w:rsid w:val="00B76F73"/>
    <w:rsid w:val="00B77231"/>
    <w:rsid w:val="00B77C01"/>
    <w:rsid w:val="00B80473"/>
    <w:rsid w:val="00B80799"/>
    <w:rsid w:val="00B807D3"/>
    <w:rsid w:val="00B80B81"/>
    <w:rsid w:val="00B80D7F"/>
    <w:rsid w:val="00B80E83"/>
    <w:rsid w:val="00B81D16"/>
    <w:rsid w:val="00B81E7B"/>
    <w:rsid w:val="00B82F1B"/>
    <w:rsid w:val="00B83DD3"/>
    <w:rsid w:val="00B841D4"/>
    <w:rsid w:val="00B8465B"/>
    <w:rsid w:val="00B84909"/>
    <w:rsid w:val="00B84FFE"/>
    <w:rsid w:val="00B85048"/>
    <w:rsid w:val="00B85A0A"/>
    <w:rsid w:val="00B85BEE"/>
    <w:rsid w:val="00B8666D"/>
    <w:rsid w:val="00B8671A"/>
    <w:rsid w:val="00B86AC3"/>
    <w:rsid w:val="00B86C1C"/>
    <w:rsid w:val="00B86EC1"/>
    <w:rsid w:val="00B87521"/>
    <w:rsid w:val="00B90AC0"/>
    <w:rsid w:val="00B90E37"/>
    <w:rsid w:val="00B90E44"/>
    <w:rsid w:val="00B92066"/>
    <w:rsid w:val="00B920C4"/>
    <w:rsid w:val="00B923E9"/>
    <w:rsid w:val="00B93080"/>
    <w:rsid w:val="00B93448"/>
    <w:rsid w:val="00B937A9"/>
    <w:rsid w:val="00B93AF0"/>
    <w:rsid w:val="00B94E32"/>
    <w:rsid w:val="00B94EDB"/>
    <w:rsid w:val="00B956DB"/>
    <w:rsid w:val="00B9584E"/>
    <w:rsid w:val="00B95C6A"/>
    <w:rsid w:val="00B97586"/>
    <w:rsid w:val="00B97681"/>
    <w:rsid w:val="00B97931"/>
    <w:rsid w:val="00BA0402"/>
    <w:rsid w:val="00BA0594"/>
    <w:rsid w:val="00BA0678"/>
    <w:rsid w:val="00BA0891"/>
    <w:rsid w:val="00BA0BA4"/>
    <w:rsid w:val="00BA18AD"/>
    <w:rsid w:val="00BA1BE5"/>
    <w:rsid w:val="00BA1E4E"/>
    <w:rsid w:val="00BA23F2"/>
    <w:rsid w:val="00BA2841"/>
    <w:rsid w:val="00BA3109"/>
    <w:rsid w:val="00BA4104"/>
    <w:rsid w:val="00BA4C73"/>
    <w:rsid w:val="00BA53EE"/>
    <w:rsid w:val="00BA611C"/>
    <w:rsid w:val="00BA6B29"/>
    <w:rsid w:val="00BA6CF9"/>
    <w:rsid w:val="00BA779C"/>
    <w:rsid w:val="00BA7DF9"/>
    <w:rsid w:val="00BB042E"/>
    <w:rsid w:val="00BB1DD1"/>
    <w:rsid w:val="00BB20DD"/>
    <w:rsid w:val="00BB2611"/>
    <w:rsid w:val="00BB2F5B"/>
    <w:rsid w:val="00BB338A"/>
    <w:rsid w:val="00BB3602"/>
    <w:rsid w:val="00BB3C8E"/>
    <w:rsid w:val="00BB4493"/>
    <w:rsid w:val="00BB45F1"/>
    <w:rsid w:val="00BB4F99"/>
    <w:rsid w:val="00BB59EB"/>
    <w:rsid w:val="00BB5B16"/>
    <w:rsid w:val="00BB5F5D"/>
    <w:rsid w:val="00BB693D"/>
    <w:rsid w:val="00BB6974"/>
    <w:rsid w:val="00BB7E8F"/>
    <w:rsid w:val="00BC01C1"/>
    <w:rsid w:val="00BC0376"/>
    <w:rsid w:val="00BC07A4"/>
    <w:rsid w:val="00BC0F16"/>
    <w:rsid w:val="00BC1167"/>
    <w:rsid w:val="00BC1232"/>
    <w:rsid w:val="00BC125E"/>
    <w:rsid w:val="00BC133C"/>
    <w:rsid w:val="00BC1D15"/>
    <w:rsid w:val="00BC2567"/>
    <w:rsid w:val="00BC25BA"/>
    <w:rsid w:val="00BC2857"/>
    <w:rsid w:val="00BC3F93"/>
    <w:rsid w:val="00BC4431"/>
    <w:rsid w:val="00BC4A26"/>
    <w:rsid w:val="00BC54B9"/>
    <w:rsid w:val="00BC60CF"/>
    <w:rsid w:val="00BC6681"/>
    <w:rsid w:val="00BC66F6"/>
    <w:rsid w:val="00BC6FEF"/>
    <w:rsid w:val="00BC7D05"/>
    <w:rsid w:val="00BD006C"/>
    <w:rsid w:val="00BD0158"/>
    <w:rsid w:val="00BD1031"/>
    <w:rsid w:val="00BD1980"/>
    <w:rsid w:val="00BD1B2A"/>
    <w:rsid w:val="00BD1B35"/>
    <w:rsid w:val="00BD1EDF"/>
    <w:rsid w:val="00BD1F89"/>
    <w:rsid w:val="00BD217C"/>
    <w:rsid w:val="00BD221A"/>
    <w:rsid w:val="00BD2739"/>
    <w:rsid w:val="00BD29FF"/>
    <w:rsid w:val="00BD385B"/>
    <w:rsid w:val="00BD3A01"/>
    <w:rsid w:val="00BD3DF1"/>
    <w:rsid w:val="00BD4A6D"/>
    <w:rsid w:val="00BD50A3"/>
    <w:rsid w:val="00BD512B"/>
    <w:rsid w:val="00BD5CBF"/>
    <w:rsid w:val="00BD5F15"/>
    <w:rsid w:val="00BD6268"/>
    <w:rsid w:val="00BD7AF9"/>
    <w:rsid w:val="00BE165E"/>
    <w:rsid w:val="00BE1AC2"/>
    <w:rsid w:val="00BE211A"/>
    <w:rsid w:val="00BE2568"/>
    <w:rsid w:val="00BE263F"/>
    <w:rsid w:val="00BE39B9"/>
    <w:rsid w:val="00BE41C3"/>
    <w:rsid w:val="00BE5120"/>
    <w:rsid w:val="00BE55FB"/>
    <w:rsid w:val="00BE7282"/>
    <w:rsid w:val="00BE7A15"/>
    <w:rsid w:val="00BF046E"/>
    <w:rsid w:val="00BF08CC"/>
    <w:rsid w:val="00BF140B"/>
    <w:rsid w:val="00BF1547"/>
    <w:rsid w:val="00BF1704"/>
    <w:rsid w:val="00BF1E16"/>
    <w:rsid w:val="00BF1F65"/>
    <w:rsid w:val="00BF20F2"/>
    <w:rsid w:val="00BF233F"/>
    <w:rsid w:val="00BF2489"/>
    <w:rsid w:val="00BF2505"/>
    <w:rsid w:val="00BF27E8"/>
    <w:rsid w:val="00BF2C21"/>
    <w:rsid w:val="00BF2EFB"/>
    <w:rsid w:val="00BF46BC"/>
    <w:rsid w:val="00BF4FCF"/>
    <w:rsid w:val="00BF5A0C"/>
    <w:rsid w:val="00BF5A83"/>
    <w:rsid w:val="00BF6545"/>
    <w:rsid w:val="00BF6848"/>
    <w:rsid w:val="00BF70D7"/>
    <w:rsid w:val="00BF7121"/>
    <w:rsid w:val="00BF7943"/>
    <w:rsid w:val="00BF7BC1"/>
    <w:rsid w:val="00C00009"/>
    <w:rsid w:val="00C003DA"/>
    <w:rsid w:val="00C00DEB"/>
    <w:rsid w:val="00C00F71"/>
    <w:rsid w:val="00C011C3"/>
    <w:rsid w:val="00C013A2"/>
    <w:rsid w:val="00C01555"/>
    <w:rsid w:val="00C017D6"/>
    <w:rsid w:val="00C0254B"/>
    <w:rsid w:val="00C02F60"/>
    <w:rsid w:val="00C036C6"/>
    <w:rsid w:val="00C039DA"/>
    <w:rsid w:val="00C03C4F"/>
    <w:rsid w:val="00C03CE9"/>
    <w:rsid w:val="00C0409E"/>
    <w:rsid w:val="00C043A5"/>
    <w:rsid w:val="00C04CFF"/>
    <w:rsid w:val="00C04D52"/>
    <w:rsid w:val="00C05400"/>
    <w:rsid w:val="00C056EC"/>
    <w:rsid w:val="00C05AA5"/>
    <w:rsid w:val="00C064F0"/>
    <w:rsid w:val="00C06573"/>
    <w:rsid w:val="00C06788"/>
    <w:rsid w:val="00C069CA"/>
    <w:rsid w:val="00C07B0D"/>
    <w:rsid w:val="00C07F37"/>
    <w:rsid w:val="00C10051"/>
    <w:rsid w:val="00C1033E"/>
    <w:rsid w:val="00C105EC"/>
    <w:rsid w:val="00C113C8"/>
    <w:rsid w:val="00C115CD"/>
    <w:rsid w:val="00C11860"/>
    <w:rsid w:val="00C11EDF"/>
    <w:rsid w:val="00C12A14"/>
    <w:rsid w:val="00C12B10"/>
    <w:rsid w:val="00C132E9"/>
    <w:rsid w:val="00C139B8"/>
    <w:rsid w:val="00C13A98"/>
    <w:rsid w:val="00C13CD0"/>
    <w:rsid w:val="00C13DE0"/>
    <w:rsid w:val="00C15C0F"/>
    <w:rsid w:val="00C1619E"/>
    <w:rsid w:val="00C16A33"/>
    <w:rsid w:val="00C1794B"/>
    <w:rsid w:val="00C17D43"/>
    <w:rsid w:val="00C2083C"/>
    <w:rsid w:val="00C212D5"/>
    <w:rsid w:val="00C21E20"/>
    <w:rsid w:val="00C225D9"/>
    <w:rsid w:val="00C22D99"/>
    <w:rsid w:val="00C232AB"/>
    <w:rsid w:val="00C239C8"/>
    <w:rsid w:val="00C23D0D"/>
    <w:rsid w:val="00C23F2B"/>
    <w:rsid w:val="00C2422C"/>
    <w:rsid w:val="00C243FE"/>
    <w:rsid w:val="00C24DFD"/>
    <w:rsid w:val="00C25A59"/>
    <w:rsid w:val="00C25E6B"/>
    <w:rsid w:val="00C26771"/>
    <w:rsid w:val="00C26BE4"/>
    <w:rsid w:val="00C27005"/>
    <w:rsid w:val="00C2795E"/>
    <w:rsid w:val="00C27FF1"/>
    <w:rsid w:val="00C30B4B"/>
    <w:rsid w:val="00C30E3E"/>
    <w:rsid w:val="00C3159A"/>
    <w:rsid w:val="00C3185B"/>
    <w:rsid w:val="00C31A91"/>
    <w:rsid w:val="00C31FD8"/>
    <w:rsid w:val="00C32312"/>
    <w:rsid w:val="00C3257C"/>
    <w:rsid w:val="00C3285C"/>
    <w:rsid w:val="00C33155"/>
    <w:rsid w:val="00C3340C"/>
    <w:rsid w:val="00C336E7"/>
    <w:rsid w:val="00C33D50"/>
    <w:rsid w:val="00C33D80"/>
    <w:rsid w:val="00C347E5"/>
    <w:rsid w:val="00C34B06"/>
    <w:rsid w:val="00C3565B"/>
    <w:rsid w:val="00C359E8"/>
    <w:rsid w:val="00C35BA7"/>
    <w:rsid w:val="00C35C09"/>
    <w:rsid w:val="00C36515"/>
    <w:rsid w:val="00C36558"/>
    <w:rsid w:val="00C36AC0"/>
    <w:rsid w:val="00C37194"/>
    <w:rsid w:val="00C37D04"/>
    <w:rsid w:val="00C403D3"/>
    <w:rsid w:val="00C405C2"/>
    <w:rsid w:val="00C4137D"/>
    <w:rsid w:val="00C414E6"/>
    <w:rsid w:val="00C41545"/>
    <w:rsid w:val="00C424B3"/>
    <w:rsid w:val="00C4262F"/>
    <w:rsid w:val="00C426B4"/>
    <w:rsid w:val="00C42873"/>
    <w:rsid w:val="00C428AC"/>
    <w:rsid w:val="00C42C57"/>
    <w:rsid w:val="00C42D12"/>
    <w:rsid w:val="00C42EA2"/>
    <w:rsid w:val="00C43517"/>
    <w:rsid w:val="00C43781"/>
    <w:rsid w:val="00C44EA6"/>
    <w:rsid w:val="00C452A8"/>
    <w:rsid w:val="00C452E8"/>
    <w:rsid w:val="00C45D58"/>
    <w:rsid w:val="00C4622B"/>
    <w:rsid w:val="00C473B4"/>
    <w:rsid w:val="00C4742B"/>
    <w:rsid w:val="00C47820"/>
    <w:rsid w:val="00C47B85"/>
    <w:rsid w:val="00C50408"/>
    <w:rsid w:val="00C5046E"/>
    <w:rsid w:val="00C50A63"/>
    <w:rsid w:val="00C51094"/>
    <w:rsid w:val="00C520A2"/>
    <w:rsid w:val="00C522FC"/>
    <w:rsid w:val="00C52435"/>
    <w:rsid w:val="00C528D3"/>
    <w:rsid w:val="00C52BF9"/>
    <w:rsid w:val="00C52D39"/>
    <w:rsid w:val="00C5430E"/>
    <w:rsid w:val="00C5474F"/>
    <w:rsid w:val="00C548E5"/>
    <w:rsid w:val="00C549F4"/>
    <w:rsid w:val="00C54D52"/>
    <w:rsid w:val="00C55D74"/>
    <w:rsid w:val="00C560EB"/>
    <w:rsid w:val="00C5751B"/>
    <w:rsid w:val="00C575A6"/>
    <w:rsid w:val="00C60662"/>
    <w:rsid w:val="00C60836"/>
    <w:rsid w:val="00C6101C"/>
    <w:rsid w:val="00C610D1"/>
    <w:rsid w:val="00C612A9"/>
    <w:rsid w:val="00C612B6"/>
    <w:rsid w:val="00C61B8A"/>
    <w:rsid w:val="00C628E3"/>
    <w:rsid w:val="00C62E43"/>
    <w:rsid w:val="00C63E5A"/>
    <w:rsid w:val="00C6432D"/>
    <w:rsid w:val="00C644F6"/>
    <w:rsid w:val="00C67169"/>
    <w:rsid w:val="00C678B7"/>
    <w:rsid w:val="00C67A6C"/>
    <w:rsid w:val="00C67E27"/>
    <w:rsid w:val="00C7103F"/>
    <w:rsid w:val="00C7166F"/>
    <w:rsid w:val="00C71911"/>
    <w:rsid w:val="00C71A16"/>
    <w:rsid w:val="00C71DE4"/>
    <w:rsid w:val="00C72101"/>
    <w:rsid w:val="00C722A5"/>
    <w:rsid w:val="00C724DE"/>
    <w:rsid w:val="00C726A2"/>
    <w:rsid w:val="00C72BA1"/>
    <w:rsid w:val="00C73989"/>
    <w:rsid w:val="00C73A99"/>
    <w:rsid w:val="00C7442A"/>
    <w:rsid w:val="00C7498C"/>
    <w:rsid w:val="00C74CEB"/>
    <w:rsid w:val="00C75A64"/>
    <w:rsid w:val="00C75C3B"/>
    <w:rsid w:val="00C764A0"/>
    <w:rsid w:val="00C764CC"/>
    <w:rsid w:val="00C7671B"/>
    <w:rsid w:val="00C768A5"/>
    <w:rsid w:val="00C7733D"/>
    <w:rsid w:val="00C77473"/>
    <w:rsid w:val="00C77627"/>
    <w:rsid w:val="00C77637"/>
    <w:rsid w:val="00C802CC"/>
    <w:rsid w:val="00C81A0E"/>
    <w:rsid w:val="00C81C2B"/>
    <w:rsid w:val="00C824D3"/>
    <w:rsid w:val="00C831F4"/>
    <w:rsid w:val="00C83554"/>
    <w:rsid w:val="00C835CE"/>
    <w:rsid w:val="00C83689"/>
    <w:rsid w:val="00C839C3"/>
    <w:rsid w:val="00C8419B"/>
    <w:rsid w:val="00C84936"/>
    <w:rsid w:val="00C85685"/>
    <w:rsid w:val="00C85C66"/>
    <w:rsid w:val="00C85E2D"/>
    <w:rsid w:val="00C861A1"/>
    <w:rsid w:val="00C866EB"/>
    <w:rsid w:val="00C86F06"/>
    <w:rsid w:val="00C8731D"/>
    <w:rsid w:val="00C874A6"/>
    <w:rsid w:val="00C8785E"/>
    <w:rsid w:val="00C907B3"/>
    <w:rsid w:val="00C907D5"/>
    <w:rsid w:val="00C90F3C"/>
    <w:rsid w:val="00C91E08"/>
    <w:rsid w:val="00C9273D"/>
    <w:rsid w:val="00C92D71"/>
    <w:rsid w:val="00C9396D"/>
    <w:rsid w:val="00C93F15"/>
    <w:rsid w:val="00C940DF"/>
    <w:rsid w:val="00C94706"/>
    <w:rsid w:val="00C94B46"/>
    <w:rsid w:val="00C94C1E"/>
    <w:rsid w:val="00C96876"/>
    <w:rsid w:val="00CA182C"/>
    <w:rsid w:val="00CA2526"/>
    <w:rsid w:val="00CA2CAC"/>
    <w:rsid w:val="00CA3DB2"/>
    <w:rsid w:val="00CA45D3"/>
    <w:rsid w:val="00CA45FC"/>
    <w:rsid w:val="00CA4761"/>
    <w:rsid w:val="00CA54F2"/>
    <w:rsid w:val="00CA5B6F"/>
    <w:rsid w:val="00CA5DAE"/>
    <w:rsid w:val="00CA6473"/>
    <w:rsid w:val="00CA78EB"/>
    <w:rsid w:val="00CA7CB8"/>
    <w:rsid w:val="00CB054F"/>
    <w:rsid w:val="00CB1756"/>
    <w:rsid w:val="00CB183B"/>
    <w:rsid w:val="00CB1FF1"/>
    <w:rsid w:val="00CB33FF"/>
    <w:rsid w:val="00CB34C3"/>
    <w:rsid w:val="00CB40EA"/>
    <w:rsid w:val="00CB4CEE"/>
    <w:rsid w:val="00CB4FD1"/>
    <w:rsid w:val="00CB57A6"/>
    <w:rsid w:val="00CB60A3"/>
    <w:rsid w:val="00CB6575"/>
    <w:rsid w:val="00CB7AE9"/>
    <w:rsid w:val="00CB7DBF"/>
    <w:rsid w:val="00CB7EBB"/>
    <w:rsid w:val="00CC085E"/>
    <w:rsid w:val="00CC0AEC"/>
    <w:rsid w:val="00CC0FA0"/>
    <w:rsid w:val="00CC12BB"/>
    <w:rsid w:val="00CC1B0C"/>
    <w:rsid w:val="00CC1F82"/>
    <w:rsid w:val="00CC40E6"/>
    <w:rsid w:val="00CC4AE8"/>
    <w:rsid w:val="00CC4EE2"/>
    <w:rsid w:val="00CC534A"/>
    <w:rsid w:val="00CC590C"/>
    <w:rsid w:val="00CC5AD1"/>
    <w:rsid w:val="00CC61DD"/>
    <w:rsid w:val="00CC6244"/>
    <w:rsid w:val="00CC68C4"/>
    <w:rsid w:val="00CC6E2B"/>
    <w:rsid w:val="00CC7523"/>
    <w:rsid w:val="00CC7BE9"/>
    <w:rsid w:val="00CC7CC1"/>
    <w:rsid w:val="00CD0016"/>
    <w:rsid w:val="00CD0757"/>
    <w:rsid w:val="00CD11D6"/>
    <w:rsid w:val="00CD1ABE"/>
    <w:rsid w:val="00CD224D"/>
    <w:rsid w:val="00CD28EB"/>
    <w:rsid w:val="00CD2955"/>
    <w:rsid w:val="00CD295C"/>
    <w:rsid w:val="00CD2BC8"/>
    <w:rsid w:val="00CD36A3"/>
    <w:rsid w:val="00CD372E"/>
    <w:rsid w:val="00CD4ABD"/>
    <w:rsid w:val="00CD542A"/>
    <w:rsid w:val="00CD5859"/>
    <w:rsid w:val="00CD6072"/>
    <w:rsid w:val="00CD65D4"/>
    <w:rsid w:val="00CD662E"/>
    <w:rsid w:val="00CD66B4"/>
    <w:rsid w:val="00CD700B"/>
    <w:rsid w:val="00CD70CC"/>
    <w:rsid w:val="00CD7C75"/>
    <w:rsid w:val="00CE0AA8"/>
    <w:rsid w:val="00CE1AD9"/>
    <w:rsid w:val="00CE20A3"/>
    <w:rsid w:val="00CE20D0"/>
    <w:rsid w:val="00CE22F3"/>
    <w:rsid w:val="00CE244B"/>
    <w:rsid w:val="00CE2691"/>
    <w:rsid w:val="00CE2B9B"/>
    <w:rsid w:val="00CE2E0F"/>
    <w:rsid w:val="00CE3658"/>
    <w:rsid w:val="00CE37CD"/>
    <w:rsid w:val="00CE38BC"/>
    <w:rsid w:val="00CE430D"/>
    <w:rsid w:val="00CE45C7"/>
    <w:rsid w:val="00CE4666"/>
    <w:rsid w:val="00CE494B"/>
    <w:rsid w:val="00CE4ADD"/>
    <w:rsid w:val="00CE4CE7"/>
    <w:rsid w:val="00CE4CF5"/>
    <w:rsid w:val="00CE4DD5"/>
    <w:rsid w:val="00CE4E59"/>
    <w:rsid w:val="00CE502F"/>
    <w:rsid w:val="00CE53EF"/>
    <w:rsid w:val="00CE74C0"/>
    <w:rsid w:val="00CE7539"/>
    <w:rsid w:val="00CF01F0"/>
    <w:rsid w:val="00CF0233"/>
    <w:rsid w:val="00CF02CC"/>
    <w:rsid w:val="00CF0347"/>
    <w:rsid w:val="00CF09F3"/>
    <w:rsid w:val="00CF0BD2"/>
    <w:rsid w:val="00CF1216"/>
    <w:rsid w:val="00CF1720"/>
    <w:rsid w:val="00CF1AC3"/>
    <w:rsid w:val="00CF2782"/>
    <w:rsid w:val="00CF2913"/>
    <w:rsid w:val="00CF2ED6"/>
    <w:rsid w:val="00CF3360"/>
    <w:rsid w:val="00CF3683"/>
    <w:rsid w:val="00CF4549"/>
    <w:rsid w:val="00CF4585"/>
    <w:rsid w:val="00CF480E"/>
    <w:rsid w:val="00CF4D84"/>
    <w:rsid w:val="00CF51D3"/>
    <w:rsid w:val="00CF6DA8"/>
    <w:rsid w:val="00CF71A0"/>
    <w:rsid w:val="00CF75BB"/>
    <w:rsid w:val="00CF763B"/>
    <w:rsid w:val="00CF7915"/>
    <w:rsid w:val="00CF7BD7"/>
    <w:rsid w:val="00CF7D16"/>
    <w:rsid w:val="00CF7E41"/>
    <w:rsid w:val="00CF7EDE"/>
    <w:rsid w:val="00D00896"/>
    <w:rsid w:val="00D00AF9"/>
    <w:rsid w:val="00D012FD"/>
    <w:rsid w:val="00D01679"/>
    <w:rsid w:val="00D01D34"/>
    <w:rsid w:val="00D03AC0"/>
    <w:rsid w:val="00D03BC1"/>
    <w:rsid w:val="00D03E2D"/>
    <w:rsid w:val="00D041C3"/>
    <w:rsid w:val="00D04339"/>
    <w:rsid w:val="00D0464A"/>
    <w:rsid w:val="00D04CD4"/>
    <w:rsid w:val="00D05806"/>
    <w:rsid w:val="00D05C18"/>
    <w:rsid w:val="00D061BE"/>
    <w:rsid w:val="00D06ADA"/>
    <w:rsid w:val="00D07296"/>
    <w:rsid w:val="00D07396"/>
    <w:rsid w:val="00D0752A"/>
    <w:rsid w:val="00D07892"/>
    <w:rsid w:val="00D07EA3"/>
    <w:rsid w:val="00D10304"/>
    <w:rsid w:val="00D10575"/>
    <w:rsid w:val="00D10CFC"/>
    <w:rsid w:val="00D11172"/>
    <w:rsid w:val="00D11201"/>
    <w:rsid w:val="00D1126E"/>
    <w:rsid w:val="00D1199B"/>
    <w:rsid w:val="00D11C84"/>
    <w:rsid w:val="00D12016"/>
    <w:rsid w:val="00D13424"/>
    <w:rsid w:val="00D13B8A"/>
    <w:rsid w:val="00D14582"/>
    <w:rsid w:val="00D14914"/>
    <w:rsid w:val="00D149FA"/>
    <w:rsid w:val="00D14D6B"/>
    <w:rsid w:val="00D15ACB"/>
    <w:rsid w:val="00D15B84"/>
    <w:rsid w:val="00D15BEA"/>
    <w:rsid w:val="00D16527"/>
    <w:rsid w:val="00D1656A"/>
    <w:rsid w:val="00D16B45"/>
    <w:rsid w:val="00D17043"/>
    <w:rsid w:val="00D201DC"/>
    <w:rsid w:val="00D204EE"/>
    <w:rsid w:val="00D2060A"/>
    <w:rsid w:val="00D208A2"/>
    <w:rsid w:val="00D20AF1"/>
    <w:rsid w:val="00D21224"/>
    <w:rsid w:val="00D213DB"/>
    <w:rsid w:val="00D21585"/>
    <w:rsid w:val="00D22435"/>
    <w:rsid w:val="00D23C30"/>
    <w:rsid w:val="00D24623"/>
    <w:rsid w:val="00D246C9"/>
    <w:rsid w:val="00D24BFB"/>
    <w:rsid w:val="00D2579D"/>
    <w:rsid w:val="00D274E6"/>
    <w:rsid w:val="00D300A7"/>
    <w:rsid w:val="00D300EB"/>
    <w:rsid w:val="00D30A1E"/>
    <w:rsid w:val="00D30F5E"/>
    <w:rsid w:val="00D32479"/>
    <w:rsid w:val="00D32C96"/>
    <w:rsid w:val="00D32D31"/>
    <w:rsid w:val="00D32F19"/>
    <w:rsid w:val="00D33C69"/>
    <w:rsid w:val="00D33CE9"/>
    <w:rsid w:val="00D33D74"/>
    <w:rsid w:val="00D33F55"/>
    <w:rsid w:val="00D34953"/>
    <w:rsid w:val="00D353EC"/>
    <w:rsid w:val="00D356FD"/>
    <w:rsid w:val="00D35B38"/>
    <w:rsid w:val="00D36775"/>
    <w:rsid w:val="00D36E19"/>
    <w:rsid w:val="00D37278"/>
    <w:rsid w:val="00D40056"/>
    <w:rsid w:val="00D42118"/>
    <w:rsid w:val="00D42406"/>
    <w:rsid w:val="00D4260A"/>
    <w:rsid w:val="00D435C0"/>
    <w:rsid w:val="00D44429"/>
    <w:rsid w:val="00D45383"/>
    <w:rsid w:val="00D4576E"/>
    <w:rsid w:val="00D45976"/>
    <w:rsid w:val="00D45C5E"/>
    <w:rsid w:val="00D460E2"/>
    <w:rsid w:val="00D46149"/>
    <w:rsid w:val="00D4660A"/>
    <w:rsid w:val="00D46ABC"/>
    <w:rsid w:val="00D46E98"/>
    <w:rsid w:val="00D473FE"/>
    <w:rsid w:val="00D475A8"/>
    <w:rsid w:val="00D475B9"/>
    <w:rsid w:val="00D478F8"/>
    <w:rsid w:val="00D47962"/>
    <w:rsid w:val="00D47A3B"/>
    <w:rsid w:val="00D50023"/>
    <w:rsid w:val="00D50276"/>
    <w:rsid w:val="00D504A6"/>
    <w:rsid w:val="00D504E1"/>
    <w:rsid w:val="00D5062F"/>
    <w:rsid w:val="00D5170E"/>
    <w:rsid w:val="00D53027"/>
    <w:rsid w:val="00D536FF"/>
    <w:rsid w:val="00D53827"/>
    <w:rsid w:val="00D53A75"/>
    <w:rsid w:val="00D54027"/>
    <w:rsid w:val="00D55007"/>
    <w:rsid w:val="00D55043"/>
    <w:rsid w:val="00D55456"/>
    <w:rsid w:val="00D562DD"/>
    <w:rsid w:val="00D5692B"/>
    <w:rsid w:val="00D56A7F"/>
    <w:rsid w:val="00D57891"/>
    <w:rsid w:val="00D60306"/>
    <w:rsid w:val="00D607ED"/>
    <w:rsid w:val="00D60855"/>
    <w:rsid w:val="00D60CBF"/>
    <w:rsid w:val="00D60D10"/>
    <w:rsid w:val="00D616D0"/>
    <w:rsid w:val="00D62236"/>
    <w:rsid w:val="00D627BE"/>
    <w:rsid w:val="00D62903"/>
    <w:rsid w:val="00D64097"/>
    <w:rsid w:val="00D6442F"/>
    <w:rsid w:val="00D64F90"/>
    <w:rsid w:val="00D64FC3"/>
    <w:rsid w:val="00D65F67"/>
    <w:rsid w:val="00D662A2"/>
    <w:rsid w:val="00D669F2"/>
    <w:rsid w:val="00D66DE7"/>
    <w:rsid w:val="00D67151"/>
    <w:rsid w:val="00D6733E"/>
    <w:rsid w:val="00D67E54"/>
    <w:rsid w:val="00D67F98"/>
    <w:rsid w:val="00D70F63"/>
    <w:rsid w:val="00D717B0"/>
    <w:rsid w:val="00D719B7"/>
    <w:rsid w:val="00D72BE5"/>
    <w:rsid w:val="00D73742"/>
    <w:rsid w:val="00D73E2F"/>
    <w:rsid w:val="00D746FA"/>
    <w:rsid w:val="00D74989"/>
    <w:rsid w:val="00D74D6C"/>
    <w:rsid w:val="00D74DB4"/>
    <w:rsid w:val="00D7616D"/>
    <w:rsid w:val="00D76D31"/>
    <w:rsid w:val="00D76D4B"/>
    <w:rsid w:val="00D76DD9"/>
    <w:rsid w:val="00D77ABE"/>
    <w:rsid w:val="00D8066F"/>
    <w:rsid w:val="00D80DA5"/>
    <w:rsid w:val="00D81317"/>
    <w:rsid w:val="00D81351"/>
    <w:rsid w:val="00D81488"/>
    <w:rsid w:val="00D81CFD"/>
    <w:rsid w:val="00D82432"/>
    <w:rsid w:val="00D82464"/>
    <w:rsid w:val="00D82A12"/>
    <w:rsid w:val="00D82DD4"/>
    <w:rsid w:val="00D83C85"/>
    <w:rsid w:val="00D84256"/>
    <w:rsid w:val="00D854E8"/>
    <w:rsid w:val="00D85F9B"/>
    <w:rsid w:val="00D8608F"/>
    <w:rsid w:val="00D87442"/>
    <w:rsid w:val="00D874EA"/>
    <w:rsid w:val="00D878A7"/>
    <w:rsid w:val="00D87D80"/>
    <w:rsid w:val="00D90302"/>
    <w:rsid w:val="00D9183D"/>
    <w:rsid w:val="00D91C1A"/>
    <w:rsid w:val="00D926DB"/>
    <w:rsid w:val="00D92FEB"/>
    <w:rsid w:val="00D934ED"/>
    <w:rsid w:val="00D935FD"/>
    <w:rsid w:val="00D93707"/>
    <w:rsid w:val="00D93C56"/>
    <w:rsid w:val="00D93FAB"/>
    <w:rsid w:val="00D944F4"/>
    <w:rsid w:val="00D95EE5"/>
    <w:rsid w:val="00D9733F"/>
    <w:rsid w:val="00D97618"/>
    <w:rsid w:val="00D97953"/>
    <w:rsid w:val="00DA0032"/>
    <w:rsid w:val="00DA0079"/>
    <w:rsid w:val="00DA0A11"/>
    <w:rsid w:val="00DA0DF9"/>
    <w:rsid w:val="00DA0E21"/>
    <w:rsid w:val="00DA102A"/>
    <w:rsid w:val="00DA1066"/>
    <w:rsid w:val="00DA182E"/>
    <w:rsid w:val="00DA1EB3"/>
    <w:rsid w:val="00DA202A"/>
    <w:rsid w:val="00DA20CC"/>
    <w:rsid w:val="00DA25F2"/>
    <w:rsid w:val="00DA2926"/>
    <w:rsid w:val="00DA352C"/>
    <w:rsid w:val="00DA4459"/>
    <w:rsid w:val="00DA46D3"/>
    <w:rsid w:val="00DA4BF1"/>
    <w:rsid w:val="00DA4D9A"/>
    <w:rsid w:val="00DA5346"/>
    <w:rsid w:val="00DA5420"/>
    <w:rsid w:val="00DA5CAF"/>
    <w:rsid w:val="00DA5FD6"/>
    <w:rsid w:val="00DA7744"/>
    <w:rsid w:val="00DA79D9"/>
    <w:rsid w:val="00DA7BE4"/>
    <w:rsid w:val="00DB0608"/>
    <w:rsid w:val="00DB083D"/>
    <w:rsid w:val="00DB09C4"/>
    <w:rsid w:val="00DB17B0"/>
    <w:rsid w:val="00DB2579"/>
    <w:rsid w:val="00DB2E57"/>
    <w:rsid w:val="00DB31D0"/>
    <w:rsid w:val="00DB351D"/>
    <w:rsid w:val="00DB37C3"/>
    <w:rsid w:val="00DB3E92"/>
    <w:rsid w:val="00DB425F"/>
    <w:rsid w:val="00DB448B"/>
    <w:rsid w:val="00DB45B0"/>
    <w:rsid w:val="00DB48C4"/>
    <w:rsid w:val="00DB5786"/>
    <w:rsid w:val="00DB609A"/>
    <w:rsid w:val="00DB6601"/>
    <w:rsid w:val="00DB6605"/>
    <w:rsid w:val="00DB6C41"/>
    <w:rsid w:val="00DC0D45"/>
    <w:rsid w:val="00DC16DE"/>
    <w:rsid w:val="00DC1872"/>
    <w:rsid w:val="00DC2137"/>
    <w:rsid w:val="00DC35CD"/>
    <w:rsid w:val="00DC3DEC"/>
    <w:rsid w:val="00DC4B14"/>
    <w:rsid w:val="00DC533A"/>
    <w:rsid w:val="00DC60F7"/>
    <w:rsid w:val="00DC60FA"/>
    <w:rsid w:val="00DC7A63"/>
    <w:rsid w:val="00DD02F0"/>
    <w:rsid w:val="00DD06C2"/>
    <w:rsid w:val="00DD126F"/>
    <w:rsid w:val="00DD12C3"/>
    <w:rsid w:val="00DD24F8"/>
    <w:rsid w:val="00DD26B3"/>
    <w:rsid w:val="00DD376E"/>
    <w:rsid w:val="00DD40F7"/>
    <w:rsid w:val="00DD418C"/>
    <w:rsid w:val="00DD421B"/>
    <w:rsid w:val="00DD4D8B"/>
    <w:rsid w:val="00DD56A2"/>
    <w:rsid w:val="00DD6366"/>
    <w:rsid w:val="00DD700E"/>
    <w:rsid w:val="00DD754C"/>
    <w:rsid w:val="00DD7BF7"/>
    <w:rsid w:val="00DE013A"/>
    <w:rsid w:val="00DE0212"/>
    <w:rsid w:val="00DE026D"/>
    <w:rsid w:val="00DE0BB4"/>
    <w:rsid w:val="00DE1727"/>
    <w:rsid w:val="00DE1C6C"/>
    <w:rsid w:val="00DE2A22"/>
    <w:rsid w:val="00DE3388"/>
    <w:rsid w:val="00DE3546"/>
    <w:rsid w:val="00DE37C5"/>
    <w:rsid w:val="00DE3F89"/>
    <w:rsid w:val="00DE47CB"/>
    <w:rsid w:val="00DE4970"/>
    <w:rsid w:val="00DE4E25"/>
    <w:rsid w:val="00DE542D"/>
    <w:rsid w:val="00DE5C15"/>
    <w:rsid w:val="00DE5C26"/>
    <w:rsid w:val="00DE6D50"/>
    <w:rsid w:val="00DE70CC"/>
    <w:rsid w:val="00DF011A"/>
    <w:rsid w:val="00DF0363"/>
    <w:rsid w:val="00DF0F31"/>
    <w:rsid w:val="00DF1ADC"/>
    <w:rsid w:val="00DF2141"/>
    <w:rsid w:val="00DF28D4"/>
    <w:rsid w:val="00DF326A"/>
    <w:rsid w:val="00DF3F5E"/>
    <w:rsid w:val="00DF4398"/>
    <w:rsid w:val="00DF44AE"/>
    <w:rsid w:val="00DF48C2"/>
    <w:rsid w:val="00DF61D6"/>
    <w:rsid w:val="00DF67E1"/>
    <w:rsid w:val="00DF6A7B"/>
    <w:rsid w:val="00DF6D1E"/>
    <w:rsid w:val="00DF6D48"/>
    <w:rsid w:val="00DF6D54"/>
    <w:rsid w:val="00DF74AD"/>
    <w:rsid w:val="00DF769D"/>
    <w:rsid w:val="00DF7763"/>
    <w:rsid w:val="00DF791A"/>
    <w:rsid w:val="00DF7C2B"/>
    <w:rsid w:val="00E003B0"/>
    <w:rsid w:val="00E00477"/>
    <w:rsid w:val="00E004E8"/>
    <w:rsid w:val="00E017FD"/>
    <w:rsid w:val="00E01897"/>
    <w:rsid w:val="00E01BB2"/>
    <w:rsid w:val="00E01EC7"/>
    <w:rsid w:val="00E02EB9"/>
    <w:rsid w:val="00E0344A"/>
    <w:rsid w:val="00E041A1"/>
    <w:rsid w:val="00E0431E"/>
    <w:rsid w:val="00E061DB"/>
    <w:rsid w:val="00E06ADB"/>
    <w:rsid w:val="00E06F75"/>
    <w:rsid w:val="00E07107"/>
    <w:rsid w:val="00E079FA"/>
    <w:rsid w:val="00E07DFC"/>
    <w:rsid w:val="00E1003E"/>
    <w:rsid w:val="00E100B2"/>
    <w:rsid w:val="00E10781"/>
    <w:rsid w:val="00E1149D"/>
    <w:rsid w:val="00E11B08"/>
    <w:rsid w:val="00E11E98"/>
    <w:rsid w:val="00E11F00"/>
    <w:rsid w:val="00E120DE"/>
    <w:rsid w:val="00E12279"/>
    <w:rsid w:val="00E126B9"/>
    <w:rsid w:val="00E12928"/>
    <w:rsid w:val="00E12E51"/>
    <w:rsid w:val="00E12EF3"/>
    <w:rsid w:val="00E133C2"/>
    <w:rsid w:val="00E133E8"/>
    <w:rsid w:val="00E14113"/>
    <w:rsid w:val="00E156DD"/>
    <w:rsid w:val="00E15765"/>
    <w:rsid w:val="00E15D9D"/>
    <w:rsid w:val="00E16937"/>
    <w:rsid w:val="00E169DF"/>
    <w:rsid w:val="00E17987"/>
    <w:rsid w:val="00E214B2"/>
    <w:rsid w:val="00E215BF"/>
    <w:rsid w:val="00E21A03"/>
    <w:rsid w:val="00E21FDA"/>
    <w:rsid w:val="00E2286E"/>
    <w:rsid w:val="00E22C82"/>
    <w:rsid w:val="00E23239"/>
    <w:rsid w:val="00E23B12"/>
    <w:rsid w:val="00E24540"/>
    <w:rsid w:val="00E246A7"/>
    <w:rsid w:val="00E2490E"/>
    <w:rsid w:val="00E24F40"/>
    <w:rsid w:val="00E256CF"/>
    <w:rsid w:val="00E26C51"/>
    <w:rsid w:val="00E276BE"/>
    <w:rsid w:val="00E30D13"/>
    <w:rsid w:val="00E313C8"/>
    <w:rsid w:val="00E32172"/>
    <w:rsid w:val="00E3279D"/>
    <w:rsid w:val="00E32AEF"/>
    <w:rsid w:val="00E32D3F"/>
    <w:rsid w:val="00E32DBA"/>
    <w:rsid w:val="00E330A5"/>
    <w:rsid w:val="00E3337E"/>
    <w:rsid w:val="00E33DC5"/>
    <w:rsid w:val="00E34406"/>
    <w:rsid w:val="00E34B85"/>
    <w:rsid w:val="00E34D6B"/>
    <w:rsid w:val="00E352E2"/>
    <w:rsid w:val="00E35951"/>
    <w:rsid w:val="00E36C0C"/>
    <w:rsid w:val="00E36EF7"/>
    <w:rsid w:val="00E370E8"/>
    <w:rsid w:val="00E37AA7"/>
    <w:rsid w:val="00E37FC6"/>
    <w:rsid w:val="00E402A7"/>
    <w:rsid w:val="00E407ED"/>
    <w:rsid w:val="00E407FD"/>
    <w:rsid w:val="00E40C78"/>
    <w:rsid w:val="00E4260D"/>
    <w:rsid w:val="00E42676"/>
    <w:rsid w:val="00E4467F"/>
    <w:rsid w:val="00E4506C"/>
    <w:rsid w:val="00E45164"/>
    <w:rsid w:val="00E45356"/>
    <w:rsid w:val="00E454C9"/>
    <w:rsid w:val="00E45A2C"/>
    <w:rsid w:val="00E45D75"/>
    <w:rsid w:val="00E45F61"/>
    <w:rsid w:val="00E46709"/>
    <w:rsid w:val="00E47244"/>
    <w:rsid w:val="00E47513"/>
    <w:rsid w:val="00E477A7"/>
    <w:rsid w:val="00E47905"/>
    <w:rsid w:val="00E47CBC"/>
    <w:rsid w:val="00E47F87"/>
    <w:rsid w:val="00E50779"/>
    <w:rsid w:val="00E50F3F"/>
    <w:rsid w:val="00E5282F"/>
    <w:rsid w:val="00E52B05"/>
    <w:rsid w:val="00E5392E"/>
    <w:rsid w:val="00E559F4"/>
    <w:rsid w:val="00E55BA4"/>
    <w:rsid w:val="00E55C2D"/>
    <w:rsid w:val="00E569BF"/>
    <w:rsid w:val="00E57584"/>
    <w:rsid w:val="00E57BFF"/>
    <w:rsid w:val="00E60079"/>
    <w:rsid w:val="00E6034B"/>
    <w:rsid w:val="00E605BD"/>
    <w:rsid w:val="00E605CC"/>
    <w:rsid w:val="00E60657"/>
    <w:rsid w:val="00E60966"/>
    <w:rsid w:val="00E609CA"/>
    <w:rsid w:val="00E60B84"/>
    <w:rsid w:val="00E61A58"/>
    <w:rsid w:val="00E62233"/>
    <w:rsid w:val="00E627E7"/>
    <w:rsid w:val="00E63334"/>
    <w:rsid w:val="00E63A6E"/>
    <w:rsid w:val="00E64273"/>
    <w:rsid w:val="00E645B3"/>
    <w:rsid w:val="00E65121"/>
    <w:rsid w:val="00E66264"/>
    <w:rsid w:val="00E67233"/>
    <w:rsid w:val="00E6740D"/>
    <w:rsid w:val="00E678E9"/>
    <w:rsid w:val="00E701C4"/>
    <w:rsid w:val="00E7151B"/>
    <w:rsid w:val="00E71A52"/>
    <w:rsid w:val="00E7233C"/>
    <w:rsid w:val="00E7268C"/>
    <w:rsid w:val="00E72741"/>
    <w:rsid w:val="00E73573"/>
    <w:rsid w:val="00E73C87"/>
    <w:rsid w:val="00E743FB"/>
    <w:rsid w:val="00E748C3"/>
    <w:rsid w:val="00E74C89"/>
    <w:rsid w:val="00E75062"/>
    <w:rsid w:val="00E75810"/>
    <w:rsid w:val="00E75D03"/>
    <w:rsid w:val="00E76826"/>
    <w:rsid w:val="00E76916"/>
    <w:rsid w:val="00E7797E"/>
    <w:rsid w:val="00E80B72"/>
    <w:rsid w:val="00E81146"/>
    <w:rsid w:val="00E81CCA"/>
    <w:rsid w:val="00E8297B"/>
    <w:rsid w:val="00E83508"/>
    <w:rsid w:val="00E83921"/>
    <w:rsid w:val="00E83A44"/>
    <w:rsid w:val="00E83E15"/>
    <w:rsid w:val="00E84179"/>
    <w:rsid w:val="00E84300"/>
    <w:rsid w:val="00E843CA"/>
    <w:rsid w:val="00E8459F"/>
    <w:rsid w:val="00E8672D"/>
    <w:rsid w:val="00E86999"/>
    <w:rsid w:val="00E8733D"/>
    <w:rsid w:val="00E87524"/>
    <w:rsid w:val="00E87A7D"/>
    <w:rsid w:val="00E90612"/>
    <w:rsid w:val="00E909B3"/>
    <w:rsid w:val="00E90E85"/>
    <w:rsid w:val="00E91751"/>
    <w:rsid w:val="00E9186C"/>
    <w:rsid w:val="00E91CE2"/>
    <w:rsid w:val="00E9212F"/>
    <w:rsid w:val="00E92811"/>
    <w:rsid w:val="00E94B3A"/>
    <w:rsid w:val="00E95124"/>
    <w:rsid w:val="00E95215"/>
    <w:rsid w:val="00E95594"/>
    <w:rsid w:val="00E957F6"/>
    <w:rsid w:val="00E95A1D"/>
    <w:rsid w:val="00E95BC3"/>
    <w:rsid w:val="00E9640A"/>
    <w:rsid w:val="00E9655D"/>
    <w:rsid w:val="00E969DE"/>
    <w:rsid w:val="00E97E70"/>
    <w:rsid w:val="00EA0082"/>
    <w:rsid w:val="00EA039B"/>
    <w:rsid w:val="00EA0E06"/>
    <w:rsid w:val="00EA1DF7"/>
    <w:rsid w:val="00EA1F27"/>
    <w:rsid w:val="00EA20E1"/>
    <w:rsid w:val="00EA2FCE"/>
    <w:rsid w:val="00EA3680"/>
    <w:rsid w:val="00EA369D"/>
    <w:rsid w:val="00EA3D41"/>
    <w:rsid w:val="00EA49E0"/>
    <w:rsid w:val="00EA4C05"/>
    <w:rsid w:val="00EA5427"/>
    <w:rsid w:val="00EA566C"/>
    <w:rsid w:val="00EA585A"/>
    <w:rsid w:val="00EA5899"/>
    <w:rsid w:val="00EA605F"/>
    <w:rsid w:val="00EA6C97"/>
    <w:rsid w:val="00EA6D71"/>
    <w:rsid w:val="00EA71C4"/>
    <w:rsid w:val="00EA78C0"/>
    <w:rsid w:val="00EB04DD"/>
    <w:rsid w:val="00EB0615"/>
    <w:rsid w:val="00EB0A30"/>
    <w:rsid w:val="00EB1093"/>
    <w:rsid w:val="00EB13E2"/>
    <w:rsid w:val="00EB1745"/>
    <w:rsid w:val="00EB33D4"/>
    <w:rsid w:val="00EB448C"/>
    <w:rsid w:val="00EB4BCD"/>
    <w:rsid w:val="00EB5309"/>
    <w:rsid w:val="00EB57FD"/>
    <w:rsid w:val="00EB6457"/>
    <w:rsid w:val="00EB65EF"/>
    <w:rsid w:val="00EB6E15"/>
    <w:rsid w:val="00EB7536"/>
    <w:rsid w:val="00EB7BA7"/>
    <w:rsid w:val="00EB7DEE"/>
    <w:rsid w:val="00EB7E53"/>
    <w:rsid w:val="00EC0CA2"/>
    <w:rsid w:val="00EC16F5"/>
    <w:rsid w:val="00EC1D1F"/>
    <w:rsid w:val="00EC2129"/>
    <w:rsid w:val="00EC4306"/>
    <w:rsid w:val="00EC433B"/>
    <w:rsid w:val="00EC4751"/>
    <w:rsid w:val="00EC538F"/>
    <w:rsid w:val="00EC567A"/>
    <w:rsid w:val="00EC5CA0"/>
    <w:rsid w:val="00EC63D8"/>
    <w:rsid w:val="00EC6A2F"/>
    <w:rsid w:val="00EC6B73"/>
    <w:rsid w:val="00EC736B"/>
    <w:rsid w:val="00EC7515"/>
    <w:rsid w:val="00ED0DA1"/>
    <w:rsid w:val="00ED1054"/>
    <w:rsid w:val="00ED327C"/>
    <w:rsid w:val="00ED3A54"/>
    <w:rsid w:val="00ED3A9C"/>
    <w:rsid w:val="00ED4A88"/>
    <w:rsid w:val="00ED4AA4"/>
    <w:rsid w:val="00ED4EB8"/>
    <w:rsid w:val="00ED4F9D"/>
    <w:rsid w:val="00ED5530"/>
    <w:rsid w:val="00ED5999"/>
    <w:rsid w:val="00ED625E"/>
    <w:rsid w:val="00ED6772"/>
    <w:rsid w:val="00ED6A39"/>
    <w:rsid w:val="00ED7486"/>
    <w:rsid w:val="00ED749A"/>
    <w:rsid w:val="00ED7FBE"/>
    <w:rsid w:val="00EE038F"/>
    <w:rsid w:val="00EE0DA9"/>
    <w:rsid w:val="00EE251A"/>
    <w:rsid w:val="00EE2A20"/>
    <w:rsid w:val="00EE3026"/>
    <w:rsid w:val="00EE3090"/>
    <w:rsid w:val="00EE3637"/>
    <w:rsid w:val="00EE3706"/>
    <w:rsid w:val="00EE39F6"/>
    <w:rsid w:val="00EE3E3F"/>
    <w:rsid w:val="00EE3F35"/>
    <w:rsid w:val="00EE464B"/>
    <w:rsid w:val="00EE503B"/>
    <w:rsid w:val="00EE614C"/>
    <w:rsid w:val="00EE62DB"/>
    <w:rsid w:val="00EE6F2A"/>
    <w:rsid w:val="00EE77A2"/>
    <w:rsid w:val="00EE79C0"/>
    <w:rsid w:val="00EE7ED6"/>
    <w:rsid w:val="00EE7F55"/>
    <w:rsid w:val="00EF02D0"/>
    <w:rsid w:val="00EF0B21"/>
    <w:rsid w:val="00EF0D7D"/>
    <w:rsid w:val="00EF174B"/>
    <w:rsid w:val="00EF1CD6"/>
    <w:rsid w:val="00EF1D19"/>
    <w:rsid w:val="00EF32A5"/>
    <w:rsid w:val="00EF3328"/>
    <w:rsid w:val="00EF3A93"/>
    <w:rsid w:val="00EF3D57"/>
    <w:rsid w:val="00EF420F"/>
    <w:rsid w:val="00EF427A"/>
    <w:rsid w:val="00EF46D3"/>
    <w:rsid w:val="00EF4792"/>
    <w:rsid w:val="00EF52A2"/>
    <w:rsid w:val="00EF52A8"/>
    <w:rsid w:val="00EF65B5"/>
    <w:rsid w:val="00EF65EB"/>
    <w:rsid w:val="00EF6E02"/>
    <w:rsid w:val="00EF749F"/>
    <w:rsid w:val="00F0088C"/>
    <w:rsid w:val="00F0091F"/>
    <w:rsid w:val="00F01551"/>
    <w:rsid w:val="00F0222B"/>
    <w:rsid w:val="00F028C9"/>
    <w:rsid w:val="00F030FF"/>
    <w:rsid w:val="00F0398F"/>
    <w:rsid w:val="00F04198"/>
    <w:rsid w:val="00F04468"/>
    <w:rsid w:val="00F04645"/>
    <w:rsid w:val="00F04752"/>
    <w:rsid w:val="00F04DD4"/>
    <w:rsid w:val="00F04EC9"/>
    <w:rsid w:val="00F0545B"/>
    <w:rsid w:val="00F0559B"/>
    <w:rsid w:val="00F058E6"/>
    <w:rsid w:val="00F05BE4"/>
    <w:rsid w:val="00F0713C"/>
    <w:rsid w:val="00F100FD"/>
    <w:rsid w:val="00F1191C"/>
    <w:rsid w:val="00F125CE"/>
    <w:rsid w:val="00F1278A"/>
    <w:rsid w:val="00F12D39"/>
    <w:rsid w:val="00F13638"/>
    <w:rsid w:val="00F13AF5"/>
    <w:rsid w:val="00F14722"/>
    <w:rsid w:val="00F15011"/>
    <w:rsid w:val="00F1551F"/>
    <w:rsid w:val="00F15B3D"/>
    <w:rsid w:val="00F16DA1"/>
    <w:rsid w:val="00F17A03"/>
    <w:rsid w:val="00F20733"/>
    <w:rsid w:val="00F208A5"/>
    <w:rsid w:val="00F216EE"/>
    <w:rsid w:val="00F21957"/>
    <w:rsid w:val="00F21C52"/>
    <w:rsid w:val="00F21DAC"/>
    <w:rsid w:val="00F21E16"/>
    <w:rsid w:val="00F225A0"/>
    <w:rsid w:val="00F225D4"/>
    <w:rsid w:val="00F22AA7"/>
    <w:rsid w:val="00F23321"/>
    <w:rsid w:val="00F23D76"/>
    <w:rsid w:val="00F23DA5"/>
    <w:rsid w:val="00F2449B"/>
    <w:rsid w:val="00F24832"/>
    <w:rsid w:val="00F24C41"/>
    <w:rsid w:val="00F24CE0"/>
    <w:rsid w:val="00F256F6"/>
    <w:rsid w:val="00F25788"/>
    <w:rsid w:val="00F2592D"/>
    <w:rsid w:val="00F25BEB"/>
    <w:rsid w:val="00F25F44"/>
    <w:rsid w:val="00F26C8C"/>
    <w:rsid w:val="00F27324"/>
    <w:rsid w:val="00F27E3C"/>
    <w:rsid w:val="00F3048F"/>
    <w:rsid w:val="00F30B8E"/>
    <w:rsid w:val="00F311AE"/>
    <w:rsid w:val="00F31401"/>
    <w:rsid w:val="00F32350"/>
    <w:rsid w:val="00F324CD"/>
    <w:rsid w:val="00F32785"/>
    <w:rsid w:val="00F32BD9"/>
    <w:rsid w:val="00F33090"/>
    <w:rsid w:val="00F33B9F"/>
    <w:rsid w:val="00F35742"/>
    <w:rsid w:val="00F35B0C"/>
    <w:rsid w:val="00F36285"/>
    <w:rsid w:val="00F36561"/>
    <w:rsid w:val="00F36666"/>
    <w:rsid w:val="00F3699E"/>
    <w:rsid w:val="00F375E8"/>
    <w:rsid w:val="00F37933"/>
    <w:rsid w:val="00F37BAE"/>
    <w:rsid w:val="00F37C4F"/>
    <w:rsid w:val="00F404CD"/>
    <w:rsid w:val="00F404F3"/>
    <w:rsid w:val="00F40AA4"/>
    <w:rsid w:val="00F4104A"/>
    <w:rsid w:val="00F41207"/>
    <w:rsid w:val="00F41E33"/>
    <w:rsid w:val="00F42561"/>
    <w:rsid w:val="00F42B78"/>
    <w:rsid w:val="00F42EEC"/>
    <w:rsid w:val="00F43C03"/>
    <w:rsid w:val="00F43C61"/>
    <w:rsid w:val="00F43D60"/>
    <w:rsid w:val="00F446C4"/>
    <w:rsid w:val="00F4475C"/>
    <w:rsid w:val="00F4647C"/>
    <w:rsid w:val="00F46867"/>
    <w:rsid w:val="00F47370"/>
    <w:rsid w:val="00F4741F"/>
    <w:rsid w:val="00F47483"/>
    <w:rsid w:val="00F47696"/>
    <w:rsid w:val="00F47FD1"/>
    <w:rsid w:val="00F501D5"/>
    <w:rsid w:val="00F510B8"/>
    <w:rsid w:val="00F511D6"/>
    <w:rsid w:val="00F51D9C"/>
    <w:rsid w:val="00F5302D"/>
    <w:rsid w:val="00F53190"/>
    <w:rsid w:val="00F53AD0"/>
    <w:rsid w:val="00F53D71"/>
    <w:rsid w:val="00F53E4C"/>
    <w:rsid w:val="00F5415B"/>
    <w:rsid w:val="00F5427A"/>
    <w:rsid w:val="00F54327"/>
    <w:rsid w:val="00F543F5"/>
    <w:rsid w:val="00F548EC"/>
    <w:rsid w:val="00F54D68"/>
    <w:rsid w:val="00F569B9"/>
    <w:rsid w:val="00F56A41"/>
    <w:rsid w:val="00F56AB8"/>
    <w:rsid w:val="00F56CED"/>
    <w:rsid w:val="00F60095"/>
    <w:rsid w:val="00F6094D"/>
    <w:rsid w:val="00F6192F"/>
    <w:rsid w:val="00F624D7"/>
    <w:rsid w:val="00F62752"/>
    <w:rsid w:val="00F6292A"/>
    <w:rsid w:val="00F62AFE"/>
    <w:rsid w:val="00F639F1"/>
    <w:rsid w:val="00F64203"/>
    <w:rsid w:val="00F6475B"/>
    <w:rsid w:val="00F64901"/>
    <w:rsid w:val="00F64994"/>
    <w:rsid w:val="00F64E7D"/>
    <w:rsid w:val="00F64F0D"/>
    <w:rsid w:val="00F6502A"/>
    <w:rsid w:val="00F650B6"/>
    <w:rsid w:val="00F6627E"/>
    <w:rsid w:val="00F66841"/>
    <w:rsid w:val="00F672DE"/>
    <w:rsid w:val="00F67B08"/>
    <w:rsid w:val="00F67B0F"/>
    <w:rsid w:val="00F70349"/>
    <w:rsid w:val="00F70CF0"/>
    <w:rsid w:val="00F70DE9"/>
    <w:rsid w:val="00F710F4"/>
    <w:rsid w:val="00F71505"/>
    <w:rsid w:val="00F71D51"/>
    <w:rsid w:val="00F71DAF"/>
    <w:rsid w:val="00F72393"/>
    <w:rsid w:val="00F724CC"/>
    <w:rsid w:val="00F72CB3"/>
    <w:rsid w:val="00F72F38"/>
    <w:rsid w:val="00F7307A"/>
    <w:rsid w:val="00F73528"/>
    <w:rsid w:val="00F7385D"/>
    <w:rsid w:val="00F7397C"/>
    <w:rsid w:val="00F73F39"/>
    <w:rsid w:val="00F7408A"/>
    <w:rsid w:val="00F74769"/>
    <w:rsid w:val="00F767C9"/>
    <w:rsid w:val="00F768AB"/>
    <w:rsid w:val="00F77400"/>
    <w:rsid w:val="00F77451"/>
    <w:rsid w:val="00F776EF"/>
    <w:rsid w:val="00F801FE"/>
    <w:rsid w:val="00F81300"/>
    <w:rsid w:val="00F81406"/>
    <w:rsid w:val="00F81601"/>
    <w:rsid w:val="00F816E0"/>
    <w:rsid w:val="00F81D11"/>
    <w:rsid w:val="00F82204"/>
    <w:rsid w:val="00F82D8E"/>
    <w:rsid w:val="00F83883"/>
    <w:rsid w:val="00F84D53"/>
    <w:rsid w:val="00F85411"/>
    <w:rsid w:val="00F85829"/>
    <w:rsid w:val="00F85A00"/>
    <w:rsid w:val="00F86882"/>
    <w:rsid w:val="00F86933"/>
    <w:rsid w:val="00F870ED"/>
    <w:rsid w:val="00F87468"/>
    <w:rsid w:val="00F876A4"/>
    <w:rsid w:val="00F8782B"/>
    <w:rsid w:val="00F903CC"/>
    <w:rsid w:val="00F90B0C"/>
    <w:rsid w:val="00F9113A"/>
    <w:rsid w:val="00F912EC"/>
    <w:rsid w:val="00F92303"/>
    <w:rsid w:val="00F92CBA"/>
    <w:rsid w:val="00F92CC3"/>
    <w:rsid w:val="00F932EC"/>
    <w:rsid w:val="00F9346B"/>
    <w:rsid w:val="00F93C7A"/>
    <w:rsid w:val="00F94553"/>
    <w:rsid w:val="00F949FE"/>
    <w:rsid w:val="00F95085"/>
    <w:rsid w:val="00F958E3"/>
    <w:rsid w:val="00F96539"/>
    <w:rsid w:val="00F96770"/>
    <w:rsid w:val="00F96908"/>
    <w:rsid w:val="00F97629"/>
    <w:rsid w:val="00F97B91"/>
    <w:rsid w:val="00F97BAA"/>
    <w:rsid w:val="00FA048B"/>
    <w:rsid w:val="00FA1A9A"/>
    <w:rsid w:val="00FA20D8"/>
    <w:rsid w:val="00FA2207"/>
    <w:rsid w:val="00FA2378"/>
    <w:rsid w:val="00FA27B1"/>
    <w:rsid w:val="00FA28FF"/>
    <w:rsid w:val="00FA29E3"/>
    <w:rsid w:val="00FA398A"/>
    <w:rsid w:val="00FA3CCF"/>
    <w:rsid w:val="00FA3DAD"/>
    <w:rsid w:val="00FA50F2"/>
    <w:rsid w:val="00FA529B"/>
    <w:rsid w:val="00FA5375"/>
    <w:rsid w:val="00FA55B2"/>
    <w:rsid w:val="00FA6DF4"/>
    <w:rsid w:val="00FA6FB1"/>
    <w:rsid w:val="00FA7C7D"/>
    <w:rsid w:val="00FA7DF8"/>
    <w:rsid w:val="00FA7F6B"/>
    <w:rsid w:val="00FB02A6"/>
    <w:rsid w:val="00FB0665"/>
    <w:rsid w:val="00FB08DE"/>
    <w:rsid w:val="00FB1618"/>
    <w:rsid w:val="00FB1EED"/>
    <w:rsid w:val="00FB23CA"/>
    <w:rsid w:val="00FB39C9"/>
    <w:rsid w:val="00FB3A57"/>
    <w:rsid w:val="00FB43D6"/>
    <w:rsid w:val="00FB5D4A"/>
    <w:rsid w:val="00FB667F"/>
    <w:rsid w:val="00FB73A3"/>
    <w:rsid w:val="00FC0266"/>
    <w:rsid w:val="00FC17BF"/>
    <w:rsid w:val="00FC1CB2"/>
    <w:rsid w:val="00FC1CC1"/>
    <w:rsid w:val="00FC1DC5"/>
    <w:rsid w:val="00FC3245"/>
    <w:rsid w:val="00FC3475"/>
    <w:rsid w:val="00FC35A6"/>
    <w:rsid w:val="00FC4405"/>
    <w:rsid w:val="00FC60B4"/>
    <w:rsid w:val="00FC684A"/>
    <w:rsid w:val="00FC6E87"/>
    <w:rsid w:val="00FC7079"/>
    <w:rsid w:val="00FC70B8"/>
    <w:rsid w:val="00FC73A7"/>
    <w:rsid w:val="00FC7881"/>
    <w:rsid w:val="00FC7B9C"/>
    <w:rsid w:val="00FD0327"/>
    <w:rsid w:val="00FD051E"/>
    <w:rsid w:val="00FD16B4"/>
    <w:rsid w:val="00FD1B0A"/>
    <w:rsid w:val="00FD1C1D"/>
    <w:rsid w:val="00FD2421"/>
    <w:rsid w:val="00FD26AA"/>
    <w:rsid w:val="00FD2738"/>
    <w:rsid w:val="00FD2DC2"/>
    <w:rsid w:val="00FD3551"/>
    <w:rsid w:val="00FD453A"/>
    <w:rsid w:val="00FD455D"/>
    <w:rsid w:val="00FD4ED5"/>
    <w:rsid w:val="00FD4F63"/>
    <w:rsid w:val="00FD5698"/>
    <w:rsid w:val="00FD5EED"/>
    <w:rsid w:val="00FD6610"/>
    <w:rsid w:val="00FD6C7C"/>
    <w:rsid w:val="00FE01CE"/>
    <w:rsid w:val="00FE0544"/>
    <w:rsid w:val="00FE0770"/>
    <w:rsid w:val="00FE0E29"/>
    <w:rsid w:val="00FE170F"/>
    <w:rsid w:val="00FE1CB2"/>
    <w:rsid w:val="00FE1D1A"/>
    <w:rsid w:val="00FE3250"/>
    <w:rsid w:val="00FE333E"/>
    <w:rsid w:val="00FE3D5D"/>
    <w:rsid w:val="00FE562E"/>
    <w:rsid w:val="00FE719C"/>
    <w:rsid w:val="00FE7858"/>
    <w:rsid w:val="00FE7DE5"/>
    <w:rsid w:val="00FE7F5E"/>
    <w:rsid w:val="00FF005B"/>
    <w:rsid w:val="00FF0E2D"/>
    <w:rsid w:val="00FF1491"/>
    <w:rsid w:val="00FF1938"/>
    <w:rsid w:val="00FF1EA2"/>
    <w:rsid w:val="00FF28CF"/>
    <w:rsid w:val="00FF29E9"/>
    <w:rsid w:val="00FF4970"/>
    <w:rsid w:val="00FF4C68"/>
    <w:rsid w:val="00FF4E5D"/>
    <w:rsid w:val="00FF4FF0"/>
    <w:rsid w:val="00FF5CF9"/>
    <w:rsid w:val="00FF5F06"/>
    <w:rsid w:val="00FF638B"/>
    <w:rsid w:val="00FF63FF"/>
    <w:rsid w:val="00FF6655"/>
    <w:rsid w:val="00FF6D39"/>
    <w:rsid w:val="00FF6E40"/>
    <w:rsid w:val="00FF6EE6"/>
    <w:rsid w:val="00FF724F"/>
    <w:rsid w:val="00FF7258"/>
    <w:rsid w:val="00FF7837"/>
    <w:rsid w:val="00FF7994"/>
    <w:rsid w:val="00FF7C6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6DEF995"/>
  <w15:chartTrackingRefBased/>
  <w15:docId w15:val="{8BA5F380-224B-496F-A0D7-7C76789A5E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Grid" w:uiPriority="59"/>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4">
    <w:name w:val="Normal"/>
    <w:qFormat/>
    <w:rsid w:val="00370133"/>
    <w:pPr>
      <w:widowControl w:val="0"/>
      <w:spacing w:after="120"/>
      <w:ind w:firstLine="720"/>
      <w:jc w:val="both"/>
    </w:pPr>
    <w:rPr>
      <w:rFonts w:ascii="Arial" w:eastAsia="Times New Roman" w:hAnsi="Arial"/>
      <w:szCs w:val="24"/>
      <w:lang w:eastAsia="en-US"/>
    </w:rPr>
  </w:style>
  <w:style w:type="paragraph" w:styleId="10">
    <w:name w:val="heading 1"/>
    <w:basedOn w:val="a4"/>
    <w:next w:val="a4"/>
    <w:link w:val="11"/>
    <w:autoRedefine/>
    <w:qFormat/>
    <w:rsid w:val="002D6EB9"/>
    <w:pPr>
      <w:keepNext/>
      <w:spacing w:before="240" w:after="240" w:line="264" w:lineRule="auto"/>
      <w:ind w:firstLine="0"/>
      <w:jc w:val="left"/>
      <w:outlineLvl w:val="0"/>
    </w:pPr>
    <w:rPr>
      <w:rFonts w:ascii="Times New Roman" w:hAnsi="Times New Roman"/>
      <w:b/>
      <w:bCs/>
      <w:iCs/>
      <w:kern w:val="32"/>
      <w:sz w:val="24"/>
      <w:shd w:val="clear" w:color="auto" w:fill="FFFFFF"/>
    </w:rPr>
  </w:style>
  <w:style w:type="paragraph" w:styleId="20">
    <w:name w:val="heading 2"/>
    <w:basedOn w:val="10"/>
    <w:next w:val="a4"/>
    <w:link w:val="21"/>
    <w:autoRedefine/>
    <w:uiPriority w:val="9"/>
    <w:qFormat/>
    <w:rsid w:val="00244063"/>
    <w:pPr>
      <w:keepLines/>
      <w:widowControl/>
      <w:numPr>
        <w:ilvl w:val="1"/>
        <w:numId w:val="31"/>
      </w:numPr>
      <w:tabs>
        <w:tab w:val="left" w:pos="1134"/>
      </w:tabs>
      <w:spacing w:before="0" w:after="0"/>
      <w:outlineLvl w:val="1"/>
    </w:pPr>
    <w:rPr>
      <w:b w:val="0"/>
      <w:szCs w:val="21"/>
    </w:rPr>
  </w:style>
  <w:style w:type="paragraph" w:styleId="30">
    <w:name w:val="heading 3"/>
    <w:basedOn w:val="20"/>
    <w:next w:val="a4"/>
    <w:link w:val="31"/>
    <w:autoRedefine/>
    <w:qFormat/>
    <w:rsid w:val="000250A9"/>
    <w:pPr>
      <w:tabs>
        <w:tab w:val="left" w:pos="1276"/>
      </w:tabs>
      <w:outlineLvl w:val="2"/>
    </w:pPr>
  </w:style>
  <w:style w:type="paragraph" w:styleId="40">
    <w:name w:val="heading 4"/>
    <w:basedOn w:val="30"/>
    <w:next w:val="a4"/>
    <w:link w:val="41"/>
    <w:autoRedefine/>
    <w:qFormat/>
    <w:rsid w:val="004B7DFA"/>
    <w:pPr>
      <w:numPr>
        <w:ilvl w:val="3"/>
        <w:numId w:val="33"/>
      </w:numPr>
      <w:tabs>
        <w:tab w:val="left" w:pos="1418"/>
      </w:tabs>
      <w:outlineLvl w:val="3"/>
    </w:pPr>
  </w:style>
  <w:style w:type="paragraph" w:styleId="50">
    <w:name w:val="heading 5"/>
    <w:basedOn w:val="40"/>
    <w:link w:val="51"/>
    <w:qFormat/>
    <w:rsid w:val="007D5FB3"/>
    <w:pPr>
      <w:numPr>
        <w:ilvl w:val="4"/>
        <w:numId w:val="23"/>
      </w:numPr>
      <w:ind w:left="1701" w:hanging="992"/>
      <w:outlineLvl w:val="4"/>
    </w:pPr>
  </w:style>
  <w:style w:type="paragraph" w:styleId="6">
    <w:name w:val="heading 6"/>
    <w:aliases w:val="Gliederung6"/>
    <w:basedOn w:val="10"/>
    <w:next w:val="a4"/>
    <w:link w:val="60"/>
    <w:qFormat/>
    <w:rsid w:val="00D53027"/>
    <w:pPr>
      <w:keepNext w:val="0"/>
      <w:numPr>
        <w:ilvl w:val="5"/>
        <w:numId w:val="21"/>
      </w:numPr>
      <w:spacing w:line="288" w:lineRule="auto"/>
      <w:outlineLvl w:val="5"/>
    </w:pPr>
    <w:rPr>
      <w:rFonts w:ascii="Arial" w:hAnsi="Arial"/>
      <w:b w:val="0"/>
      <w:bCs w:val="0"/>
    </w:rPr>
  </w:style>
  <w:style w:type="paragraph" w:styleId="7">
    <w:name w:val="heading 7"/>
    <w:basedOn w:val="50"/>
    <w:next w:val="a4"/>
    <w:link w:val="70"/>
    <w:qFormat/>
    <w:rsid w:val="007D5FB3"/>
    <w:pPr>
      <w:numPr>
        <w:ilvl w:val="5"/>
      </w:numPr>
      <w:tabs>
        <w:tab w:val="left" w:pos="2127"/>
      </w:tabs>
      <w:ind w:left="2127" w:hanging="1418"/>
      <w:outlineLvl w:val="6"/>
    </w:pPr>
  </w:style>
  <w:style w:type="paragraph" w:styleId="8">
    <w:name w:val="heading 8"/>
    <w:basedOn w:val="10"/>
    <w:next w:val="a4"/>
    <w:link w:val="80"/>
    <w:qFormat/>
    <w:rsid w:val="00D53027"/>
    <w:pPr>
      <w:numPr>
        <w:ilvl w:val="7"/>
        <w:numId w:val="21"/>
      </w:numPr>
      <w:spacing w:after="200" w:line="288" w:lineRule="auto"/>
      <w:outlineLvl w:val="7"/>
    </w:pPr>
    <w:rPr>
      <w:b w:val="0"/>
      <w:bCs w:val="0"/>
    </w:rPr>
  </w:style>
  <w:style w:type="paragraph" w:styleId="9">
    <w:name w:val="heading 9"/>
    <w:basedOn w:val="10"/>
    <w:next w:val="a4"/>
    <w:link w:val="90"/>
    <w:qFormat/>
    <w:rsid w:val="00D53027"/>
    <w:pPr>
      <w:numPr>
        <w:ilvl w:val="8"/>
        <w:numId w:val="21"/>
      </w:numPr>
      <w:spacing w:line="288" w:lineRule="auto"/>
      <w:outlineLvl w:val="8"/>
    </w:pPr>
    <w:rPr>
      <w:b w:val="0"/>
      <w:bCs w:val="0"/>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1">
    <w:name w:val="Заголовок 1 Знак"/>
    <w:link w:val="10"/>
    <w:rsid w:val="002D6EB9"/>
    <w:rPr>
      <w:rFonts w:ascii="Times New Roman" w:eastAsia="Times New Roman" w:hAnsi="Times New Roman"/>
      <w:b/>
      <w:bCs/>
      <w:iCs/>
      <w:kern w:val="32"/>
      <w:sz w:val="24"/>
      <w:szCs w:val="24"/>
      <w:lang w:eastAsia="en-US"/>
    </w:rPr>
  </w:style>
  <w:style w:type="character" w:customStyle="1" w:styleId="21">
    <w:name w:val="Заголовок 2 Знак"/>
    <w:link w:val="20"/>
    <w:uiPriority w:val="9"/>
    <w:rsid w:val="00244063"/>
    <w:rPr>
      <w:rFonts w:ascii="Times New Roman" w:eastAsia="Times New Roman" w:hAnsi="Times New Roman"/>
      <w:bCs/>
      <w:iCs/>
      <w:kern w:val="32"/>
      <w:sz w:val="24"/>
      <w:szCs w:val="21"/>
      <w:lang w:eastAsia="en-US"/>
    </w:rPr>
  </w:style>
  <w:style w:type="character" w:customStyle="1" w:styleId="31">
    <w:name w:val="Заголовок 3 Знак"/>
    <w:link w:val="30"/>
    <w:rsid w:val="000250A9"/>
    <w:rPr>
      <w:rFonts w:ascii="Times New Roman" w:eastAsia="Times New Roman" w:hAnsi="Times New Roman"/>
      <w:bCs/>
      <w:iCs/>
      <w:kern w:val="32"/>
      <w:sz w:val="24"/>
      <w:szCs w:val="21"/>
      <w:lang w:eastAsia="en-US"/>
    </w:rPr>
  </w:style>
  <w:style w:type="character" w:customStyle="1" w:styleId="41">
    <w:name w:val="Заголовок 4 Знак"/>
    <w:link w:val="40"/>
    <w:rsid w:val="004B7DFA"/>
    <w:rPr>
      <w:rFonts w:ascii="Times New Roman" w:eastAsia="Times New Roman" w:hAnsi="Times New Roman"/>
      <w:bCs/>
      <w:iCs/>
      <w:kern w:val="32"/>
      <w:sz w:val="24"/>
      <w:szCs w:val="21"/>
      <w:lang w:eastAsia="en-US"/>
    </w:rPr>
  </w:style>
  <w:style w:type="character" w:customStyle="1" w:styleId="51">
    <w:name w:val="Заголовок 5 Знак"/>
    <w:link w:val="50"/>
    <w:rsid w:val="007D5FB3"/>
    <w:rPr>
      <w:rFonts w:ascii="Times New Roman" w:eastAsia="Times New Roman" w:hAnsi="Times New Roman"/>
      <w:bCs/>
      <w:iCs/>
      <w:kern w:val="32"/>
      <w:sz w:val="24"/>
      <w:szCs w:val="21"/>
      <w:lang w:eastAsia="en-US"/>
    </w:rPr>
  </w:style>
  <w:style w:type="character" w:customStyle="1" w:styleId="60">
    <w:name w:val="Заголовок 6 Знак"/>
    <w:aliases w:val="Gliederung6 Знак"/>
    <w:link w:val="6"/>
    <w:rsid w:val="00D53027"/>
    <w:rPr>
      <w:rFonts w:ascii="Arial" w:eastAsia="Times New Roman" w:hAnsi="Arial"/>
      <w:iCs/>
      <w:kern w:val="32"/>
      <w:sz w:val="24"/>
      <w:szCs w:val="24"/>
      <w:lang w:eastAsia="en-US"/>
    </w:rPr>
  </w:style>
  <w:style w:type="character" w:customStyle="1" w:styleId="70">
    <w:name w:val="Заголовок 7 Знак"/>
    <w:link w:val="7"/>
    <w:rsid w:val="007D5FB3"/>
    <w:rPr>
      <w:rFonts w:ascii="Times New Roman" w:eastAsia="Times New Roman" w:hAnsi="Times New Roman"/>
      <w:bCs/>
      <w:iCs/>
      <w:kern w:val="32"/>
      <w:sz w:val="24"/>
      <w:szCs w:val="21"/>
      <w:lang w:eastAsia="en-US"/>
    </w:rPr>
  </w:style>
  <w:style w:type="character" w:customStyle="1" w:styleId="80">
    <w:name w:val="Заголовок 8 Знак"/>
    <w:link w:val="8"/>
    <w:rsid w:val="00D53027"/>
    <w:rPr>
      <w:rFonts w:ascii="Times New Roman" w:eastAsia="Times New Roman" w:hAnsi="Times New Roman"/>
      <w:iCs/>
      <w:kern w:val="32"/>
      <w:sz w:val="24"/>
      <w:szCs w:val="24"/>
      <w:lang w:eastAsia="en-US"/>
    </w:rPr>
  </w:style>
  <w:style w:type="character" w:customStyle="1" w:styleId="90">
    <w:name w:val="Заголовок 9 Знак"/>
    <w:link w:val="9"/>
    <w:rsid w:val="00D53027"/>
    <w:rPr>
      <w:rFonts w:ascii="Times New Roman" w:eastAsia="Times New Roman" w:hAnsi="Times New Roman"/>
      <w:iCs/>
      <w:kern w:val="32"/>
      <w:sz w:val="24"/>
      <w:szCs w:val="24"/>
      <w:lang w:eastAsia="en-US"/>
    </w:rPr>
  </w:style>
  <w:style w:type="paragraph" w:styleId="a8">
    <w:name w:val="header"/>
    <w:basedOn w:val="a4"/>
    <w:link w:val="a9"/>
    <w:uiPriority w:val="99"/>
    <w:rsid w:val="00D53027"/>
    <w:pPr>
      <w:tabs>
        <w:tab w:val="center" w:pos="4820"/>
        <w:tab w:val="right" w:pos="9639"/>
      </w:tabs>
      <w:spacing w:before="120"/>
      <w:ind w:firstLine="0"/>
      <w:jc w:val="left"/>
    </w:pPr>
    <w:rPr>
      <w:szCs w:val="20"/>
    </w:rPr>
  </w:style>
  <w:style w:type="character" w:customStyle="1" w:styleId="a9">
    <w:name w:val="Верхний колонтитул Знак"/>
    <w:link w:val="a8"/>
    <w:uiPriority w:val="99"/>
    <w:rsid w:val="00D53027"/>
    <w:rPr>
      <w:rFonts w:ascii="Arial" w:eastAsia="Times New Roman" w:hAnsi="Arial" w:cs="Times New Roman"/>
      <w:sz w:val="20"/>
      <w:szCs w:val="20"/>
    </w:rPr>
  </w:style>
  <w:style w:type="paragraph" w:styleId="aa">
    <w:name w:val="footer"/>
    <w:basedOn w:val="a4"/>
    <w:link w:val="ab"/>
    <w:uiPriority w:val="99"/>
    <w:rsid w:val="00D53027"/>
    <w:pPr>
      <w:tabs>
        <w:tab w:val="center" w:pos="4820"/>
        <w:tab w:val="right" w:pos="9639"/>
      </w:tabs>
      <w:spacing w:before="120" w:after="60"/>
      <w:ind w:firstLine="0"/>
      <w:jc w:val="left"/>
    </w:pPr>
    <w:rPr>
      <w:sz w:val="18"/>
      <w:szCs w:val="18"/>
      <w:lang w:val="en-US"/>
    </w:rPr>
  </w:style>
  <w:style w:type="character" w:customStyle="1" w:styleId="ab">
    <w:name w:val="Нижний колонтитул Знак"/>
    <w:link w:val="aa"/>
    <w:uiPriority w:val="99"/>
    <w:rsid w:val="00D53027"/>
    <w:rPr>
      <w:rFonts w:ascii="Arial" w:eastAsia="Times New Roman" w:hAnsi="Arial" w:cs="Times New Roman"/>
      <w:sz w:val="18"/>
      <w:szCs w:val="18"/>
      <w:lang w:val="en-US"/>
    </w:rPr>
  </w:style>
  <w:style w:type="paragraph" w:customStyle="1" w:styleId="company">
    <w:name w:val="company"/>
    <w:basedOn w:val="a4"/>
    <w:rsid w:val="00D53027"/>
    <w:pPr>
      <w:spacing w:after="240"/>
      <w:ind w:firstLine="0"/>
      <w:jc w:val="center"/>
    </w:pPr>
    <w:rPr>
      <w:rFonts w:ascii="Times New Roman Bold" w:hAnsi="Times New Roman Bold"/>
      <w:b/>
      <w:bCs/>
      <w:caps/>
    </w:rPr>
  </w:style>
  <w:style w:type="paragraph" w:customStyle="1" w:styleId="TableText">
    <w:name w:val="TableText"/>
    <w:basedOn w:val="a4"/>
    <w:rsid w:val="00D53027"/>
    <w:pPr>
      <w:spacing w:before="40" w:after="40"/>
      <w:ind w:firstLine="0"/>
      <w:jc w:val="left"/>
    </w:pPr>
    <w:rPr>
      <w:sz w:val="22"/>
      <w:szCs w:val="22"/>
    </w:rPr>
  </w:style>
  <w:style w:type="paragraph" w:customStyle="1" w:styleId="SystemName">
    <w:name w:val="System Name"/>
    <w:basedOn w:val="a4"/>
    <w:next w:val="a4"/>
    <w:rsid w:val="00D53027"/>
    <w:pPr>
      <w:spacing w:before="120"/>
      <w:ind w:firstLine="0"/>
      <w:jc w:val="center"/>
    </w:pPr>
    <w:rPr>
      <w:caps/>
      <w:sz w:val="28"/>
      <w:szCs w:val="28"/>
    </w:rPr>
  </w:style>
  <w:style w:type="paragraph" w:customStyle="1" w:styleId="ProgramName">
    <w:name w:val="Program Name"/>
    <w:basedOn w:val="a4"/>
    <w:next w:val="a4"/>
    <w:rsid w:val="00D53027"/>
    <w:pPr>
      <w:spacing w:before="2000"/>
      <w:ind w:firstLine="0"/>
      <w:jc w:val="center"/>
    </w:pPr>
    <w:rPr>
      <w:caps/>
      <w:sz w:val="28"/>
      <w:szCs w:val="28"/>
    </w:rPr>
  </w:style>
  <w:style w:type="paragraph" w:customStyle="1" w:styleId="DocumentName">
    <w:name w:val="Document Name"/>
    <w:next w:val="a4"/>
    <w:rsid w:val="00D53027"/>
    <w:pPr>
      <w:keepLines/>
      <w:spacing w:before="240" w:after="240" w:line="288" w:lineRule="auto"/>
      <w:jc w:val="center"/>
    </w:pPr>
    <w:rPr>
      <w:rFonts w:ascii="Times New Roman" w:eastAsia="Times New Roman" w:hAnsi="Times New Roman"/>
      <w:b/>
      <w:bCs/>
      <w:sz w:val="36"/>
      <w:szCs w:val="36"/>
      <w:lang w:eastAsia="en-US"/>
    </w:rPr>
  </w:style>
  <w:style w:type="paragraph" w:customStyle="1" w:styleId="DocumentCode">
    <w:name w:val="Document Code"/>
    <w:next w:val="a4"/>
    <w:rsid w:val="00D53027"/>
    <w:pPr>
      <w:spacing w:before="240" w:after="120" w:line="288" w:lineRule="auto"/>
      <w:jc w:val="center"/>
    </w:pPr>
    <w:rPr>
      <w:rFonts w:ascii="Times New Roman" w:eastAsia="Times New Roman" w:hAnsi="Times New Roman"/>
      <w:sz w:val="24"/>
      <w:szCs w:val="24"/>
      <w:lang w:eastAsia="en-US"/>
    </w:rPr>
  </w:style>
  <w:style w:type="character" w:styleId="ac">
    <w:name w:val="page number"/>
    <w:rsid w:val="00D53027"/>
    <w:rPr>
      <w:rFonts w:ascii="Times New Roman" w:hAnsi="Times New Roman" w:cs="Times New Roman"/>
      <w:sz w:val="20"/>
      <w:szCs w:val="20"/>
    </w:rPr>
  </w:style>
  <w:style w:type="paragraph" w:styleId="12">
    <w:name w:val="toc 1"/>
    <w:basedOn w:val="a4"/>
    <w:next w:val="a4"/>
    <w:autoRedefine/>
    <w:uiPriority w:val="39"/>
    <w:qFormat/>
    <w:rsid w:val="00CE20A3"/>
    <w:pPr>
      <w:tabs>
        <w:tab w:val="left" w:pos="1200"/>
        <w:tab w:val="right" w:leader="dot" w:pos="9345"/>
      </w:tabs>
      <w:spacing w:after="0"/>
      <w:ind w:firstLine="0"/>
      <w:jc w:val="left"/>
    </w:pPr>
    <w:rPr>
      <w:rFonts w:ascii="Times New Roman" w:hAnsi="Times New Roman"/>
      <w:b/>
      <w:bCs/>
      <w:noProof/>
      <w:sz w:val="24"/>
      <w:szCs w:val="20"/>
    </w:rPr>
  </w:style>
  <w:style w:type="paragraph" w:styleId="22">
    <w:name w:val="toc 2"/>
    <w:basedOn w:val="a4"/>
    <w:next w:val="a4"/>
    <w:autoRedefine/>
    <w:uiPriority w:val="39"/>
    <w:qFormat/>
    <w:rsid w:val="00072A74"/>
    <w:pPr>
      <w:tabs>
        <w:tab w:val="right" w:leader="dot" w:pos="9345"/>
      </w:tabs>
      <w:spacing w:after="0"/>
      <w:ind w:firstLine="0"/>
      <w:jc w:val="left"/>
    </w:pPr>
    <w:rPr>
      <w:rFonts w:ascii="Times New Roman" w:hAnsi="Times New Roman"/>
      <w:b/>
      <w:sz w:val="24"/>
      <w:szCs w:val="20"/>
    </w:rPr>
  </w:style>
  <w:style w:type="paragraph" w:styleId="32">
    <w:name w:val="toc 3"/>
    <w:basedOn w:val="a4"/>
    <w:next w:val="a4"/>
    <w:autoRedefine/>
    <w:uiPriority w:val="39"/>
    <w:qFormat/>
    <w:rsid w:val="00072A74"/>
    <w:pPr>
      <w:tabs>
        <w:tab w:val="right" w:leader="dot" w:pos="9345"/>
      </w:tabs>
      <w:spacing w:after="0"/>
      <w:ind w:firstLine="0"/>
      <w:jc w:val="left"/>
    </w:pPr>
    <w:rPr>
      <w:rFonts w:ascii="Times New Roman" w:hAnsi="Times New Roman"/>
      <w:iCs/>
      <w:sz w:val="24"/>
      <w:szCs w:val="20"/>
    </w:rPr>
  </w:style>
  <w:style w:type="paragraph" w:styleId="42">
    <w:name w:val="toc 4"/>
    <w:basedOn w:val="a4"/>
    <w:next w:val="a4"/>
    <w:autoRedefine/>
    <w:uiPriority w:val="39"/>
    <w:qFormat/>
    <w:rsid w:val="00072A74"/>
    <w:pPr>
      <w:spacing w:after="0"/>
      <w:ind w:firstLine="0"/>
      <w:jc w:val="left"/>
    </w:pPr>
    <w:rPr>
      <w:rFonts w:ascii="Times New Roman" w:hAnsi="Times New Roman"/>
      <w:sz w:val="24"/>
      <w:szCs w:val="18"/>
    </w:rPr>
  </w:style>
  <w:style w:type="paragraph" w:styleId="52">
    <w:name w:val="toc 5"/>
    <w:basedOn w:val="a4"/>
    <w:next w:val="a4"/>
    <w:autoRedefine/>
    <w:uiPriority w:val="39"/>
    <w:qFormat/>
    <w:rsid w:val="00072A74"/>
    <w:pPr>
      <w:spacing w:after="0"/>
      <w:ind w:firstLine="0"/>
      <w:jc w:val="left"/>
    </w:pPr>
    <w:rPr>
      <w:rFonts w:ascii="Times New Roman" w:hAnsi="Times New Roman"/>
      <w:sz w:val="24"/>
      <w:szCs w:val="18"/>
    </w:rPr>
  </w:style>
  <w:style w:type="paragraph" w:styleId="61">
    <w:name w:val="toc 6"/>
    <w:basedOn w:val="a4"/>
    <w:next w:val="a4"/>
    <w:autoRedefine/>
    <w:uiPriority w:val="39"/>
    <w:rsid w:val="00244720"/>
    <w:pPr>
      <w:spacing w:after="0"/>
      <w:ind w:firstLine="709"/>
      <w:jc w:val="left"/>
    </w:pPr>
    <w:rPr>
      <w:rFonts w:ascii="Times New Roman" w:hAnsi="Times New Roman"/>
      <w:sz w:val="24"/>
      <w:szCs w:val="18"/>
    </w:rPr>
  </w:style>
  <w:style w:type="paragraph" w:styleId="71">
    <w:name w:val="toc 7"/>
    <w:basedOn w:val="a4"/>
    <w:next w:val="a4"/>
    <w:autoRedefine/>
    <w:uiPriority w:val="39"/>
    <w:rsid w:val="00D53027"/>
    <w:pPr>
      <w:spacing w:after="0"/>
      <w:ind w:left="1200"/>
      <w:jc w:val="left"/>
    </w:pPr>
    <w:rPr>
      <w:rFonts w:ascii="Calibri" w:hAnsi="Calibri"/>
      <w:sz w:val="18"/>
      <w:szCs w:val="18"/>
    </w:rPr>
  </w:style>
  <w:style w:type="paragraph" w:styleId="81">
    <w:name w:val="toc 8"/>
    <w:basedOn w:val="a4"/>
    <w:next w:val="a4"/>
    <w:autoRedefine/>
    <w:uiPriority w:val="39"/>
    <w:rsid w:val="00D53027"/>
    <w:pPr>
      <w:spacing w:after="0"/>
      <w:ind w:left="1400"/>
      <w:jc w:val="left"/>
    </w:pPr>
    <w:rPr>
      <w:rFonts w:ascii="Calibri" w:hAnsi="Calibri"/>
      <w:sz w:val="18"/>
      <w:szCs w:val="18"/>
    </w:rPr>
  </w:style>
  <w:style w:type="paragraph" w:styleId="91">
    <w:name w:val="toc 9"/>
    <w:basedOn w:val="a4"/>
    <w:next w:val="a4"/>
    <w:autoRedefine/>
    <w:uiPriority w:val="39"/>
    <w:rsid w:val="00D53027"/>
    <w:pPr>
      <w:spacing w:after="0"/>
      <w:ind w:left="1600"/>
      <w:jc w:val="left"/>
    </w:pPr>
    <w:rPr>
      <w:rFonts w:ascii="Calibri" w:hAnsi="Calibri"/>
      <w:sz w:val="18"/>
      <w:szCs w:val="18"/>
    </w:rPr>
  </w:style>
  <w:style w:type="paragraph" w:styleId="ad">
    <w:name w:val="Document Map"/>
    <w:basedOn w:val="a4"/>
    <w:link w:val="ae"/>
    <w:semiHidden/>
    <w:rsid w:val="00D53027"/>
    <w:pPr>
      <w:shd w:val="clear" w:color="auto" w:fill="000080"/>
    </w:pPr>
    <w:rPr>
      <w:rFonts w:ascii="Tahoma" w:hAnsi="Tahoma" w:cs="Tahoma"/>
    </w:rPr>
  </w:style>
  <w:style w:type="character" w:customStyle="1" w:styleId="ae">
    <w:name w:val="Схема документа Знак"/>
    <w:link w:val="ad"/>
    <w:semiHidden/>
    <w:rsid w:val="00D53027"/>
    <w:rPr>
      <w:rFonts w:ascii="Tahoma" w:eastAsia="Times New Roman" w:hAnsi="Tahoma" w:cs="Tahoma"/>
      <w:sz w:val="20"/>
      <w:szCs w:val="24"/>
      <w:shd w:val="clear" w:color="auto" w:fill="000080"/>
    </w:rPr>
  </w:style>
  <w:style w:type="paragraph" w:customStyle="1" w:styleId="Appendix">
    <w:name w:val="Appendix"/>
    <w:next w:val="a4"/>
    <w:rsid w:val="00D53027"/>
    <w:pPr>
      <w:keepNext/>
      <w:keepLines/>
      <w:pageBreakBefore/>
      <w:numPr>
        <w:numId w:val="5"/>
      </w:numPr>
      <w:suppressAutoHyphens/>
      <w:spacing w:before="360" w:after="240" w:line="288" w:lineRule="auto"/>
      <w:jc w:val="center"/>
      <w:outlineLvl w:val="0"/>
    </w:pPr>
    <w:rPr>
      <w:rFonts w:ascii="Arial" w:eastAsia="Times New Roman" w:hAnsi="Arial" w:cs="Arial"/>
      <w:b/>
      <w:bCs/>
      <w:caps/>
      <w:sz w:val="32"/>
      <w:szCs w:val="32"/>
      <w:lang w:eastAsia="en-US"/>
    </w:rPr>
  </w:style>
  <w:style w:type="paragraph" w:customStyle="1" w:styleId="AppHeading1">
    <w:name w:val="App_Heading 1"/>
    <w:basedOn w:val="Appendix"/>
    <w:next w:val="a4"/>
    <w:rsid w:val="00D53027"/>
    <w:pPr>
      <w:pageBreakBefore w:val="0"/>
      <w:numPr>
        <w:ilvl w:val="1"/>
      </w:numPr>
      <w:jc w:val="left"/>
      <w:outlineLvl w:val="1"/>
    </w:pPr>
    <w:rPr>
      <w:caps w:val="0"/>
      <w:sz w:val="28"/>
      <w:szCs w:val="28"/>
    </w:rPr>
  </w:style>
  <w:style w:type="paragraph" w:styleId="2">
    <w:name w:val="List Number 2"/>
    <w:basedOn w:val="a4"/>
    <w:rsid w:val="00D53027"/>
    <w:pPr>
      <w:numPr>
        <w:ilvl w:val="1"/>
        <w:numId w:val="14"/>
      </w:numPr>
    </w:pPr>
  </w:style>
  <w:style w:type="paragraph" w:customStyle="1" w:styleId="Drawing">
    <w:name w:val="Drawing"/>
    <w:basedOn w:val="a4"/>
    <w:next w:val="af"/>
    <w:rsid w:val="00D53027"/>
    <w:pPr>
      <w:keepNext/>
      <w:spacing w:before="360"/>
      <w:ind w:firstLine="0"/>
      <w:jc w:val="center"/>
    </w:pPr>
  </w:style>
  <w:style w:type="paragraph" w:styleId="af">
    <w:name w:val="caption"/>
    <w:aliases w:val="Название таблиц,Рисунок название стить"/>
    <w:basedOn w:val="a4"/>
    <w:next w:val="a4"/>
    <w:link w:val="af0"/>
    <w:uiPriority w:val="35"/>
    <w:qFormat/>
    <w:rsid w:val="002A10C4"/>
    <w:pPr>
      <w:spacing w:before="120" w:after="0" w:line="276" w:lineRule="auto"/>
      <w:ind w:firstLine="0"/>
      <w:jc w:val="center"/>
    </w:pPr>
    <w:rPr>
      <w:rFonts w:ascii="Times New Roman" w:hAnsi="Times New Roman"/>
      <w:b/>
      <w:lang w:val="x-none" w:eastAsia="x-none"/>
    </w:rPr>
  </w:style>
  <w:style w:type="paragraph" w:customStyle="1" w:styleId="Table">
    <w:name w:val="Table"/>
    <w:basedOn w:val="a4"/>
    <w:next w:val="a4"/>
    <w:rsid w:val="00D53027"/>
    <w:pPr>
      <w:tabs>
        <w:tab w:val="num" w:pos="927"/>
      </w:tabs>
      <w:ind w:left="360" w:hanging="360"/>
      <w:jc w:val="left"/>
    </w:pPr>
  </w:style>
  <w:style w:type="paragraph" w:styleId="af1">
    <w:name w:val="Block Text"/>
    <w:basedOn w:val="a4"/>
    <w:rsid w:val="00D53027"/>
    <w:pPr>
      <w:ind w:left="1440" w:right="1440"/>
    </w:pPr>
  </w:style>
  <w:style w:type="paragraph" w:styleId="af2">
    <w:name w:val="Body Text"/>
    <w:basedOn w:val="a4"/>
    <w:link w:val="af3"/>
    <w:rsid w:val="00D53027"/>
  </w:style>
  <w:style w:type="character" w:customStyle="1" w:styleId="af3">
    <w:name w:val="Основной текст Знак"/>
    <w:link w:val="af2"/>
    <w:rsid w:val="00D53027"/>
    <w:rPr>
      <w:rFonts w:ascii="Arial" w:eastAsia="Times New Roman" w:hAnsi="Arial" w:cs="Times New Roman"/>
      <w:sz w:val="20"/>
      <w:szCs w:val="24"/>
    </w:rPr>
  </w:style>
  <w:style w:type="paragraph" w:customStyle="1" w:styleId="BodyTextIndent1">
    <w:name w:val="Body Text Indent1"/>
    <w:basedOn w:val="a4"/>
    <w:rsid w:val="00D53027"/>
    <w:pPr>
      <w:ind w:left="283"/>
    </w:pPr>
  </w:style>
  <w:style w:type="paragraph" w:styleId="23">
    <w:name w:val="Body Text Indent 2"/>
    <w:basedOn w:val="a4"/>
    <w:link w:val="24"/>
    <w:rsid w:val="00D53027"/>
    <w:pPr>
      <w:spacing w:line="480" w:lineRule="auto"/>
      <w:ind w:left="283"/>
    </w:pPr>
  </w:style>
  <w:style w:type="character" w:customStyle="1" w:styleId="24">
    <w:name w:val="Основной текст с отступом 2 Знак"/>
    <w:link w:val="23"/>
    <w:rsid w:val="00D53027"/>
    <w:rPr>
      <w:rFonts w:ascii="Arial" w:eastAsia="Times New Roman" w:hAnsi="Arial" w:cs="Times New Roman"/>
      <w:sz w:val="20"/>
      <w:szCs w:val="24"/>
    </w:rPr>
  </w:style>
  <w:style w:type="character" w:styleId="af4">
    <w:name w:val="annotation reference"/>
    <w:semiHidden/>
    <w:rsid w:val="00D53027"/>
    <w:rPr>
      <w:sz w:val="16"/>
      <w:szCs w:val="16"/>
    </w:rPr>
  </w:style>
  <w:style w:type="paragraph" w:styleId="af5">
    <w:name w:val="annotation text"/>
    <w:basedOn w:val="a4"/>
    <w:link w:val="af6"/>
    <w:semiHidden/>
    <w:rsid w:val="00D53027"/>
    <w:rPr>
      <w:szCs w:val="20"/>
    </w:rPr>
  </w:style>
  <w:style w:type="character" w:customStyle="1" w:styleId="af6">
    <w:name w:val="Текст примечания Знак"/>
    <w:link w:val="af5"/>
    <w:semiHidden/>
    <w:rsid w:val="00D53027"/>
    <w:rPr>
      <w:rFonts w:ascii="Arial" w:eastAsia="Times New Roman" w:hAnsi="Arial" w:cs="Times New Roman"/>
      <w:sz w:val="20"/>
      <w:szCs w:val="20"/>
    </w:rPr>
  </w:style>
  <w:style w:type="paragraph" w:styleId="af7">
    <w:name w:val="List"/>
    <w:basedOn w:val="a4"/>
    <w:rsid w:val="00D53027"/>
    <w:pPr>
      <w:ind w:left="283" w:hanging="283"/>
    </w:pPr>
  </w:style>
  <w:style w:type="paragraph" w:styleId="af8">
    <w:name w:val="table of figures"/>
    <w:basedOn w:val="a4"/>
    <w:next w:val="a4"/>
    <w:semiHidden/>
    <w:rsid w:val="00D53027"/>
    <w:pPr>
      <w:ind w:left="560" w:hanging="560"/>
      <w:jc w:val="left"/>
    </w:pPr>
    <w:rPr>
      <w:smallCaps/>
      <w:szCs w:val="20"/>
    </w:rPr>
  </w:style>
  <w:style w:type="paragraph" w:customStyle="1" w:styleId="TableofContents">
    <w:name w:val="Table of Contents"/>
    <w:basedOn w:val="10"/>
    <w:next w:val="a4"/>
    <w:rsid w:val="00D53027"/>
    <w:pPr>
      <w:suppressAutoHyphens/>
      <w:spacing w:before="480" w:line="288" w:lineRule="auto"/>
      <w:jc w:val="center"/>
      <w:outlineLvl w:val="9"/>
    </w:pPr>
    <w:rPr>
      <w:sz w:val="28"/>
    </w:rPr>
  </w:style>
  <w:style w:type="paragraph" w:customStyle="1" w:styleId="ENDLIST">
    <w:name w:val="ENDLIST"/>
    <w:basedOn w:val="Confirmationtext"/>
    <w:rsid w:val="00D53027"/>
    <w:pPr>
      <w:pageBreakBefore/>
    </w:pPr>
    <w:rPr>
      <w:caps/>
    </w:rPr>
  </w:style>
  <w:style w:type="paragraph" w:customStyle="1" w:styleId="Confirmationtext">
    <w:name w:val="Confirmation text"/>
    <w:basedOn w:val="a4"/>
    <w:rsid w:val="00D53027"/>
    <w:pPr>
      <w:spacing w:after="0"/>
      <w:ind w:firstLine="0"/>
      <w:jc w:val="center"/>
    </w:pPr>
  </w:style>
  <w:style w:type="paragraph" w:styleId="13">
    <w:name w:val="index 1"/>
    <w:basedOn w:val="a4"/>
    <w:next w:val="a4"/>
    <w:autoRedefine/>
    <w:semiHidden/>
    <w:rsid w:val="00D53027"/>
    <w:pPr>
      <w:ind w:left="280" w:hanging="280"/>
      <w:jc w:val="left"/>
    </w:pPr>
    <w:rPr>
      <w:szCs w:val="20"/>
    </w:rPr>
  </w:style>
  <w:style w:type="paragraph" w:styleId="25">
    <w:name w:val="index 2"/>
    <w:basedOn w:val="a4"/>
    <w:next w:val="a4"/>
    <w:autoRedefine/>
    <w:semiHidden/>
    <w:rsid w:val="00D53027"/>
    <w:pPr>
      <w:ind w:left="560" w:hanging="280"/>
      <w:jc w:val="left"/>
    </w:pPr>
    <w:rPr>
      <w:szCs w:val="20"/>
    </w:rPr>
  </w:style>
  <w:style w:type="paragraph" w:styleId="33">
    <w:name w:val="index 3"/>
    <w:basedOn w:val="a4"/>
    <w:next w:val="a4"/>
    <w:autoRedefine/>
    <w:semiHidden/>
    <w:rsid w:val="00D53027"/>
    <w:pPr>
      <w:ind w:left="840" w:hanging="280"/>
      <w:jc w:val="left"/>
    </w:pPr>
    <w:rPr>
      <w:szCs w:val="20"/>
    </w:rPr>
  </w:style>
  <w:style w:type="paragraph" w:styleId="43">
    <w:name w:val="index 4"/>
    <w:basedOn w:val="a4"/>
    <w:next w:val="a4"/>
    <w:autoRedefine/>
    <w:semiHidden/>
    <w:rsid w:val="00D53027"/>
    <w:pPr>
      <w:ind w:left="1120" w:hanging="280"/>
      <w:jc w:val="left"/>
    </w:pPr>
    <w:rPr>
      <w:szCs w:val="20"/>
    </w:rPr>
  </w:style>
  <w:style w:type="paragraph" w:styleId="53">
    <w:name w:val="index 5"/>
    <w:basedOn w:val="a4"/>
    <w:next w:val="a4"/>
    <w:autoRedefine/>
    <w:semiHidden/>
    <w:rsid w:val="00D53027"/>
    <w:pPr>
      <w:ind w:left="1400" w:hanging="280"/>
      <w:jc w:val="left"/>
    </w:pPr>
    <w:rPr>
      <w:szCs w:val="20"/>
    </w:rPr>
  </w:style>
  <w:style w:type="paragraph" w:styleId="62">
    <w:name w:val="index 6"/>
    <w:basedOn w:val="a4"/>
    <w:next w:val="a4"/>
    <w:autoRedefine/>
    <w:semiHidden/>
    <w:rsid w:val="00D53027"/>
    <w:pPr>
      <w:ind w:left="1680" w:hanging="280"/>
      <w:jc w:val="left"/>
    </w:pPr>
    <w:rPr>
      <w:szCs w:val="20"/>
    </w:rPr>
  </w:style>
  <w:style w:type="paragraph" w:styleId="72">
    <w:name w:val="index 7"/>
    <w:basedOn w:val="a4"/>
    <w:next w:val="a4"/>
    <w:autoRedefine/>
    <w:semiHidden/>
    <w:rsid w:val="00D53027"/>
    <w:pPr>
      <w:ind w:left="1960" w:hanging="280"/>
      <w:jc w:val="left"/>
    </w:pPr>
    <w:rPr>
      <w:szCs w:val="20"/>
    </w:rPr>
  </w:style>
  <w:style w:type="paragraph" w:styleId="82">
    <w:name w:val="index 8"/>
    <w:basedOn w:val="a4"/>
    <w:next w:val="a4"/>
    <w:autoRedefine/>
    <w:semiHidden/>
    <w:rsid w:val="00D53027"/>
    <w:pPr>
      <w:ind w:left="2240" w:hanging="280"/>
      <w:jc w:val="left"/>
    </w:pPr>
    <w:rPr>
      <w:szCs w:val="20"/>
    </w:rPr>
  </w:style>
  <w:style w:type="paragraph" w:styleId="92">
    <w:name w:val="index 9"/>
    <w:basedOn w:val="a4"/>
    <w:next w:val="a4"/>
    <w:autoRedefine/>
    <w:semiHidden/>
    <w:rsid w:val="00D53027"/>
    <w:pPr>
      <w:ind w:left="2520" w:hanging="280"/>
      <w:jc w:val="left"/>
    </w:pPr>
    <w:rPr>
      <w:szCs w:val="20"/>
    </w:rPr>
  </w:style>
  <w:style w:type="paragraph" w:styleId="af9">
    <w:name w:val="index heading"/>
    <w:basedOn w:val="a4"/>
    <w:next w:val="13"/>
    <w:semiHidden/>
    <w:rsid w:val="00D53027"/>
    <w:pPr>
      <w:spacing w:before="120"/>
      <w:jc w:val="left"/>
    </w:pPr>
    <w:rPr>
      <w:b/>
      <w:bCs/>
      <w:i/>
      <w:iCs/>
      <w:szCs w:val="20"/>
    </w:rPr>
  </w:style>
  <w:style w:type="paragraph" w:styleId="34">
    <w:name w:val="Body Text Indent 3"/>
    <w:basedOn w:val="a4"/>
    <w:link w:val="35"/>
    <w:rsid w:val="00D53027"/>
    <w:pPr>
      <w:ind w:left="283"/>
    </w:pPr>
    <w:rPr>
      <w:sz w:val="16"/>
      <w:szCs w:val="16"/>
    </w:rPr>
  </w:style>
  <w:style w:type="character" w:customStyle="1" w:styleId="35">
    <w:name w:val="Основной текст с отступом 3 Знак"/>
    <w:link w:val="34"/>
    <w:rsid w:val="00D53027"/>
    <w:rPr>
      <w:rFonts w:ascii="Arial" w:eastAsia="Times New Roman" w:hAnsi="Arial" w:cs="Times New Roman"/>
      <w:sz w:val="16"/>
      <w:szCs w:val="16"/>
    </w:rPr>
  </w:style>
  <w:style w:type="paragraph" w:customStyle="1" w:styleId="CommentSubject1">
    <w:name w:val="Comment Subject1"/>
    <w:basedOn w:val="af5"/>
    <w:next w:val="af5"/>
    <w:rsid w:val="00D53027"/>
    <w:rPr>
      <w:b/>
      <w:bCs/>
    </w:rPr>
  </w:style>
  <w:style w:type="paragraph" w:customStyle="1" w:styleId="BalloonText1">
    <w:name w:val="Balloon Text1"/>
    <w:basedOn w:val="a4"/>
    <w:rsid w:val="00D53027"/>
    <w:rPr>
      <w:rFonts w:ascii="Tahoma" w:hAnsi="Tahoma" w:cs="Tahoma"/>
      <w:sz w:val="16"/>
      <w:szCs w:val="16"/>
    </w:rPr>
  </w:style>
  <w:style w:type="paragraph" w:styleId="26">
    <w:name w:val="List Bullet 2"/>
    <w:basedOn w:val="a4"/>
    <w:autoRedefine/>
    <w:rsid w:val="00D53027"/>
    <w:pPr>
      <w:tabs>
        <w:tab w:val="num" w:pos="1435"/>
        <w:tab w:val="num" w:pos="2506"/>
      </w:tabs>
      <w:spacing w:after="60"/>
      <w:ind w:left="1435" w:hanging="358"/>
    </w:pPr>
  </w:style>
  <w:style w:type="character" w:styleId="afa">
    <w:name w:val="FollowedHyperlink"/>
    <w:uiPriority w:val="99"/>
    <w:rsid w:val="00D53027"/>
    <w:rPr>
      <w:color w:val="800080"/>
      <w:u w:val="single"/>
    </w:rPr>
  </w:style>
  <w:style w:type="paragraph" w:styleId="afb">
    <w:name w:val="Normal (Web)"/>
    <w:basedOn w:val="a4"/>
    <w:uiPriority w:val="99"/>
    <w:rsid w:val="00D53027"/>
    <w:pPr>
      <w:spacing w:before="100" w:beforeAutospacing="1" w:after="100" w:afterAutospacing="1"/>
      <w:ind w:firstLine="0"/>
      <w:jc w:val="left"/>
    </w:pPr>
    <w:rPr>
      <w:lang w:eastAsia="ru-RU"/>
    </w:rPr>
  </w:style>
  <w:style w:type="paragraph" w:styleId="a0">
    <w:name w:val="List Bullet"/>
    <w:basedOn w:val="a4"/>
    <w:autoRedefine/>
    <w:rsid w:val="00D53027"/>
    <w:pPr>
      <w:numPr>
        <w:numId w:val="6"/>
      </w:numPr>
      <w:spacing w:after="60"/>
    </w:pPr>
  </w:style>
  <w:style w:type="paragraph" w:styleId="3">
    <w:name w:val="List Bullet 3"/>
    <w:basedOn w:val="a4"/>
    <w:autoRedefine/>
    <w:rsid w:val="00D53027"/>
    <w:pPr>
      <w:numPr>
        <w:numId w:val="2"/>
      </w:numPr>
      <w:tabs>
        <w:tab w:val="clear" w:pos="360"/>
        <w:tab w:val="num" w:pos="1792"/>
      </w:tabs>
      <w:spacing w:after="60"/>
      <w:ind w:left="1792" w:hanging="357"/>
    </w:pPr>
  </w:style>
  <w:style w:type="paragraph" w:styleId="afc">
    <w:name w:val="List Continue"/>
    <w:basedOn w:val="a4"/>
    <w:rsid w:val="00D53027"/>
    <w:pPr>
      <w:spacing w:after="60"/>
      <w:ind w:left="1077" w:firstLine="0"/>
    </w:pPr>
  </w:style>
  <w:style w:type="paragraph" w:styleId="27">
    <w:name w:val="List Continue 2"/>
    <w:basedOn w:val="a4"/>
    <w:rsid w:val="00D53027"/>
    <w:pPr>
      <w:spacing w:after="60"/>
      <w:ind w:left="1435" w:firstLine="0"/>
    </w:pPr>
  </w:style>
  <w:style w:type="paragraph" w:customStyle="1" w:styleId="ListNote">
    <w:name w:val="List Note"/>
    <w:basedOn w:val="a4"/>
    <w:next w:val="a2"/>
    <w:rsid w:val="00D53027"/>
    <w:pPr>
      <w:tabs>
        <w:tab w:val="left" w:pos="2495"/>
      </w:tabs>
      <w:spacing w:after="60"/>
      <w:ind w:left="2495" w:hanging="1418"/>
    </w:pPr>
    <w:rPr>
      <w:szCs w:val="20"/>
    </w:rPr>
  </w:style>
  <w:style w:type="paragraph" w:styleId="a2">
    <w:name w:val="List Number"/>
    <w:basedOn w:val="a4"/>
    <w:rsid w:val="00D53027"/>
    <w:pPr>
      <w:numPr>
        <w:numId w:val="14"/>
      </w:numPr>
      <w:spacing w:after="60"/>
    </w:pPr>
  </w:style>
  <w:style w:type="paragraph" w:customStyle="1" w:styleId="Note">
    <w:name w:val="Note"/>
    <w:basedOn w:val="a4"/>
    <w:next w:val="a4"/>
    <w:rsid w:val="00D53027"/>
    <w:pPr>
      <w:tabs>
        <w:tab w:val="left" w:pos="2126"/>
      </w:tabs>
      <w:ind w:left="2160" w:hanging="1440"/>
    </w:pPr>
    <w:rPr>
      <w:sz w:val="22"/>
      <w:szCs w:val="22"/>
    </w:rPr>
  </w:style>
  <w:style w:type="paragraph" w:styleId="44">
    <w:name w:val="List Bullet 4"/>
    <w:basedOn w:val="a4"/>
    <w:autoRedefine/>
    <w:rsid w:val="00D53027"/>
    <w:pPr>
      <w:tabs>
        <w:tab w:val="num" w:pos="2150"/>
      </w:tabs>
      <w:spacing w:after="40"/>
      <w:ind w:left="2149" w:hanging="357"/>
    </w:pPr>
  </w:style>
  <w:style w:type="paragraph" w:styleId="5">
    <w:name w:val="List Bullet 5"/>
    <w:basedOn w:val="a4"/>
    <w:autoRedefine/>
    <w:rsid w:val="00D53027"/>
    <w:pPr>
      <w:numPr>
        <w:numId w:val="3"/>
      </w:numPr>
      <w:tabs>
        <w:tab w:val="num" w:pos="2506"/>
      </w:tabs>
      <w:spacing w:after="40"/>
      <w:ind w:left="2506"/>
    </w:pPr>
  </w:style>
  <w:style w:type="paragraph" w:styleId="36">
    <w:name w:val="List Continue 3"/>
    <w:basedOn w:val="a4"/>
    <w:rsid w:val="00D53027"/>
    <w:pPr>
      <w:spacing w:after="60"/>
      <w:ind w:left="1792" w:firstLine="0"/>
    </w:pPr>
  </w:style>
  <w:style w:type="paragraph" w:styleId="45">
    <w:name w:val="List Continue 4"/>
    <w:basedOn w:val="a4"/>
    <w:rsid w:val="00D53027"/>
    <w:pPr>
      <w:spacing w:after="40"/>
      <w:ind w:left="2149" w:firstLine="0"/>
    </w:pPr>
  </w:style>
  <w:style w:type="paragraph" w:styleId="54">
    <w:name w:val="List Continue 5"/>
    <w:basedOn w:val="a4"/>
    <w:rsid w:val="00D53027"/>
    <w:pPr>
      <w:spacing w:after="40"/>
      <w:ind w:left="2506" w:firstLine="0"/>
    </w:pPr>
  </w:style>
  <w:style w:type="paragraph" w:customStyle="1" w:styleId="311outline">
    <w:name w:val="3.1.1_outline"/>
    <w:rsid w:val="00D53027"/>
    <w:pPr>
      <w:keepLines/>
      <w:numPr>
        <w:numId w:val="7"/>
      </w:numPr>
      <w:spacing w:after="120" w:line="288" w:lineRule="auto"/>
      <w:ind w:firstLine="720"/>
      <w:jc w:val="both"/>
    </w:pPr>
    <w:rPr>
      <w:rFonts w:ascii="Times New Roman" w:eastAsia="Times New Roman" w:hAnsi="Times New Roman"/>
      <w:sz w:val="24"/>
      <w:szCs w:val="24"/>
      <w:lang w:val="en-US" w:eastAsia="en-US"/>
    </w:rPr>
  </w:style>
  <w:style w:type="paragraph" w:styleId="37">
    <w:name w:val="List Number 3"/>
    <w:basedOn w:val="a2"/>
    <w:rsid w:val="00D53027"/>
    <w:pPr>
      <w:keepLines/>
      <w:numPr>
        <w:numId w:val="0"/>
      </w:numPr>
      <w:tabs>
        <w:tab w:val="num" w:pos="1077"/>
      </w:tabs>
      <w:ind w:firstLine="720"/>
    </w:pPr>
  </w:style>
  <w:style w:type="paragraph" w:styleId="4">
    <w:name w:val="List Number 4"/>
    <w:basedOn w:val="a2"/>
    <w:rsid w:val="00D53027"/>
    <w:pPr>
      <w:keepLines/>
      <w:numPr>
        <w:numId w:val="1"/>
      </w:numPr>
      <w:tabs>
        <w:tab w:val="clear" w:pos="643"/>
        <w:tab w:val="num" w:pos="2149"/>
      </w:tabs>
      <w:ind w:left="2149" w:hanging="357"/>
    </w:pPr>
  </w:style>
  <w:style w:type="paragraph" w:styleId="55">
    <w:name w:val="List Number 5"/>
    <w:basedOn w:val="a2"/>
    <w:rsid w:val="00D53027"/>
    <w:pPr>
      <w:keepLines/>
      <w:numPr>
        <w:numId w:val="0"/>
      </w:numPr>
      <w:tabs>
        <w:tab w:val="num" w:pos="1077"/>
        <w:tab w:val="num" w:pos="2866"/>
      </w:tabs>
      <w:ind w:left="2866" w:firstLine="720"/>
    </w:pPr>
  </w:style>
  <w:style w:type="paragraph" w:styleId="afd">
    <w:name w:val="Normal Indent"/>
    <w:basedOn w:val="a4"/>
    <w:rsid w:val="00D53027"/>
    <w:pPr>
      <w:ind w:left="708"/>
    </w:pPr>
  </w:style>
  <w:style w:type="paragraph" w:styleId="afe">
    <w:name w:val="Body Text Indent"/>
    <w:basedOn w:val="a4"/>
    <w:link w:val="aff"/>
    <w:rsid w:val="00D53027"/>
    <w:pPr>
      <w:spacing w:line="480" w:lineRule="auto"/>
    </w:pPr>
  </w:style>
  <w:style w:type="character" w:customStyle="1" w:styleId="aff">
    <w:name w:val="Основной текст с отступом Знак"/>
    <w:link w:val="afe"/>
    <w:rsid w:val="00D53027"/>
    <w:rPr>
      <w:rFonts w:ascii="Arial" w:eastAsia="Times New Roman" w:hAnsi="Arial" w:cs="Times New Roman"/>
      <w:sz w:val="20"/>
      <w:szCs w:val="24"/>
    </w:rPr>
  </w:style>
  <w:style w:type="paragraph" w:styleId="38">
    <w:name w:val="Body Text 3"/>
    <w:basedOn w:val="a4"/>
    <w:link w:val="39"/>
    <w:rsid w:val="00D53027"/>
    <w:rPr>
      <w:sz w:val="16"/>
      <w:szCs w:val="16"/>
    </w:rPr>
  </w:style>
  <w:style w:type="character" w:customStyle="1" w:styleId="39">
    <w:name w:val="Основной текст 3 Знак"/>
    <w:link w:val="38"/>
    <w:rsid w:val="00D53027"/>
    <w:rPr>
      <w:rFonts w:ascii="Arial" w:eastAsia="Times New Roman" w:hAnsi="Arial" w:cs="Times New Roman"/>
      <w:sz w:val="16"/>
      <w:szCs w:val="16"/>
    </w:rPr>
  </w:style>
  <w:style w:type="paragraph" w:styleId="aff0">
    <w:name w:val="Body Text First Indent"/>
    <w:basedOn w:val="af2"/>
    <w:link w:val="aff1"/>
    <w:rsid w:val="00D53027"/>
    <w:pPr>
      <w:ind w:firstLine="210"/>
    </w:pPr>
  </w:style>
  <w:style w:type="character" w:customStyle="1" w:styleId="aff1">
    <w:name w:val="Красная строка Знак"/>
    <w:link w:val="aff0"/>
    <w:rsid w:val="00D53027"/>
    <w:rPr>
      <w:rFonts w:ascii="Arial" w:eastAsia="Times New Roman" w:hAnsi="Arial" w:cs="Times New Roman"/>
      <w:sz w:val="20"/>
      <w:szCs w:val="24"/>
    </w:rPr>
  </w:style>
  <w:style w:type="paragraph" w:styleId="28">
    <w:name w:val="Body Text First Indent 2"/>
    <w:basedOn w:val="BodyTextIndent1"/>
    <w:link w:val="29"/>
    <w:rsid w:val="00D53027"/>
    <w:pPr>
      <w:ind w:firstLine="210"/>
    </w:pPr>
  </w:style>
  <w:style w:type="character" w:customStyle="1" w:styleId="29">
    <w:name w:val="Красная строка 2 Знак"/>
    <w:link w:val="28"/>
    <w:rsid w:val="00D53027"/>
    <w:rPr>
      <w:rFonts w:ascii="Arial" w:eastAsia="Times New Roman" w:hAnsi="Arial" w:cs="Times New Roman"/>
      <w:sz w:val="20"/>
      <w:szCs w:val="24"/>
    </w:rPr>
  </w:style>
  <w:style w:type="paragraph" w:styleId="aff2">
    <w:name w:val="Closing"/>
    <w:basedOn w:val="a4"/>
    <w:link w:val="aff3"/>
    <w:rsid w:val="00D53027"/>
    <w:pPr>
      <w:ind w:left="4252"/>
    </w:pPr>
  </w:style>
  <w:style w:type="character" w:customStyle="1" w:styleId="aff3">
    <w:name w:val="Прощание Знак"/>
    <w:link w:val="aff2"/>
    <w:rsid w:val="00D53027"/>
    <w:rPr>
      <w:rFonts w:ascii="Arial" w:eastAsia="Times New Roman" w:hAnsi="Arial" w:cs="Times New Roman"/>
      <w:sz w:val="20"/>
      <w:szCs w:val="24"/>
    </w:rPr>
  </w:style>
  <w:style w:type="paragraph" w:styleId="aff4">
    <w:name w:val="Date"/>
    <w:basedOn w:val="a4"/>
    <w:next w:val="a4"/>
    <w:link w:val="aff5"/>
    <w:rsid w:val="00D53027"/>
  </w:style>
  <w:style w:type="character" w:customStyle="1" w:styleId="aff5">
    <w:name w:val="Дата Знак"/>
    <w:link w:val="aff4"/>
    <w:rsid w:val="00D53027"/>
    <w:rPr>
      <w:rFonts w:ascii="Arial" w:eastAsia="Times New Roman" w:hAnsi="Arial" w:cs="Times New Roman"/>
      <w:sz w:val="20"/>
      <w:szCs w:val="24"/>
    </w:rPr>
  </w:style>
  <w:style w:type="paragraph" w:styleId="aff6">
    <w:name w:val="E-mail Signature"/>
    <w:basedOn w:val="a4"/>
    <w:link w:val="aff7"/>
    <w:rsid w:val="00D53027"/>
  </w:style>
  <w:style w:type="character" w:customStyle="1" w:styleId="aff7">
    <w:name w:val="Электронная подпись Знак"/>
    <w:link w:val="aff6"/>
    <w:rsid w:val="00D53027"/>
    <w:rPr>
      <w:rFonts w:ascii="Arial" w:eastAsia="Times New Roman" w:hAnsi="Arial" w:cs="Times New Roman"/>
      <w:sz w:val="20"/>
      <w:szCs w:val="24"/>
    </w:rPr>
  </w:style>
  <w:style w:type="character" w:styleId="aff8">
    <w:name w:val="Emphasis"/>
    <w:uiPriority w:val="20"/>
    <w:qFormat/>
    <w:rsid w:val="00D53027"/>
    <w:rPr>
      <w:i/>
      <w:iCs/>
    </w:rPr>
  </w:style>
  <w:style w:type="character" w:styleId="aff9">
    <w:name w:val="endnote reference"/>
    <w:semiHidden/>
    <w:rsid w:val="00D53027"/>
    <w:rPr>
      <w:rFonts w:ascii="Times New Roman" w:hAnsi="Times New Roman" w:cs="Times New Roman"/>
      <w:sz w:val="22"/>
      <w:szCs w:val="22"/>
      <w:vertAlign w:val="superscript"/>
      <w:lang w:val="ru-RU" w:eastAsia="x-none"/>
    </w:rPr>
  </w:style>
  <w:style w:type="paragraph" w:styleId="affa">
    <w:name w:val="endnote text"/>
    <w:basedOn w:val="a4"/>
    <w:link w:val="affb"/>
    <w:semiHidden/>
    <w:rsid w:val="00D53027"/>
    <w:pPr>
      <w:spacing w:after="60"/>
    </w:pPr>
    <w:rPr>
      <w:szCs w:val="20"/>
    </w:rPr>
  </w:style>
  <w:style w:type="character" w:customStyle="1" w:styleId="affb">
    <w:name w:val="Текст концевой сноски Знак"/>
    <w:link w:val="affa"/>
    <w:semiHidden/>
    <w:rsid w:val="00D53027"/>
    <w:rPr>
      <w:rFonts w:ascii="Arial" w:eastAsia="Times New Roman" w:hAnsi="Arial" w:cs="Times New Roman"/>
      <w:sz w:val="20"/>
      <w:szCs w:val="20"/>
    </w:rPr>
  </w:style>
  <w:style w:type="paragraph" w:styleId="affc">
    <w:name w:val="envelope address"/>
    <w:basedOn w:val="a4"/>
    <w:rsid w:val="00D53027"/>
    <w:pPr>
      <w:framePr w:w="7920" w:h="1980" w:hRule="exact" w:hSpace="180" w:wrap="auto" w:hAnchor="page" w:xAlign="center" w:yAlign="bottom"/>
      <w:ind w:left="2880"/>
    </w:pPr>
    <w:rPr>
      <w:rFonts w:cs="Arial"/>
    </w:rPr>
  </w:style>
  <w:style w:type="paragraph" w:styleId="2a">
    <w:name w:val="envelope return"/>
    <w:basedOn w:val="a4"/>
    <w:rsid w:val="00D53027"/>
    <w:rPr>
      <w:rFonts w:cs="Arial"/>
      <w:szCs w:val="20"/>
    </w:rPr>
  </w:style>
  <w:style w:type="character" w:styleId="affd">
    <w:name w:val="footnote reference"/>
    <w:semiHidden/>
    <w:rsid w:val="00D53027"/>
    <w:rPr>
      <w:rFonts w:ascii="Times New Roman" w:hAnsi="Times New Roman" w:cs="Times New Roman"/>
      <w:sz w:val="22"/>
      <w:szCs w:val="22"/>
      <w:vertAlign w:val="superscript"/>
    </w:rPr>
  </w:style>
  <w:style w:type="paragraph" w:styleId="affe">
    <w:name w:val="footnote text"/>
    <w:basedOn w:val="a4"/>
    <w:link w:val="afff"/>
    <w:semiHidden/>
    <w:rsid w:val="00D53027"/>
    <w:pPr>
      <w:spacing w:after="60"/>
    </w:pPr>
    <w:rPr>
      <w:szCs w:val="20"/>
    </w:rPr>
  </w:style>
  <w:style w:type="character" w:customStyle="1" w:styleId="afff">
    <w:name w:val="Текст сноски Знак"/>
    <w:link w:val="affe"/>
    <w:semiHidden/>
    <w:rsid w:val="00D53027"/>
    <w:rPr>
      <w:rFonts w:ascii="Arial" w:eastAsia="Times New Roman" w:hAnsi="Arial" w:cs="Times New Roman"/>
      <w:sz w:val="20"/>
      <w:szCs w:val="20"/>
    </w:rPr>
  </w:style>
  <w:style w:type="character" w:styleId="HTML">
    <w:name w:val="HTML Acronym"/>
    <w:basedOn w:val="a5"/>
    <w:rsid w:val="00D53027"/>
  </w:style>
  <w:style w:type="paragraph" w:styleId="HTML0">
    <w:name w:val="HTML Address"/>
    <w:basedOn w:val="a4"/>
    <w:link w:val="HTML1"/>
    <w:rsid w:val="00D53027"/>
    <w:rPr>
      <w:i/>
      <w:iCs/>
    </w:rPr>
  </w:style>
  <w:style w:type="character" w:customStyle="1" w:styleId="HTML1">
    <w:name w:val="Адрес HTML Знак"/>
    <w:link w:val="HTML0"/>
    <w:rsid w:val="00D53027"/>
    <w:rPr>
      <w:rFonts w:ascii="Arial" w:eastAsia="Times New Roman" w:hAnsi="Arial" w:cs="Times New Roman"/>
      <w:i/>
      <w:iCs/>
      <w:sz w:val="20"/>
      <w:szCs w:val="24"/>
    </w:rPr>
  </w:style>
  <w:style w:type="character" w:styleId="HTML2">
    <w:name w:val="HTML Cite"/>
    <w:rsid w:val="00D53027"/>
    <w:rPr>
      <w:i/>
      <w:iCs/>
    </w:rPr>
  </w:style>
  <w:style w:type="character" w:styleId="HTML3">
    <w:name w:val="HTML Code"/>
    <w:rsid w:val="00D53027"/>
    <w:rPr>
      <w:rFonts w:ascii="Courier New" w:hAnsi="Courier New" w:cs="Courier New"/>
      <w:sz w:val="20"/>
      <w:szCs w:val="20"/>
    </w:rPr>
  </w:style>
  <w:style w:type="character" w:styleId="HTML4">
    <w:name w:val="HTML Definition"/>
    <w:rsid w:val="00D53027"/>
    <w:rPr>
      <w:i/>
      <w:iCs/>
    </w:rPr>
  </w:style>
  <w:style w:type="character" w:styleId="HTML5">
    <w:name w:val="HTML Keyboard"/>
    <w:rsid w:val="00D53027"/>
    <w:rPr>
      <w:rFonts w:ascii="Courier New" w:hAnsi="Courier New" w:cs="Courier New"/>
      <w:sz w:val="20"/>
      <w:szCs w:val="20"/>
    </w:rPr>
  </w:style>
  <w:style w:type="paragraph" w:styleId="HTML6">
    <w:name w:val="HTML Preformatted"/>
    <w:basedOn w:val="a4"/>
    <w:link w:val="HTML7"/>
    <w:rsid w:val="00D53027"/>
    <w:rPr>
      <w:rFonts w:ascii="Courier New" w:hAnsi="Courier New" w:cs="Courier New"/>
      <w:szCs w:val="20"/>
    </w:rPr>
  </w:style>
  <w:style w:type="character" w:customStyle="1" w:styleId="HTML7">
    <w:name w:val="Стандартный HTML Знак"/>
    <w:link w:val="HTML6"/>
    <w:rsid w:val="00D53027"/>
    <w:rPr>
      <w:rFonts w:ascii="Courier New" w:eastAsia="Times New Roman" w:hAnsi="Courier New" w:cs="Courier New"/>
      <w:sz w:val="20"/>
      <w:szCs w:val="20"/>
    </w:rPr>
  </w:style>
  <w:style w:type="character" w:styleId="HTML8">
    <w:name w:val="HTML Sample"/>
    <w:rsid w:val="00D53027"/>
    <w:rPr>
      <w:rFonts w:ascii="Courier New" w:hAnsi="Courier New" w:cs="Courier New"/>
    </w:rPr>
  </w:style>
  <w:style w:type="character" w:styleId="HTML9">
    <w:name w:val="HTML Typewriter"/>
    <w:rsid w:val="00D53027"/>
    <w:rPr>
      <w:rFonts w:ascii="Courier New" w:hAnsi="Courier New" w:cs="Courier New"/>
      <w:sz w:val="20"/>
      <w:szCs w:val="20"/>
    </w:rPr>
  </w:style>
  <w:style w:type="character" w:styleId="HTMLa">
    <w:name w:val="HTML Variable"/>
    <w:rsid w:val="00D53027"/>
    <w:rPr>
      <w:i/>
      <w:iCs/>
    </w:rPr>
  </w:style>
  <w:style w:type="character" w:styleId="afff0">
    <w:name w:val="Hyperlink"/>
    <w:uiPriority w:val="99"/>
    <w:rsid w:val="00D53027"/>
    <w:rPr>
      <w:color w:val="0000FF"/>
      <w:u w:val="single"/>
    </w:rPr>
  </w:style>
  <w:style w:type="character" w:styleId="afff1">
    <w:name w:val="line number"/>
    <w:basedOn w:val="a5"/>
    <w:rsid w:val="00D53027"/>
  </w:style>
  <w:style w:type="paragraph" w:styleId="afff2">
    <w:name w:val="Message Header"/>
    <w:basedOn w:val="a4"/>
    <w:link w:val="afff3"/>
    <w:rsid w:val="00D53027"/>
    <w:pPr>
      <w:pBdr>
        <w:top w:val="single" w:sz="6" w:space="1" w:color="auto"/>
        <w:left w:val="single" w:sz="6" w:space="1" w:color="auto"/>
        <w:bottom w:val="single" w:sz="6" w:space="1" w:color="auto"/>
        <w:right w:val="single" w:sz="6" w:space="1" w:color="auto"/>
      </w:pBdr>
      <w:shd w:val="pct20" w:color="auto" w:fill="auto"/>
      <w:ind w:left="1134" w:hanging="1134"/>
    </w:pPr>
    <w:rPr>
      <w:rFonts w:cs="Arial"/>
    </w:rPr>
  </w:style>
  <w:style w:type="character" w:customStyle="1" w:styleId="afff3">
    <w:name w:val="Шапка Знак"/>
    <w:link w:val="afff2"/>
    <w:rsid w:val="00D53027"/>
    <w:rPr>
      <w:rFonts w:ascii="Arial" w:eastAsia="Times New Roman" w:hAnsi="Arial" w:cs="Arial"/>
      <w:sz w:val="20"/>
      <w:szCs w:val="24"/>
      <w:shd w:val="pct20" w:color="auto" w:fill="auto"/>
    </w:rPr>
  </w:style>
  <w:style w:type="paragraph" w:styleId="afff4">
    <w:name w:val="Plain Text"/>
    <w:basedOn w:val="a4"/>
    <w:link w:val="afff5"/>
    <w:rsid w:val="00D53027"/>
    <w:rPr>
      <w:rFonts w:ascii="Courier New" w:hAnsi="Courier New" w:cs="Courier New"/>
      <w:szCs w:val="20"/>
    </w:rPr>
  </w:style>
  <w:style w:type="character" w:customStyle="1" w:styleId="afff5">
    <w:name w:val="Текст Знак"/>
    <w:link w:val="afff4"/>
    <w:rsid w:val="00D53027"/>
    <w:rPr>
      <w:rFonts w:ascii="Courier New" w:eastAsia="Times New Roman" w:hAnsi="Courier New" w:cs="Courier New"/>
      <w:sz w:val="20"/>
      <w:szCs w:val="20"/>
    </w:rPr>
  </w:style>
  <w:style w:type="paragraph" w:styleId="afff6">
    <w:name w:val="Salutation"/>
    <w:basedOn w:val="a4"/>
    <w:next w:val="a4"/>
    <w:link w:val="afff7"/>
    <w:rsid w:val="00D53027"/>
  </w:style>
  <w:style w:type="character" w:customStyle="1" w:styleId="afff7">
    <w:name w:val="Приветствие Знак"/>
    <w:link w:val="afff6"/>
    <w:rsid w:val="00D53027"/>
    <w:rPr>
      <w:rFonts w:ascii="Arial" w:eastAsia="Times New Roman" w:hAnsi="Arial" w:cs="Times New Roman"/>
      <w:sz w:val="20"/>
      <w:szCs w:val="24"/>
    </w:rPr>
  </w:style>
  <w:style w:type="paragraph" w:styleId="afff8">
    <w:name w:val="Signature"/>
    <w:basedOn w:val="a4"/>
    <w:link w:val="afff9"/>
    <w:rsid w:val="00D53027"/>
    <w:pPr>
      <w:ind w:left="4252"/>
    </w:pPr>
  </w:style>
  <w:style w:type="character" w:customStyle="1" w:styleId="afff9">
    <w:name w:val="Подпись Знак"/>
    <w:link w:val="afff8"/>
    <w:rsid w:val="00D53027"/>
    <w:rPr>
      <w:rFonts w:ascii="Arial" w:eastAsia="Times New Roman" w:hAnsi="Arial" w:cs="Times New Roman"/>
      <w:sz w:val="20"/>
      <w:szCs w:val="24"/>
    </w:rPr>
  </w:style>
  <w:style w:type="character" w:styleId="afffa">
    <w:name w:val="Strong"/>
    <w:uiPriority w:val="22"/>
    <w:qFormat/>
    <w:rsid w:val="00D53027"/>
    <w:rPr>
      <w:b/>
      <w:bCs/>
    </w:rPr>
  </w:style>
  <w:style w:type="paragraph" w:customStyle="1" w:styleId="14">
    <w:name w:val="Название1"/>
    <w:basedOn w:val="a4"/>
    <w:link w:val="afffb"/>
    <w:qFormat/>
    <w:rsid w:val="00D53027"/>
    <w:pPr>
      <w:spacing w:before="360"/>
      <w:jc w:val="center"/>
      <w:outlineLvl w:val="0"/>
    </w:pPr>
    <w:rPr>
      <w:rFonts w:cs="Arial"/>
      <w:b/>
      <w:bCs/>
      <w:kern w:val="28"/>
      <w:sz w:val="32"/>
      <w:szCs w:val="32"/>
    </w:rPr>
  </w:style>
  <w:style w:type="character" w:customStyle="1" w:styleId="afffb">
    <w:name w:val="Название Знак"/>
    <w:link w:val="14"/>
    <w:rsid w:val="00D53027"/>
    <w:rPr>
      <w:rFonts w:ascii="Arial" w:eastAsia="Times New Roman" w:hAnsi="Arial" w:cs="Arial"/>
      <w:b/>
      <w:bCs/>
      <w:kern w:val="28"/>
      <w:sz w:val="32"/>
      <w:szCs w:val="32"/>
    </w:rPr>
  </w:style>
  <w:style w:type="paragraph" w:styleId="afffc">
    <w:name w:val="Note Heading"/>
    <w:basedOn w:val="a4"/>
    <w:next w:val="a4"/>
    <w:link w:val="afffd"/>
    <w:rsid w:val="00D53027"/>
  </w:style>
  <w:style w:type="character" w:customStyle="1" w:styleId="afffd">
    <w:name w:val="Заголовок записки Знак"/>
    <w:link w:val="afffc"/>
    <w:rsid w:val="00D53027"/>
    <w:rPr>
      <w:rFonts w:ascii="Arial" w:eastAsia="Times New Roman" w:hAnsi="Arial" w:cs="Times New Roman"/>
      <w:sz w:val="20"/>
      <w:szCs w:val="24"/>
    </w:rPr>
  </w:style>
  <w:style w:type="paragraph" w:customStyle="1" w:styleId="TableListBullet">
    <w:name w:val="Table List Bullet"/>
    <w:rsid w:val="00D53027"/>
    <w:pPr>
      <w:keepLines/>
      <w:tabs>
        <w:tab w:val="num" w:pos="470"/>
      </w:tabs>
      <w:spacing w:after="40" w:line="288" w:lineRule="auto"/>
      <w:ind w:left="470" w:hanging="357"/>
    </w:pPr>
    <w:rPr>
      <w:rFonts w:ascii="Times New Roman" w:eastAsia="Times New Roman" w:hAnsi="Times New Roman"/>
      <w:sz w:val="22"/>
      <w:szCs w:val="22"/>
      <w:lang w:eastAsia="en-US"/>
    </w:rPr>
  </w:style>
  <w:style w:type="paragraph" w:customStyle="1" w:styleId="TableListBullet2">
    <w:name w:val="Table List Bullet 2"/>
    <w:basedOn w:val="TableListBullet"/>
    <w:rsid w:val="00D53027"/>
    <w:pPr>
      <w:numPr>
        <w:numId w:val="4"/>
      </w:numPr>
      <w:tabs>
        <w:tab w:val="left" w:pos="567"/>
        <w:tab w:val="num" w:pos="828"/>
      </w:tabs>
      <w:ind w:left="828" w:hanging="357"/>
    </w:pPr>
    <w:rPr>
      <w:rFonts w:eastAsia="Batang"/>
    </w:rPr>
  </w:style>
  <w:style w:type="paragraph" w:customStyle="1" w:styleId="Confirmation">
    <w:name w:val="Confirmation"/>
    <w:rsid w:val="00D53027"/>
    <w:pPr>
      <w:keepNext/>
      <w:spacing w:before="120" w:after="120"/>
      <w:jc w:val="center"/>
    </w:pPr>
    <w:rPr>
      <w:rFonts w:ascii="Times New Roman" w:eastAsia="Times New Roman" w:hAnsi="Times New Roman"/>
      <w:b/>
      <w:bCs/>
      <w:caps/>
      <w:sz w:val="24"/>
      <w:szCs w:val="24"/>
      <w:lang w:eastAsia="en-US"/>
    </w:rPr>
  </w:style>
  <w:style w:type="paragraph" w:customStyle="1" w:styleId="TableText0">
    <w:name w:val="Table Text"/>
    <w:rsid w:val="00D53027"/>
    <w:pPr>
      <w:keepLines/>
      <w:spacing w:before="40" w:after="40" w:line="288" w:lineRule="auto"/>
    </w:pPr>
    <w:rPr>
      <w:rFonts w:ascii="Times New Roman" w:eastAsia="Times New Roman" w:hAnsi="Times New Roman"/>
      <w:sz w:val="22"/>
      <w:szCs w:val="22"/>
    </w:rPr>
  </w:style>
  <w:style w:type="paragraph" w:customStyle="1" w:styleId="TableHeading">
    <w:name w:val="TableHeading"/>
    <w:basedOn w:val="TableText"/>
    <w:next w:val="TableText0"/>
    <w:rsid w:val="00D53027"/>
    <w:pPr>
      <w:spacing w:before="60" w:after="60"/>
      <w:jc w:val="center"/>
    </w:pPr>
    <w:rPr>
      <w:b/>
      <w:bCs/>
    </w:rPr>
  </w:style>
  <w:style w:type="paragraph" w:styleId="2b">
    <w:name w:val="List 2"/>
    <w:basedOn w:val="a4"/>
    <w:rsid w:val="00D53027"/>
    <w:pPr>
      <w:ind w:left="566" w:hanging="283"/>
    </w:pPr>
  </w:style>
  <w:style w:type="paragraph" w:styleId="3a">
    <w:name w:val="List 3"/>
    <w:basedOn w:val="a4"/>
    <w:rsid w:val="00D53027"/>
    <w:pPr>
      <w:ind w:left="849" w:hanging="283"/>
    </w:pPr>
  </w:style>
  <w:style w:type="paragraph" w:styleId="46">
    <w:name w:val="List 4"/>
    <w:basedOn w:val="a4"/>
    <w:rsid w:val="00D53027"/>
    <w:pPr>
      <w:ind w:left="1132" w:hanging="283"/>
    </w:pPr>
  </w:style>
  <w:style w:type="paragraph" w:styleId="56">
    <w:name w:val="List 5"/>
    <w:basedOn w:val="a4"/>
    <w:rsid w:val="00D53027"/>
    <w:pPr>
      <w:ind w:left="1415" w:hanging="283"/>
    </w:pPr>
  </w:style>
  <w:style w:type="paragraph" w:customStyle="1" w:styleId="TableListNumber">
    <w:name w:val="Table List Number"/>
    <w:rsid w:val="00D53027"/>
    <w:pPr>
      <w:keepLines/>
      <w:framePr w:hSpace="180" w:wrap="auto" w:hAnchor="margin" w:x="576" w:y="541"/>
      <w:spacing w:before="40" w:after="40" w:line="288" w:lineRule="auto"/>
    </w:pPr>
    <w:rPr>
      <w:rFonts w:ascii="Times New Roman" w:eastAsia="Times New Roman" w:hAnsi="Times New Roman"/>
      <w:sz w:val="22"/>
      <w:szCs w:val="22"/>
      <w:lang w:eastAsia="en-US"/>
    </w:rPr>
  </w:style>
  <w:style w:type="paragraph" w:customStyle="1" w:styleId="AppHeading2">
    <w:name w:val="App_Heading 2"/>
    <w:basedOn w:val="Appendix"/>
    <w:next w:val="a4"/>
    <w:rsid w:val="00D53027"/>
    <w:pPr>
      <w:pageBreakBefore w:val="0"/>
      <w:numPr>
        <w:numId w:val="0"/>
      </w:numPr>
      <w:tabs>
        <w:tab w:val="num" w:pos="1418"/>
      </w:tabs>
      <w:ind w:firstLine="720"/>
      <w:jc w:val="left"/>
      <w:outlineLvl w:val="2"/>
    </w:pPr>
    <w:rPr>
      <w:caps w:val="0"/>
      <w:sz w:val="28"/>
      <w:szCs w:val="28"/>
    </w:rPr>
  </w:style>
  <w:style w:type="paragraph" w:customStyle="1" w:styleId="AppHeading3">
    <w:name w:val="App_Heading 3"/>
    <w:basedOn w:val="Appendix"/>
    <w:next w:val="a4"/>
    <w:rsid w:val="00D53027"/>
    <w:pPr>
      <w:pageBreakBefore w:val="0"/>
      <w:numPr>
        <w:numId w:val="0"/>
      </w:numPr>
      <w:tabs>
        <w:tab w:val="num" w:pos="1588"/>
      </w:tabs>
      <w:spacing w:before="240" w:after="200"/>
      <w:ind w:firstLine="720"/>
      <w:jc w:val="left"/>
      <w:outlineLvl w:val="3"/>
    </w:pPr>
    <w:rPr>
      <w:caps w:val="0"/>
      <w:sz w:val="26"/>
      <w:szCs w:val="26"/>
    </w:rPr>
  </w:style>
  <w:style w:type="paragraph" w:customStyle="1" w:styleId="AppHeading4">
    <w:name w:val="App_Heading 4"/>
    <w:basedOn w:val="Appendix"/>
    <w:next w:val="a4"/>
    <w:rsid w:val="00D53027"/>
    <w:pPr>
      <w:pageBreakBefore w:val="0"/>
      <w:numPr>
        <w:numId w:val="0"/>
      </w:numPr>
      <w:tabs>
        <w:tab w:val="num" w:pos="1701"/>
      </w:tabs>
      <w:spacing w:before="240" w:after="200"/>
      <w:ind w:firstLine="720"/>
      <w:jc w:val="left"/>
      <w:outlineLvl w:val="4"/>
    </w:pPr>
    <w:rPr>
      <w:caps w:val="0"/>
      <w:sz w:val="24"/>
      <w:szCs w:val="24"/>
    </w:rPr>
  </w:style>
  <w:style w:type="paragraph" w:customStyle="1" w:styleId="312outline">
    <w:name w:val="3.1.2_outline"/>
    <w:rsid w:val="00D53027"/>
    <w:pPr>
      <w:keepLines/>
      <w:numPr>
        <w:numId w:val="8"/>
      </w:numPr>
      <w:spacing w:after="120" w:line="288" w:lineRule="auto"/>
      <w:ind w:firstLine="720"/>
      <w:jc w:val="both"/>
    </w:pPr>
    <w:rPr>
      <w:rFonts w:ascii="Times New Roman" w:eastAsia="Times New Roman" w:hAnsi="Times New Roman"/>
      <w:sz w:val="24"/>
      <w:szCs w:val="24"/>
      <w:lang w:eastAsia="en-US"/>
    </w:rPr>
  </w:style>
  <w:style w:type="paragraph" w:customStyle="1" w:styleId="321outline">
    <w:name w:val="3.2.1_outline"/>
    <w:rsid w:val="00D53027"/>
    <w:pPr>
      <w:keepLines/>
      <w:numPr>
        <w:ilvl w:val="3"/>
        <w:numId w:val="9"/>
      </w:numPr>
      <w:spacing w:after="120" w:line="288" w:lineRule="auto"/>
      <w:ind w:firstLine="720"/>
      <w:jc w:val="both"/>
    </w:pPr>
    <w:rPr>
      <w:rFonts w:ascii="Times New Roman" w:eastAsia="Times New Roman" w:hAnsi="Times New Roman"/>
      <w:sz w:val="24"/>
      <w:szCs w:val="24"/>
      <w:lang w:eastAsia="en-US"/>
    </w:rPr>
  </w:style>
  <w:style w:type="paragraph" w:customStyle="1" w:styleId="322outline">
    <w:name w:val="3.2.2_outline"/>
    <w:rsid w:val="00D53027"/>
    <w:pPr>
      <w:keepLines/>
      <w:spacing w:after="120" w:line="288" w:lineRule="auto"/>
      <w:ind w:firstLine="720"/>
      <w:jc w:val="both"/>
    </w:pPr>
    <w:rPr>
      <w:rFonts w:ascii="Times New Roman" w:eastAsia="Times New Roman" w:hAnsi="Times New Roman"/>
      <w:sz w:val="24"/>
      <w:szCs w:val="24"/>
      <w:lang w:eastAsia="en-US"/>
    </w:rPr>
  </w:style>
  <w:style w:type="paragraph" w:customStyle="1" w:styleId="331outline">
    <w:name w:val="3.3.1_outline"/>
    <w:rsid w:val="00D53027"/>
    <w:pPr>
      <w:keepLines/>
      <w:numPr>
        <w:numId w:val="10"/>
      </w:numPr>
      <w:spacing w:after="120" w:line="288" w:lineRule="auto"/>
      <w:ind w:firstLine="720"/>
      <w:jc w:val="both"/>
    </w:pPr>
    <w:rPr>
      <w:rFonts w:ascii="Times New Roman" w:eastAsia="Times New Roman" w:hAnsi="Times New Roman"/>
      <w:sz w:val="24"/>
      <w:szCs w:val="24"/>
      <w:lang w:eastAsia="en-US"/>
    </w:rPr>
  </w:style>
  <w:style w:type="character" w:customStyle="1" w:styleId="Comment">
    <w:name w:val="Comment"/>
    <w:rsid w:val="00D53027"/>
    <w:rPr>
      <w:color w:val="0000FF"/>
    </w:rPr>
  </w:style>
  <w:style w:type="paragraph" w:customStyle="1" w:styleId="ShortSystemName">
    <w:name w:val="Short System Name"/>
    <w:next w:val="a4"/>
    <w:rsid w:val="00D53027"/>
    <w:pPr>
      <w:spacing w:before="120" w:after="120"/>
      <w:jc w:val="center"/>
    </w:pPr>
    <w:rPr>
      <w:rFonts w:ascii="Times New Roman" w:eastAsia="Times New Roman" w:hAnsi="Times New Roman"/>
      <w:caps/>
      <w:sz w:val="28"/>
      <w:szCs w:val="24"/>
      <w:lang w:eastAsia="en-US"/>
    </w:rPr>
  </w:style>
  <w:style w:type="paragraph" w:customStyle="1" w:styleId="332outline">
    <w:name w:val="3.3.2_outline"/>
    <w:rsid w:val="00D53027"/>
    <w:pPr>
      <w:keepLines/>
      <w:numPr>
        <w:ilvl w:val="3"/>
        <w:numId w:val="11"/>
      </w:numPr>
      <w:spacing w:after="120" w:line="288" w:lineRule="auto"/>
      <w:ind w:firstLine="720"/>
      <w:jc w:val="both"/>
    </w:pPr>
    <w:rPr>
      <w:rFonts w:ascii="Times New Roman" w:eastAsia="Times New Roman" w:hAnsi="Times New Roman"/>
      <w:sz w:val="24"/>
      <w:szCs w:val="24"/>
      <w:lang w:eastAsia="en-US"/>
    </w:rPr>
  </w:style>
  <w:style w:type="paragraph" w:customStyle="1" w:styleId="333outline">
    <w:name w:val="3.3.3_outline"/>
    <w:rsid w:val="00D53027"/>
    <w:pPr>
      <w:keepLines/>
      <w:numPr>
        <w:ilvl w:val="3"/>
        <w:numId w:val="12"/>
      </w:numPr>
      <w:spacing w:after="120" w:line="288" w:lineRule="auto"/>
      <w:ind w:firstLine="720"/>
      <w:jc w:val="both"/>
    </w:pPr>
    <w:rPr>
      <w:rFonts w:ascii="Times New Roman" w:eastAsia="Times New Roman" w:hAnsi="Times New Roman"/>
      <w:sz w:val="24"/>
      <w:szCs w:val="24"/>
      <w:lang w:eastAsia="en-US"/>
    </w:rPr>
  </w:style>
  <w:style w:type="paragraph" w:customStyle="1" w:styleId="334outline">
    <w:name w:val="3.3.4_outline"/>
    <w:rsid w:val="00D53027"/>
    <w:pPr>
      <w:keepLines/>
      <w:numPr>
        <w:ilvl w:val="3"/>
        <w:numId w:val="13"/>
      </w:numPr>
      <w:spacing w:after="120" w:line="288" w:lineRule="auto"/>
      <w:jc w:val="both"/>
    </w:pPr>
    <w:rPr>
      <w:rFonts w:ascii="Times New Roman" w:eastAsia="Times New Roman" w:hAnsi="Times New Roman"/>
      <w:sz w:val="24"/>
      <w:szCs w:val="24"/>
      <w:lang w:eastAsia="en-US"/>
    </w:rPr>
  </w:style>
  <w:style w:type="paragraph" w:customStyle="1" w:styleId="6outline">
    <w:name w:val="6_outline"/>
    <w:rsid w:val="00D53027"/>
    <w:pPr>
      <w:keepLines/>
      <w:tabs>
        <w:tab w:val="num" w:pos="1440"/>
      </w:tabs>
      <w:spacing w:after="120" w:line="288" w:lineRule="auto"/>
      <w:ind w:left="1440" w:firstLine="720"/>
      <w:jc w:val="both"/>
    </w:pPr>
    <w:rPr>
      <w:rFonts w:ascii="Times New Roman" w:eastAsia="Times New Roman" w:hAnsi="Times New Roman"/>
      <w:sz w:val="24"/>
      <w:szCs w:val="24"/>
      <w:lang w:eastAsia="en-US"/>
    </w:rPr>
  </w:style>
  <w:style w:type="paragraph" w:customStyle="1" w:styleId="TableCaption">
    <w:name w:val="Table_Caption"/>
    <w:basedOn w:val="a4"/>
    <w:next w:val="a4"/>
    <w:rsid w:val="00D53027"/>
    <w:pPr>
      <w:keepNext/>
      <w:spacing w:before="360" w:after="240"/>
      <w:ind w:left="2013" w:hanging="1293"/>
      <w:jc w:val="left"/>
    </w:pPr>
    <w:rPr>
      <w:lang w:val="en-US"/>
    </w:rPr>
  </w:style>
  <w:style w:type="paragraph" w:customStyle="1" w:styleId="a">
    <w:name w:val="Список марк."/>
    <w:basedOn w:val="a4"/>
    <w:rsid w:val="00D53027"/>
    <w:pPr>
      <w:keepNext/>
      <w:numPr>
        <w:numId w:val="15"/>
      </w:numPr>
      <w:spacing w:after="0" w:line="360" w:lineRule="auto"/>
      <w:ind w:left="360" w:hanging="360"/>
    </w:pPr>
    <w:rPr>
      <w:rFonts w:cs="Arial"/>
    </w:rPr>
  </w:style>
  <w:style w:type="paragraph" w:customStyle="1" w:styleId="afffe">
    <w:name w:val="ОС"/>
    <w:basedOn w:val="a4"/>
    <w:rsid w:val="00D53027"/>
    <w:pPr>
      <w:spacing w:after="60" w:line="360" w:lineRule="auto"/>
      <w:ind w:firstLine="567"/>
    </w:pPr>
    <w:rPr>
      <w:lang w:eastAsia="ru-RU"/>
    </w:rPr>
  </w:style>
  <w:style w:type="paragraph" w:customStyle="1" w:styleId="affff">
    <w:name w:val="Текст в таблице"/>
    <w:basedOn w:val="a4"/>
    <w:rsid w:val="00D53027"/>
    <w:pPr>
      <w:spacing w:before="40" w:after="40" w:line="360" w:lineRule="auto"/>
      <w:ind w:firstLine="0"/>
      <w:jc w:val="left"/>
    </w:pPr>
    <w:rPr>
      <w:noProof/>
      <w:sz w:val="22"/>
      <w:szCs w:val="22"/>
      <w:lang w:val="en-US"/>
    </w:rPr>
  </w:style>
  <w:style w:type="character" w:customStyle="1" w:styleId="CharChar">
    <w:name w:val="Char Char"/>
    <w:rsid w:val="00D53027"/>
    <w:rPr>
      <w:sz w:val="24"/>
      <w:szCs w:val="24"/>
      <w:lang w:val="ru-RU" w:eastAsia="en-US"/>
    </w:rPr>
  </w:style>
  <w:style w:type="paragraph" w:styleId="affff0">
    <w:name w:val="Balloon Text"/>
    <w:basedOn w:val="a4"/>
    <w:link w:val="affff1"/>
    <w:rsid w:val="00D53027"/>
    <w:rPr>
      <w:rFonts w:ascii="Tahoma" w:hAnsi="Tahoma" w:cs="Tahoma"/>
      <w:sz w:val="16"/>
      <w:szCs w:val="16"/>
    </w:rPr>
  </w:style>
  <w:style w:type="character" w:customStyle="1" w:styleId="affff1">
    <w:name w:val="Текст выноски Знак"/>
    <w:link w:val="affff0"/>
    <w:rsid w:val="00D53027"/>
    <w:rPr>
      <w:rFonts w:ascii="Tahoma" w:eastAsia="Times New Roman" w:hAnsi="Tahoma" w:cs="Tahoma"/>
      <w:sz w:val="16"/>
      <w:szCs w:val="16"/>
    </w:rPr>
  </w:style>
  <w:style w:type="paragraph" w:customStyle="1" w:styleId="15">
    <w:name w:val="Тема примечания1"/>
    <w:basedOn w:val="af5"/>
    <w:next w:val="af5"/>
    <w:rsid w:val="00D53027"/>
    <w:rPr>
      <w:b/>
      <w:bCs/>
    </w:rPr>
  </w:style>
  <w:style w:type="character" w:customStyle="1" w:styleId="affff2">
    <w:name w:val="Знак Знак"/>
    <w:rsid w:val="00D53027"/>
    <w:rPr>
      <w:sz w:val="24"/>
      <w:szCs w:val="24"/>
      <w:lang w:val="ru-RU" w:eastAsia="en-US"/>
    </w:rPr>
  </w:style>
  <w:style w:type="character" w:customStyle="1" w:styleId="16">
    <w:name w:val="Знак Знак1"/>
    <w:rsid w:val="00D53027"/>
    <w:rPr>
      <w:b/>
      <w:bCs/>
      <w:kern w:val="32"/>
      <w:sz w:val="28"/>
      <w:szCs w:val="28"/>
      <w:lang w:val="ru-RU" w:eastAsia="en-US"/>
    </w:rPr>
  </w:style>
  <w:style w:type="character" w:customStyle="1" w:styleId="2c">
    <w:name w:val="Знак Знак2"/>
    <w:rsid w:val="00D53027"/>
    <w:rPr>
      <w:sz w:val="24"/>
      <w:szCs w:val="24"/>
      <w:lang w:val="ru-RU" w:eastAsia="en-US"/>
    </w:rPr>
  </w:style>
  <w:style w:type="character" w:customStyle="1" w:styleId="110">
    <w:name w:val="Знак Знак11"/>
    <w:rsid w:val="00D53027"/>
    <w:rPr>
      <w:b/>
      <w:bCs/>
      <w:kern w:val="32"/>
      <w:sz w:val="28"/>
      <w:szCs w:val="28"/>
      <w:lang w:val="ru-RU" w:eastAsia="en-US"/>
    </w:rPr>
  </w:style>
  <w:style w:type="paragraph" w:customStyle="1" w:styleId="tabletext1">
    <w:name w:val="tabletext"/>
    <w:basedOn w:val="a4"/>
    <w:rsid w:val="00D53027"/>
    <w:pPr>
      <w:spacing w:before="40" w:after="40"/>
      <w:ind w:firstLine="0"/>
      <w:jc w:val="left"/>
    </w:pPr>
    <w:rPr>
      <w:sz w:val="22"/>
      <w:szCs w:val="22"/>
      <w:lang w:eastAsia="ru-RU"/>
    </w:rPr>
  </w:style>
  <w:style w:type="paragraph" w:customStyle="1" w:styleId="tableheading0">
    <w:name w:val="tableheading"/>
    <w:basedOn w:val="a4"/>
    <w:rsid w:val="00D53027"/>
    <w:pPr>
      <w:spacing w:before="60" w:after="60"/>
      <w:ind w:firstLine="0"/>
      <w:jc w:val="center"/>
    </w:pPr>
    <w:rPr>
      <w:b/>
      <w:bCs/>
      <w:sz w:val="22"/>
      <w:szCs w:val="22"/>
      <w:lang w:eastAsia="ru-RU"/>
    </w:rPr>
  </w:style>
  <w:style w:type="paragraph" w:customStyle="1" w:styleId="tablelistnumber0">
    <w:name w:val="tablelistnumber"/>
    <w:basedOn w:val="a4"/>
    <w:rsid w:val="00D53027"/>
    <w:pPr>
      <w:spacing w:before="40" w:after="40"/>
      <w:ind w:firstLine="0"/>
      <w:jc w:val="left"/>
    </w:pPr>
    <w:rPr>
      <w:sz w:val="22"/>
      <w:szCs w:val="22"/>
      <w:lang w:eastAsia="ru-RU"/>
    </w:rPr>
  </w:style>
  <w:style w:type="paragraph" w:customStyle="1" w:styleId="1CharChar">
    <w:name w:val="Знак Знак1 Char Char"/>
    <w:basedOn w:val="a4"/>
    <w:rsid w:val="00D53027"/>
    <w:pPr>
      <w:spacing w:before="100" w:beforeAutospacing="1" w:after="100" w:afterAutospacing="1"/>
      <w:ind w:firstLine="0"/>
      <w:jc w:val="left"/>
    </w:pPr>
    <w:rPr>
      <w:rFonts w:ascii="Tahoma" w:hAnsi="Tahoma" w:cs="Tahoma"/>
      <w:szCs w:val="20"/>
      <w:lang w:val="en-US"/>
    </w:rPr>
  </w:style>
  <w:style w:type="paragraph" w:customStyle="1" w:styleId="CharCharCharChar">
    <w:name w:val="Знак Знак Char Char Знак Знак Char Char"/>
    <w:basedOn w:val="a4"/>
    <w:rsid w:val="00D53027"/>
    <w:pPr>
      <w:spacing w:before="100" w:beforeAutospacing="1" w:after="100" w:afterAutospacing="1"/>
      <w:ind w:firstLine="0"/>
      <w:jc w:val="left"/>
    </w:pPr>
    <w:rPr>
      <w:rFonts w:ascii="Tahoma" w:hAnsi="Tahoma" w:cs="Tahoma"/>
      <w:szCs w:val="20"/>
      <w:lang w:val="en-US"/>
    </w:rPr>
  </w:style>
  <w:style w:type="paragraph" w:customStyle="1" w:styleId="CharCharCharCharCharCharCharChar">
    <w:name w:val="Знак Знак Char Char Знак Знак Char Char Знак Знак Char Char Знак Знак Char Char"/>
    <w:basedOn w:val="a4"/>
    <w:rsid w:val="00D53027"/>
    <w:pPr>
      <w:spacing w:before="100" w:beforeAutospacing="1" w:after="100" w:afterAutospacing="1"/>
      <w:ind w:firstLine="0"/>
      <w:jc w:val="left"/>
    </w:pPr>
    <w:rPr>
      <w:rFonts w:ascii="Tahoma" w:hAnsi="Tahoma" w:cs="Tahoma"/>
      <w:szCs w:val="20"/>
      <w:lang w:val="en-US"/>
    </w:rPr>
  </w:style>
  <w:style w:type="paragraph" w:customStyle="1" w:styleId="CharCharCharChar1">
    <w:name w:val="Знак Знак Char Char Знак Знак Char Char1"/>
    <w:basedOn w:val="a4"/>
    <w:rsid w:val="00D53027"/>
    <w:pPr>
      <w:spacing w:before="100" w:beforeAutospacing="1" w:after="100" w:afterAutospacing="1"/>
      <w:ind w:firstLine="0"/>
      <w:jc w:val="left"/>
    </w:pPr>
    <w:rPr>
      <w:rFonts w:ascii="Tahoma" w:hAnsi="Tahoma" w:cs="Tahoma"/>
      <w:szCs w:val="20"/>
      <w:lang w:val="en-US"/>
    </w:rPr>
  </w:style>
  <w:style w:type="paragraph" w:customStyle="1" w:styleId="CharCharCharCharCharCharCharChar1">
    <w:name w:val="Знак Знак Char Char Знак Знак Char Char Знак Знак Char Char Знак Знак Char Char1"/>
    <w:basedOn w:val="a4"/>
    <w:rsid w:val="00D53027"/>
    <w:pPr>
      <w:spacing w:before="100" w:beforeAutospacing="1" w:after="100" w:afterAutospacing="1"/>
      <w:ind w:firstLine="0"/>
      <w:jc w:val="left"/>
    </w:pPr>
    <w:rPr>
      <w:rFonts w:ascii="Tahoma" w:hAnsi="Tahoma" w:cs="Tahoma"/>
      <w:szCs w:val="20"/>
      <w:lang w:val="en-US"/>
    </w:rPr>
  </w:style>
  <w:style w:type="paragraph" w:styleId="affff3">
    <w:name w:val="annotation subject"/>
    <w:basedOn w:val="af5"/>
    <w:next w:val="af5"/>
    <w:link w:val="affff4"/>
    <w:semiHidden/>
    <w:rsid w:val="00D53027"/>
    <w:rPr>
      <w:b/>
      <w:bCs/>
    </w:rPr>
  </w:style>
  <w:style w:type="character" w:customStyle="1" w:styleId="affff4">
    <w:name w:val="Тема примечания Знак"/>
    <w:link w:val="affff3"/>
    <w:semiHidden/>
    <w:rsid w:val="00D53027"/>
    <w:rPr>
      <w:rFonts w:ascii="Arial" w:eastAsia="Times New Roman" w:hAnsi="Arial" w:cs="Times New Roman"/>
      <w:b/>
      <w:bCs/>
      <w:sz w:val="20"/>
      <w:szCs w:val="20"/>
    </w:rPr>
  </w:style>
  <w:style w:type="paragraph" w:customStyle="1" w:styleId="1CharCharCharCharCharCharCharCharCharCharCharChar">
    <w:name w:val="Знак Знак1 Char Char Знак Знак Char Char Знак Знак Char Char Знак Знак Char Char Знак Знак Char Char Знак Знак Char Char"/>
    <w:basedOn w:val="a4"/>
    <w:rsid w:val="00D53027"/>
    <w:pPr>
      <w:spacing w:before="100" w:beforeAutospacing="1" w:after="100" w:afterAutospacing="1"/>
      <w:ind w:firstLine="0"/>
      <w:jc w:val="left"/>
    </w:pPr>
    <w:rPr>
      <w:rFonts w:ascii="Tahoma" w:hAnsi="Tahoma"/>
      <w:szCs w:val="20"/>
      <w:lang w:val="en-US"/>
    </w:rPr>
  </w:style>
  <w:style w:type="paragraph" w:customStyle="1" w:styleId="1CharChar1CharCharCharCharCharCharCharChar">
    <w:name w:val="Знак Знак1 Char Char1 Знак Знак Char Char Знак Знак Char Char Знак Знак Char Char Знак Знак Char Char"/>
    <w:basedOn w:val="a4"/>
    <w:rsid w:val="00D53027"/>
    <w:pPr>
      <w:spacing w:before="100" w:beforeAutospacing="1" w:after="100" w:afterAutospacing="1"/>
      <w:ind w:firstLine="0"/>
      <w:jc w:val="left"/>
    </w:pPr>
    <w:rPr>
      <w:rFonts w:ascii="Tahoma" w:hAnsi="Tahoma"/>
      <w:szCs w:val="20"/>
      <w:lang w:val="en-US"/>
    </w:rPr>
  </w:style>
  <w:style w:type="paragraph" w:customStyle="1" w:styleId="1CharChar1CharCharCharCharCharCharCharChar1">
    <w:name w:val="Знак Знак1 Char Char1 Знак Знак Char Char Знак Знак Char Char Знак Знак Char Char Знак Знак Char Char1"/>
    <w:basedOn w:val="a4"/>
    <w:rsid w:val="00D53027"/>
    <w:pPr>
      <w:spacing w:before="100" w:beforeAutospacing="1" w:after="100" w:afterAutospacing="1"/>
      <w:ind w:firstLine="0"/>
      <w:jc w:val="left"/>
    </w:pPr>
    <w:rPr>
      <w:rFonts w:ascii="Tahoma" w:hAnsi="Tahoma"/>
      <w:szCs w:val="20"/>
      <w:lang w:val="en-US"/>
    </w:rPr>
  </w:style>
  <w:style w:type="paragraph" w:customStyle="1" w:styleId="1CharChar1CharCharCharCharCharCharCharChar0">
    <w:name w:val="Знак Знак1 Char Char1 Знак Знак Char Char Знак Знак Char Char Знак Знак Char Char Знак Знак Char Char Знак Знак"/>
    <w:basedOn w:val="a4"/>
    <w:rsid w:val="00D53027"/>
    <w:pPr>
      <w:spacing w:before="100" w:beforeAutospacing="1" w:after="100" w:afterAutospacing="1"/>
      <w:ind w:firstLine="0"/>
      <w:jc w:val="left"/>
    </w:pPr>
    <w:rPr>
      <w:rFonts w:ascii="Tahoma" w:hAnsi="Tahoma"/>
      <w:szCs w:val="20"/>
      <w:lang w:val="en-US"/>
    </w:rPr>
  </w:style>
  <w:style w:type="paragraph" w:customStyle="1" w:styleId="1CharChar1CharCharCharCharCharCharCharCharCharChar">
    <w:name w:val="Знак Знак1 Char Char1 Знак Знак Char Char Знак Знак Char Char Знак Знак Char Char Знак Знак Char Char Знак Знак Char Char"/>
    <w:basedOn w:val="a4"/>
    <w:rsid w:val="00D53027"/>
    <w:pPr>
      <w:spacing w:before="100" w:beforeAutospacing="1" w:after="100" w:afterAutospacing="1"/>
      <w:ind w:firstLine="0"/>
      <w:jc w:val="left"/>
    </w:pPr>
    <w:rPr>
      <w:rFonts w:ascii="Tahoma" w:hAnsi="Tahoma"/>
      <w:szCs w:val="20"/>
      <w:lang w:val="en-US"/>
    </w:rPr>
  </w:style>
  <w:style w:type="paragraph" w:customStyle="1" w:styleId="CharCharCharCharCharCharCharCharCharCharCharCharCharChar">
    <w:name w:val="Знак Знак Char Char Знак Знак Char Char Знак Знак Char Char Знак Знак Char Char Знак Знак Char Char Знак Знак Char Char Знак Знак Char Char Знак Знак"/>
    <w:basedOn w:val="a4"/>
    <w:rsid w:val="00D53027"/>
    <w:pPr>
      <w:spacing w:before="100" w:beforeAutospacing="1" w:after="100" w:afterAutospacing="1"/>
      <w:ind w:firstLine="0"/>
      <w:jc w:val="left"/>
    </w:pPr>
    <w:rPr>
      <w:rFonts w:ascii="Tahoma" w:hAnsi="Tahoma"/>
      <w:szCs w:val="20"/>
      <w:lang w:val="en-US"/>
    </w:rPr>
  </w:style>
  <w:style w:type="paragraph" w:customStyle="1" w:styleId="1CharChar1CharCharCharCharCharCharCharCharCharChar1">
    <w:name w:val="Знак Знак1 Char Char1 Знак Знак Char Char Знак Знак Char Char Знак Знак Char Char Знак Знак Char Char Знак Знак Char Char1"/>
    <w:basedOn w:val="a4"/>
    <w:rsid w:val="00D53027"/>
    <w:pPr>
      <w:spacing w:before="100" w:beforeAutospacing="1" w:after="100" w:afterAutospacing="1"/>
      <w:ind w:firstLine="0"/>
      <w:jc w:val="left"/>
    </w:pPr>
    <w:rPr>
      <w:rFonts w:ascii="Tahoma" w:hAnsi="Tahoma"/>
      <w:szCs w:val="20"/>
      <w:lang w:val="en-US"/>
    </w:rPr>
  </w:style>
  <w:style w:type="numbering" w:customStyle="1" w:styleId="71Numbered">
    <w:name w:val="7_1 Numbered"/>
    <w:basedOn w:val="a7"/>
    <w:rsid w:val="00D53027"/>
    <w:pPr>
      <w:numPr>
        <w:numId w:val="16"/>
      </w:numPr>
    </w:pPr>
  </w:style>
  <w:style w:type="numbering" w:customStyle="1" w:styleId="417OutlineNumbering">
    <w:name w:val="4_1_7 Outline Numbering"/>
    <w:basedOn w:val="a7"/>
    <w:rsid w:val="00D53027"/>
    <w:pPr>
      <w:numPr>
        <w:numId w:val="13"/>
      </w:numPr>
    </w:pPr>
  </w:style>
  <w:style w:type="paragraph" w:styleId="affff5">
    <w:name w:val="No Spacing"/>
    <w:link w:val="affff6"/>
    <w:uiPriority w:val="1"/>
    <w:qFormat/>
    <w:rsid w:val="00D53027"/>
    <w:rPr>
      <w:rFonts w:eastAsia="Times New Roman"/>
      <w:sz w:val="22"/>
      <w:szCs w:val="22"/>
      <w:lang w:eastAsia="en-US"/>
    </w:rPr>
  </w:style>
  <w:style w:type="character" w:customStyle="1" w:styleId="affff6">
    <w:name w:val="Без интервала Знак"/>
    <w:link w:val="affff5"/>
    <w:uiPriority w:val="1"/>
    <w:rsid w:val="00D53027"/>
    <w:rPr>
      <w:rFonts w:eastAsia="Times New Roman"/>
      <w:sz w:val="22"/>
      <w:szCs w:val="22"/>
      <w:lang w:val="ru-RU" w:eastAsia="en-US" w:bidi="ar-SA"/>
    </w:rPr>
  </w:style>
  <w:style w:type="paragraph" w:styleId="affff7">
    <w:name w:val="List Paragraph"/>
    <w:aliases w:val="lp1,符号列表,列出段落2,列出段落1,·ûºÅÁÐ±í,¡¤?o?¨¢D¡À¨ª,?¡è?o?¡§¡éD?¨¤¡§a,??¨¨?o??¡ì?¨¦D?¡§¡è?¡ìa,??¡§¡§?o???¨¬?¡§|D??¡ì?¨¨??¨¬a,???¡ì?¡ì?o???¡§???¡ì|D???¨¬?¡§¡§??¡§?a,????¨¬??¨¬?o????¡ì????¨¬|D???¡§???¡ì?¡ì???¡ì?a,?,List Paragraph11"/>
    <w:basedOn w:val="a4"/>
    <w:link w:val="affff8"/>
    <w:uiPriority w:val="34"/>
    <w:qFormat/>
    <w:rsid w:val="00D53027"/>
    <w:pPr>
      <w:spacing w:after="200" w:line="276" w:lineRule="auto"/>
      <w:ind w:left="720" w:firstLine="0"/>
      <w:contextualSpacing/>
    </w:pPr>
    <w:rPr>
      <w:rFonts w:eastAsia="Calibri"/>
      <w:szCs w:val="22"/>
    </w:rPr>
  </w:style>
  <w:style w:type="paragraph" w:customStyle="1" w:styleId="a1">
    <w:name w:val="КазахТелеком: список"/>
    <w:basedOn w:val="a4"/>
    <w:rsid w:val="00D53027"/>
    <w:pPr>
      <w:numPr>
        <w:numId w:val="17"/>
      </w:numPr>
      <w:suppressAutoHyphens/>
      <w:spacing w:after="0"/>
    </w:pPr>
    <w:rPr>
      <w:rFonts w:ascii="Times New Roman" w:eastAsia="Batang" w:hAnsi="Times New Roman"/>
      <w:sz w:val="22"/>
      <w:szCs w:val="22"/>
    </w:rPr>
  </w:style>
  <w:style w:type="paragraph" w:customStyle="1" w:styleId="310">
    <w:name w:val="Основной текст с отступом 31"/>
    <w:basedOn w:val="a4"/>
    <w:next w:val="a4"/>
    <w:rsid w:val="00D53027"/>
    <w:pPr>
      <w:autoSpaceDE w:val="0"/>
      <w:autoSpaceDN w:val="0"/>
      <w:adjustRightInd w:val="0"/>
      <w:spacing w:after="0"/>
      <w:ind w:firstLine="0"/>
      <w:jc w:val="left"/>
    </w:pPr>
    <w:rPr>
      <w:rFonts w:eastAsia="Batang"/>
      <w:sz w:val="24"/>
      <w:lang w:eastAsia="ko-KR"/>
    </w:rPr>
  </w:style>
  <w:style w:type="table" w:styleId="affff9">
    <w:name w:val="Table Grid"/>
    <w:basedOn w:val="a6"/>
    <w:uiPriority w:val="59"/>
    <w:rsid w:val="00D53027"/>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HeadingA3">
    <w:name w:val="Heading A3"/>
    <w:basedOn w:val="a4"/>
    <w:next w:val="af2"/>
    <w:rsid w:val="00D53027"/>
    <w:pPr>
      <w:keepNext/>
      <w:spacing w:before="240" w:after="60"/>
      <w:ind w:firstLine="0"/>
      <w:jc w:val="left"/>
      <w:outlineLvl w:val="2"/>
    </w:pPr>
    <w:rPr>
      <w:rFonts w:ascii="Times New Roman" w:hAnsi="Times New Roman"/>
      <w:b/>
      <w:sz w:val="28"/>
      <w:szCs w:val="20"/>
    </w:rPr>
  </w:style>
  <w:style w:type="paragraph" w:customStyle="1" w:styleId="ListParagraph1">
    <w:name w:val="List Paragraph1"/>
    <w:basedOn w:val="a4"/>
    <w:qFormat/>
    <w:rsid w:val="00D53027"/>
    <w:pPr>
      <w:spacing w:after="200" w:line="276" w:lineRule="auto"/>
      <w:ind w:left="720" w:firstLine="0"/>
      <w:contextualSpacing/>
      <w:jc w:val="left"/>
    </w:pPr>
    <w:rPr>
      <w:rFonts w:ascii="Calibri" w:eastAsia="Calibri" w:hAnsi="Calibri"/>
      <w:sz w:val="22"/>
      <w:szCs w:val="22"/>
    </w:rPr>
  </w:style>
  <w:style w:type="character" w:customStyle="1" w:styleId="punkt2">
    <w:name w:val="punkt2"/>
    <w:rsid w:val="00D53027"/>
    <w:rPr>
      <w:rFonts w:ascii="Times New Roman" w:hAnsi="Times New Roman" w:cs="Times New Roman" w:hint="default"/>
      <w:color w:val="FF9933"/>
      <w:sz w:val="60"/>
      <w:szCs w:val="60"/>
      <w:u w:val="single"/>
    </w:rPr>
  </w:style>
  <w:style w:type="paragraph" w:customStyle="1" w:styleId="GAFUR">
    <w:name w:val="GAFUR"/>
    <w:basedOn w:val="10"/>
    <w:link w:val="GAFUR0"/>
    <w:autoRedefine/>
    <w:rsid w:val="00D53027"/>
    <w:pPr>
      <w:tabs>
        <w:tab w:val="left" w:pos="990"/>
      </w:tabs>
      <w:outlineLvl w:val="9"/>
    </w:pPr>
    <w:rPr>
      <w:iCs w:val="0"/>
      <w:color w:val="1F497D"/>
      <w:kern w:val="0"/>
      <w:sz w:val="20"/>
      <w:szCs w:val="20"/>
      <w:lang w:val="x-none" w:eastAsia="x-none"/>
    </w:rPr>
  </w:style>
  <w:style w:type="character" w:customStyle="1" w:styleId="GAFUR0">
    <w:name w:val="GAFUR Знак"/>
    <w:link w:val="GAFUR"/>
    <w:rsid w:val="00D53027"/>
    <w:rPr>
      <w:rFonts w:ascii="Times New Roman" w:eastAsia="Times New Roman" w:hAnsi="Times New Roman"/>
      <w:b/>
      <w:bCs/>
      <w:color w:val="1F497D"/>
      <w:lang w:val="x-none" w:eastAsia="x-none"/>
    </w:rPr>
  </w:style>
  <w:style w:type="paragraph" w:customStyle="1" w:styleId="GAFUR3">
    <w:name w:val="GAFUR3"/>
    <w:basedOn w:val="a4"/>
    <w:link w:val="GAFUR30"/>
    <w:rsid w:val="00D53027"/>
    <w:pPr>
      <w:keepNext/>
      <w:numPr>
        <w:ilvl w:val="1"/>
        <w:numId w:val="19"/>
      </w:numPr>
      <w:spacing w:before="200" w:after="240" w:line="276" w:lineRule="auto"/>
      <w:jc w:val="left"/>
      <w:outlineLvl w:val="1"/>
    </w:pPr>
    <w:rPr>
      <w:b/>
      <w:bCs/>
      <w:color w:val="1F497D"/>
      <w:szCs w:val="20"/>
      <w:lang w:val="x-none" w:eastAsia="x-none"/>
    </w:rPr>
  </w:style>
  <w:style w:type="character" w:customStyle="1" w:styleId="GAFUR30">
    <w:name w:val="GAFUR3 Знак"/>
    <w:link w:val="GAFUR3"/>
    <w:rsid w:val="00D53027"/>
    <w:rPr>
      <w:rFonts w:ascii="Arial" w:eastAsia="Times New Roman" w:hAnsi="Arial"/>
      <w:b/>
      <w:bCs/>
      <w:color w:val="1F497D"/>
      <w:lang w:val="x-none" w:eastAsia="x-none"/>
    </w:rPr>
  </w:style>
  <w:style w:type="paragraph" w:customStyle="1" w:styleId="NEWNEW">
    <w:name w:val="NEWNEW"/>
    <w:basedOn w:val="GAFUR3"/>
    <w:link w:val="NEWNEW0"/>
    <w:rsid w:val="00D53027"/>
    <w:pPr>
      <w:numPr>
        <w:numId w:val="18"/>
      </w:numPr>
    </w:pPr>
  </w:style>
  <w:style w:type="character" w:customStyle="1" w:styleId="apple-converted-space">
    <w:name w:val="apple-converted-space"/>
    <w:rsid w:val="00D53027"/>
  </w:style>
  <w:style w:type="character" w:customStyle="1" w:styleId="NEWNEW0">
    <w:name w:val="NEWNEW Знак"/>
    <w:link w:val="NEWNEW"/>
    <w:rsid w:val="00D53027"/>
    <w:rPr>
      <w:rFonts w:ascii="Arial" w:eastAsia="Times New Roman" w:hAnsi="Arial"/>
      <w:b/>
      <w:bCs/>
      <w:color w:val="1F497D"/>
      <w:lang w:val="x-none" w:eastAsia="x-none"/>
    </w:rPr>
  </w:style>
  <w:style w:type="character" w:customStyle="1" w:styleId="FontStyle31">
    <w:name w:val="Font Style31"/>
    <w:rsid w:val="00D53027"/>
    <w:rPr>
      <w:rFonts w:ascii="Arial" w:hAnsi="Arial" w:cs="Arial"/>
      <w:sz w:val="22"/>
      <w:szCs w:val="22"/>
    </w:rPr>
  </w:style>
  <w:style w:type="paragraph" w:styleId="affffa">
    <w:name w:val="TOC Heading"/>
    <w:basedOn w:val="10"/>
    <w:next w:val="a4"/>
    <w:uiPriority w:val="39"/>
    <w:unhideWhenUsed/>
    <w:qFormat/>
    <w:rsid w:val="00D53027"/>
    <w:pPr>
      <w:spacing w:before="480" w:line="276" w:lineRule="auto"/>
      <w:outlineLvl w:val="9"/>
    </w:pPr>
    <w:rPr>
      <w:rFonts w:ascii="Cambria" w:hAnsi="Cambria"/>
      <w:color w:val="365F91"/>
      <w:kern w:val="0"/>
      <w:lang w:eastAsia="ru-RU"/>
    </w:rPr>
  </w:style>
  <w:style w:type="paragraph" w:customStyle="1" w:styleId="text">
    <w:name w:val="text"/>
    <w:basedOn w:val="a4"/>
    <w:rsid w:val="00D53027"/>
    <w:pPr>
      <w:spacing w:before="100" w:beforeAutospacing="1" w:after="100" w:afterAutospacing="1"/>
      <w:ind w:firstLine="0"/>
      <w:jc w:val="left"/>
    </w:pPr>
    <w:rPr>
      <w:rFonts w:ascii="Times New Roman" w:hAnsi="Times New Roman"/>
      <w:sz w:val="24"/>
      <w:lang w:eastAsia="ru-RU"/>
    </w:rPr>
  </w:style>
  <w:style w:type="character" w:customStyle="1" w:styleId="highlightedsearchterm">
    <w:name w:val="highlightedsearchterm"/>
    <w:rsid w:val="00D53027"/>
  </w:style>
  <w:style w:type="paragraph" w:customStyle="1" w:styleId="CharChar0">
    <w:name w:val="Char Char Знак Знак"/>
    <w:basedOn w:val="af2"/>
    <w:rsid w:val="00D53027"/>
    <w:rPr>
      <w:rFonts w:ascii="Times New Roman" w:hAnsi="Times New Roman"/>
      <w:sz w:val="24"/>
    </w:rPr>
  </w:style>
  <w:style w:type="character" w:customStyle="1" w:styleId="puphrase">
    <w:name w:val="puphrase"/>
    <w:rsid w:val="00D53027"/>
  </w:style>
  <w:style w:type="character" w:customStyle="1" w:styleId="mw-headline">
    <w:name w:val="mw-headline"/>
    <w:rsid w:val="00D53027"/>
  </w:style>
  <w:style w:type="paragraph" w:customStyle="1" w:styleId="a3">
    <w:name w:val="Абзац"/>
    <w:basedOn w:val="a4"/>
    <w:rsid w:val="00D53027"/>
    <w:pPr>
      <w:numPr>
        <w:numId w:val="20"/>
      </w:numPr>
      <w:spacing w:after="60"/>
      <w:jc w:val="left"/>
    </w:pPr>
    <w:rPr>
      <w:rFonts w:ascii="Times New Roman" w:hAnsi="Times New Roman"/>
      <w:szCs w:val="20"/>
    </w:rPr>
  </w:style>
  <w:style w:type="character" w:styleId="affffb">
    <w:name w:val="Intense Emphasis"/>
    <w:uiPriority w:val="21"/>
    <w:qFormat/>
    <w:rsid w:val="00D53027"/>
    <w:rPr>
      <w:b/>
      <w:bCs/>
      <w:i/>
      <w:iCs/>
      <w:color w:val="4F81BD"/>
    </w:rPr>
  </w:style>
  <w:style w:type="paragraph" w:customStyle="1" w:styleId="Default">
    <w:name w:val="Default"/>
    <w:qFormat/>
    <w:rsid w:val="005C603B"/>
    <w:pPr>
      <w:autoSpaceDE w:val="0"/>
      <w:autoSpaceDN w:val="0"/>
      <w:adjustRightInd w:val="0"/>
    </w:pPr>
    <w:rPr>
      <w:rFonts w:ascii="Arial" w:hAnsi="Arial" w:cs="Arial"/>
      <w:color w:val="000000"/>
      <w:sz w:val="24"/>
      <w:szCs w:val="24"/>
      <w:lang w:eastAsia="en-US"/>
    </w:rPr>
  </w:style>
  <w:style w:type="paragraph" w:customStyle="1" w:styleId="affffc">
    <w:name w:val="[Основной абзац]"/>
    <w:basedOn w:val="a4"/>
    <w:rsid w:val="00F7307A"/>
    <w:pPr>
      <w:widowControl/>
      <w:autoSpaceDE w:val="0"/>
      <w:autoSpaceDN w:val="0"/>
      <w:adjustRightInd w:val="0"/>
      <w:spacing w:after="0" w:line="288" w:lineRule="auto"/>
      <w:ind w:firstLine="0"/>
      <w:jc w:val="left"/>
    </w:pPr>
    <w:rPr>
      <w:rFonts w:ascii="Minion Pro" w:eastAsia="Calibri" w:hAnsi="Minion Pro" w:cs="Minion Pro"/>
      <w:color w:val="000000"/>
      <w:sz w:val="24"/>
    </w:rPr>
  </w:style>
  <w:style w:type="paragraph" w:customStyle="1" w:styleId="xl65">
    <w:name w:val="xl65"/>
    <w:basedOn w:val="a4"/>
    <w:rsid w:val="00E8297B"/>
    <w:pPr>
      <w:widowControl/>
      <w:pBdr>
        <w:top w:val="single" w:sz="4" w:space="0" w:color="auto"/>
        <w:left w:val="single" w:sz="8" w:space="14" w:color="auto"/>
        <w:bottom w:val="single" w:sz="4" w:space="0" w:color="auto"/>
        <w:right w:val="single" w:sz="8" w:space="0" w:color="auto"/>
      </w:pBdr>
      <w:spacing w:before="100" w:beforeAutospacing="1" w:after="100" w:afterAutospacing="1"/>
      <w:ind w:firstLineChars="200" w:firstLine="0"/>
      <w:jc w:val="left"/>
      <w:textAlignment w:val="top"/>
    </w:pPr>
    <w:rPr>
      <w:rFonts w:ascii="Times New Roman" w:hAnsi="Times New Roman"/>
      <w:sz w:val="24"/>
      <w:lang w:eastAsia="ru-RU"/>
    </w:rPr>
  </w:style>
  <w:style w:type="paragraph" w:customStyle="1" w:styleId="xl66">
    <w:name w:val="xl66"/>
    <w:basedOn w:val="a4"/>
    <w:rsid w:val="00E8297B"/>
    <w:pPr>
      <w:widowControl/>
      <w:pBdr>
        <w:top w:val="single" w:sz="4" w:space="0" w:color="auto"/>
        <w:left w:val="single" w:sz="8" w:space="14" w:color="auto"/>
        <w:bottom w:val="single" w:sz="8" w:space="0" w:color="auto"/>
        <w:right w:val="single" w:sz="8" w:space="0" w:color="auto"/>
      </w:pBdr>
      <w:spacing w:before="100" w:beforeAutospacing="1" w:after="100" w:afterAutospacing="1"/>
      <w:ind w:firstLineChars="200" w:firstLine="0"/>
      <w:jc w:val="left"/>
      <w:textAlignment w:val="top"/>
    </w:pPr>
    <w:rPr>
      <w:rFonts w:ascii="Times New Roman" w:hAnsi="Times New Roman"/>
      <w:sz w:val="24"/>
      <w:lang w:eastAsia="ru-RU"/>
    </w:rPr>
  </w:style>
  <w:style w:type="paragraph" w:customStyle="1" w:styleId="xl67">
    <w:name w:val="xl67"/>
    <w:basedOn w:val="a4"/>
    <w:rsid w:val="00E8297B"/>
    <w:pPr>
      <w:widowControl/>
      <w:pBdr>
        <w:left w:val="single" w:sz="8" w:space="0" w:color="auto"/>
        <w:bottom w:val="single" w:sz="4" w:space="0" w:color="auto"/>
        <w:right w:val="single" w:sz="8" w:space="0" w:color="auto"/>
      </w:pBdr>
      <w:spacing w:before="100" w:beforeAutospacing="1" w:after="100" w:afterAutospacing="1"/>
      <w:ind w:firstLine="0"/>
      <w:jc w:val="left"/>
    </w:pPr>
    <w:rPr>
      <w:rFonts w:ascii="Times New Roman" w:hAnsi="Times New Roman"/>
      <w:b/>
      <w:bCs/>
      <w:sz w:val="24"/>
      <w:lang w:eastAsia="ru-RU"/>
    </w:rPr>
  </w:style>
  <w:style w:type="paragraph" w:customStyle="1" w:styleId="xl68">
    <w:name w:val="xl68"/>
    <w:basedOn w:val="a4"/>
    <w:rsid w:val="00E8297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left"/>
    </w:pPr>
    <w:rPr>
      <w:rFonts w:ascii="Times New Roman" w:hAnsi="Times New Roman"/>
      <w:b/>
      <w:bCs/>
      <w:sz w:val="24"/>
      <w:lang w:eastAsia="ru-RU"/>
    </w:rPr>
  </w:style>
  <w:style w:type="paragraph" w:customStyle="1" w:styleId="xl69">
    <w:name w:val="xl69"/>
    <w:basedOn w:val="a4"/>
    <w:rsid w:val="00E8297B"/>
    <w:pPr>
      <w:widowControl/>
      <w:spacing w:before="100" w:beforeAutospacing="1" w:after="100" w:afterAutospacing="1"/>
      <w:ind w:firstLine="0"/>
      <w:jc w:val="left"/>
    </w:pPr>
    <w:rPr>
      <w:rFonts w:ascii="Times New Roman" w:hAnsi="Times New Roman"/>
      <w:sz w:val="24"/>
      <w:lang w:eastAsia="ru-RU"/>
    </w:rPr>
  </w:style>
  <w:style w:type="paragraph" w:customStyle="1" w:styleId="xl70">
    <w:name w:val="xl70"/>
    <w:basedOn w:val="a4"/>
    <w:rsid w:val="00E8297B"/>
    <w:pPr>
      <w:widowControl/>
      <w:pBdr>
        <w:top w:val="single" w:sz="4" w:space="0" w:color="auto"/>
        <w:bottom w:val="single" w:sz="8" w:space="0" w:color="auto"/>
        <w:right w:val="single" w:sz="4" w:space="0" w:color="auto"/>
      </w:pBdr>
      <w:spacing w:before="100" w:beforeAutospacing="1" w:after="100" w:afterAutospacing="1"/>
      <w:ind w:firstLine="0"/>
      <w:jc w:val="center"/>
    </w:pPr>
    <w:rPr>
      <w:rFonts w:ascii="Times New Roman" w:hAnsi="Times New Roman"/>
      <w:sz w:val="24"/>
      <w:lang w:eastAsia="ru-RU"/>
    </w:rPr>
  </w:style>
  <w:style w:type="paragraph" w:customStyle="1" w:styleId="xl71">
    <w:name w:val="xl71"/>
    <w:basedOn w:val="a4"/>
    <w:rsid w:val="00E8297B"/>
    <w:pPr>
      <w:widowControl/>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pPr>
    <w:rPr>
      <w:rFonts w:ascii="Times New Roman" w:hAnsi="Times New Roman"/>
      <w:sz w:val="24"/>
      <w:lang w:eastAsia="ru-RU"/>
    </w:rPr>
  </w:style>
  <w:style w:type="paragraph" w:customStyle="1" w:styleId="xl72">
    <w:name w:val="xl72"/>
    <w:basedOn w:val="a4"/>
    <w:rsid w:val="00E8297B"/>
    <w:pPr>
      <w:widowControl/>
      <w:pBdr>
        <w:top w:val="single" w:sz="4" w:space="0" w:color="auto"/>
        <w:left w:val="single" w:sz="4" w:space="0" w:color="auto"/>
        <w:bottom w:val="single" w:sz="8" w:space="0" w:color="auto"/>
      </w:pBdr>
      <w:spacing w:before="100" w:beforeAutospacing="1" w:after="100" w:afterAutospacing="1"/>
      <w:ind w:firstLine="0"/>
      <w:jc w:val="center"/>
    </w:pPr>
    <w:rPr>
      <w:rFonts w:ascii="Times New Roman" w:hAnsi="Times New Roman"/>
      <w:sz w:val="24"/>
      <w:lang w:eastAsia="ru-RU"/>
    </w:rPr>
  </w:style>
  <w:style w:type="paragraph" w:customStyle="1" w:styleId="xl73">
    <w:name w:val="xl73"/>
    <w:basedOn w:val="a4"/>
    <w:rsid w:val="00E8297B"/>
    <w:pPr>
      <w:widowControl/>
      <w:pBdr>
        <w:top w:val="single" w:sz="4" w:space="0" w:color="auto"/>
        <w:left w:val="single" w:sz="8" w:space="0" w:color="auto"/>
        <w:right w:val="single" w:sz="4" w:space="0" w:color="auto"/>
      </w:pBdr>
      <w:spacing w:before="100" w:beforeAutospacing="1" w:after="100" w:afterAutospacing="1"/>
      <w:ind w:firstLine="0"/>
      <w:jc w:val="center"/>
    </w:pPr>
    <w:rPr>
      <w:rFonts w:ascii="Times New Roman" w:hAnsi="Times New Roman"/>
      <w:sz w:val="24"/>
      <w:lang w:eastAsia="ru-RU"/>
    </w:rPr>
  </w:style>
  <w:style w:type="paragraph" w:customStyle="1" w:styleId="xl74">
    <w:name w:val="xl74"/>
    <w:basedOn w:val="a4"/>
    <w:rsid w:val="00E8297B"/>
    <w:pPr>
      <w:widowControl/>
      <w:pBdr>
        <w:top w:val="single" w:sz="4" w:space="0" w:color="auto"/>
        <w:left w:val="single" w:sz="4" w:space="0" w:color="auto"/>
        <w:right w:val="single" w:sz="4" w:space="0" w:color="auto"/>
      </w:pBdr>
      <w:spacing w:before="100" w:beforeAutospacing="1" w:after="100" w:afterAutospacing="1"/>
      <w:ind w:firstLine="0"/>
      <w:jc w:val="center"/>
    </w:pPr>
    <w:rPr>
      <w:rFonts w:ascii="Times New Roman" w:hAnsi="Times New Roman"/>
      <w:sz w:val="24"/>
      <w:lang w:eastAsia="ru-RU"/>
    </w:rPr>
  </w:style>
  <w:style w:type="paragraph" w:customStyle="1" w:styleId="xl75">
    <w:name w:val="xl75"/>
    <w:basedOn w:val="a4"/>
    <w:rsid w:val="00E8297B"/>
    <w:pPr>
      <w:widowControl/>
      <w:pBdr>
        <w:top w:val="single" w:sz="4" w:space="0" w:color="auto"/>
        <w:left w:val="single" w:sz="4" w:space="0" w:color="auto"/>
        <w:right w:val="single" w:sz="8" w:space="0" w:color="auto"/>
      </w:pBdr>
      <w:spacing w:before="100" w:beforeAutospacing="1" w:after="100" w:afterAutospacing="1"/>
      <w:ind w:firstLine="0"/>
      <w:jc w:val="center"/>
    </w:pPr>
    <w:rPr>
      <w:rFonts w:ascii="Times New Roman" w:hAnsi="Times New Roman"/>
      <w:sz w:val="24"/>
      <w:lang w:eastAsia="ru-RU"/>
    </w:rPr>
  </w:style>
  <w:style w:type="paragraph" w:customStyle="1" w:styleId="xl76">
    <w:name w:val="xl76"/>
    <w:basedOn w:val="a4"/>
    <w:rsid w:val="00E8297B"/>
    <w:pPr>
      <w:widowControl/>
      <w:pBdr>
        <w:top w:val="single" w:sz="8"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 w:val="24"/>
      <w:lang w:eastAsia="ru-RU"/>
    </w:rPr>
  </w:style>
  <w:style w:type="paragraph" w:customStyle="1" w:styleId="xl77">
    <w:name w:val="xl77"/>
    <w:basedOn w:val="a4"/>
    <w:rsid w:val="00E8297B"/>
    <w:pPr>
      <w:widowControl/>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 w:val="24"/>
      <w:lang w:eastAsia="ru-RU"/>
    </w:rPr>
  </w:style>
  <w:style w:type="paragraph" w:customStyle="1" w:styleId="xl78">
    <w:name w:val="xl78"/>
    <w:basedOn w:val="a4"/>
    <w:rsid w:val="00E8297B"/>
    <w:pPr>
      <w:widowControl/>
      <w:pBdr>
        <w:top w:val="single" w:sz="8" w:space="0" w:color="auto"/>
        <w:left w:val="single" w:sz="4" w:space="0" w:color="auto"/>
        <w:bottom w:val="single" w:sz="4" w:space="0" w:color="auto"/>
      </w:pBdr>
      <w:spacing w:before="100" w:beforeAutospacing="1" w:after="100" w:afterAutospacing="1"/>
      <w:ind w:firstLine="0"/>
      <w:jc w:val="center"/>
      <w:textAlignment w:val="center"/>
    </w:pPr>
    <w:rPr>
      <w:rFonts w:ascii="Times New Roman" w:hAnsi="Times New Roman"/>
      <w:sz w:val="24"/>
      <w:lang w:eastAsia="ru-RU"/>
    </w:rPr>
  </w:style>
  <w:style w:type="paragraph" w:customStyle="1" w:styleId="xl79">
    <w:name w:val="xl79"/>
    <w:basedOn w:val="a4"/>
    <w:rsid w:val="00E8297B"/>
    <w:pPr>
      <w:widowControl/>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 w:val="24"/>
      <w:lang w:eastAsia="ru-RU"/>
    </w:rPr>
  </w:style>
  <w:style w:type="paragraph" w:customStyle="1" w:styleId="xl80">
    <w:name w:val="xl80"/>
    <w:basedOn w:val="a4"/>
    <w:rsid w:val="00E8297B"/>
    <w:pPr>
      <w:widowControl/>
      <w:pBdr>
        <w:top w:val="single" w:sz="8" w:space="0" w:color="auto"/>
        <w:left w:val="single" w:sz="4" w:space="0" w:color="auto"/>
        <w:bottom w:val="single" w:sz="4" w:space="0" w:color="auto"/>
        <w:right w:val="single" w:sz="8" w:space="0" w:color="auto"/>
      </w:pBdr>
      <w:spacing w:before="100" w:beforeAutospacing="1" w:after="100" w:afterAutospacing="1"/>
      <w:ind w:firstLine="0"/>
      <w:jc w:val="left"/>
    </w:pPr>
    <w:rPr>
      <w:rFonts w:ascii="Times New Roman" w:hAnsi="Times New Roman"/>
      <w:sz w:val="24"/>
      <w:lang w:eastAsia="ru-RU"/>
    </w:rPr>
  </w:style>
  <w:style w:type="paragraph" w:customStyle="1" w:styleId="xl81">
    <w:name w:val="xl81"/>
    <w:basedOn w:val="a4"/>
    <w:rsid w:val="00E8297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 w:val="24"/>
      <w:lang w:eastAsia="ru-RU"/>
    </w:rPr>
  </w:style>
  <w:style w:type="paragraph" w:customStyle="1" w:styleId="xl82">
    <w:name w:val="xl82"/>
    <w:basedOn w:val="a4"/>
    <w:rsid w:val="00E8297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 w:val="24"/>
      <w:lang w:eastAsia="ru-RU"/>
    </w:rPr>
  </w:style>
  <w:style w:type="paragraph" w:customStyle="1" w:styleId="xl83">
    <w:name w:val="xl83"/>
    <w:basedOn w:val="a4"/>
    <w:rsid w:val="00E8297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Times New Roman" w:hAnsi="Times New Roman"/>
      <w:sz w:val="24"/>
      <w:lang w:eastAsia="ru-RU"/>
    </w:rPr>
  </w:style>
  <w:style w:type="paragraph" w:customStyle="1" w:styleId="xl84">
    <w:name w:val="xl84"/>
    <w:basedOn w:val="a4"/>
    <w:rsid w:val="00E8297B"/>
    <w:pPr>
      <w:widowControl/>
      <w:pBdr>
        <w:top w:val="single" w:sz="4" w:space="0" w:color="auto"/>
        <w:left w:val="single" w:sz="8"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 w:val="24"/>
      <w:lang w:eastAsia="ru-RU"/>
    </w:rPr>
  </w:style>
  <w:style w:type="paragraph" w:customStyle="1" w:styleId="xl85">
    <w:name w:val="xl85"/>
    <w:basedOn w:val="a4"/>
    <w:rsid w:val="00E8297B"/>
    <w:pPr>
      <w:widowControl/>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Times New Roman" w:hAnsi="Times New Roman"/>
      <w:sz w:val="24"/>
      <w:lang w:eastAsia="ru-RU"/>
    </w:rPr>
  </w:style>
  <w:style w:type="paragraph" w:customStyle="1" w:styleId="xl86">
    <w:name w:val="xl86"/>
    <w:basedOn w:val="a4"/>
    <w:rsid w:val="00E8297B"/>
    <w:pPr>
      <w:widowControl/>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ascii="Times New Roman" w:hAnsi="Times New Roman"/>
      <w:sz w:val="24"/>
      <w:lang w:eastAsia="ru-RU"/>
    </w:rPr>
  </w:style>
  <w:style w:type="paragraph" w:customStyle="1" w:styleId="xl87">
    <w:name w:val="xl87"/>
    <w:basedOn w:val="a4"/>
    <w:rsid w:val="00E8297B"/>
    <w:pPr>
      <w:widowControl/>
      <w:pBdr>
        <w:top w:val="single" w:sz="4" w:space="0" w:color="auto"/>
        <w:left w:val="single" w:sz="4" w:space="0" w:color="auto"/>
        <w:bottom w:val="single" w:sz="8" w:space="0" w:color="auto"/>
        <w:right w:val="single" w:sz="8" w:space="0" w:color="auto"/>
      </w:pBdr>
      <w:spacing w:before="100" w:beforeAutospacing="1" w:after="100" w:afterAutospacing="1"/>
      <w:ind w:firstLine="0"/>
      <w:jc w:val="left"/>
    </w:pPr>
    <w:rPr>
      <w:rFonts w:ascii="Times New Roman" w:hAnsi="Times New Roman"/>
      <w:sz w:val="24"/>
      <w:lang w:eastAsia="ru-RU"/>
    </w:rPr>
  </w:style>
  <w:style w:type="paragraph" w:customStyle="1" w:styleId="xl88">
    <w:name w:val="xl88"/>
    <w:basedOn w:val="a4"/>
    <w:rsid w:val="00E8297B"/>
    <w:pPr>
      <w:widowControl/>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ascii="Times New Roman" w:hAnsi="Times New Roman"/>
      <w:sz w:val="24"/>
      <w:lang w:eastAsia="ru-RU"/>
    </w:rPr>
  </w:style>
  <w:style w:type="paragraph" w:customStyle="1" w:styleId="xl89">
    <w:name w:val="xl89"/>
    <w:basedOn w:val="a4"/>
    <w:rsid w:val="00E8297B"/>
    <w:pPr>
      <w:widowControl/>
      <w:pBdr>
        <w:top w:val="single" w:sz="4" w:space="0" w:color="auto"/>
        <w:left w:val="single" w:sz="8" w:space="0" w:color="auto"/>
        <w:bottom w:val="single" w:sz="8" w:space="0" w:color="auto"/>
        <w:right w:val="single" w:sz="4" w:space="0" w:color="auto"/>
      </w:pBdr>
      <w:spacing w:before="100" w:beforeAutospacing="1" w:after="100" w:afterAutospacing="1"/>
      <w:ind w:firstLine="0"/>
      <w:jc w:val="center"/>
      <w:textAlignment w:val="center"/>
    </w:pPr>
    <w:rPr>
      <w:rFonts w:ascii="Times New Roman" w:hAnsi="Times New Roman"/>
      <w:sz w:val="24"/>
      <w:lang w:eastAsia="ru-RU"/>
    </w:rPr>
  </w:style>
  <w:style w:type="paragraph" w:customStyle="1" w:styleId="xl90">
    <w:name w:val="xl90"/>
    <w:basedOn w:val="a4"/>
    <w:rsid w:val="00E8297B"/>
    <w:pPr>
      <w:widowControl/>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ascii="Times New Roman" w:hAnsi="Times New Roman"/>
      <w:sz w:val="24"/>
      <w:lang w:eastAsia="ru-RU"/>
    </w:rPr>
  </w:style>
  <w:style w:type="paragraph" w:customStyle="1" w:styleId="xl91">
    <w:name w:val="xl91"/>
    <w:basedOn w:val="a4"/>
    <w:rsid w:val="00E8297B"/>
    <w:pPr>
      <w:widowControl/>
      <w:pBdr>
        <w:top w:val="single" w:sz="4" w:space="0" w:color="auto"/>
        <w:left w:val="single" w:sz="8" w:space="0" w:color="auto"/>
        <w:right w:val="single" w:sz="4" w:space="0" w:color="auto"/>
      </w:pBdr>
      <w:spacing w:before="100" w:beforeAutospacing="1" w:after="100" w:afterAutospacing="1"/>
      <w:ind w:firstLine="0"/>
      <w:jc w:val="center"/>
      <w:textAlignment w:val="center"/>
    </w:pPr>
    <w:rPr>
      <w:rFonts w:ascii="Times New Roman" w:hAnsi="Times New Roman"/>
      <w:sz w:val="24"/>
      <w:lang w:eastAsia="ru-RU"/>
    </w:rPr>
  </w:style>
  <w:style w:type="paragraph" w:customStyle="1" w:styleId="xl92">
    <w:name w:val="xl92"/>
    <w:basedOn w:val="a4"/>
    <w:rsid w:val="00E8297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Times New Roman" w:hAnsi="Times New Roman"/>
      <w:sz w:val="24"/>
      <w:lang w:eastAsia="ru-RU"/>
    </w:rPr>
  </w:style>
  <w:style w:type="paragraph" w:customStyle="1" w:styleId="xl93">
    <w:name w:val="xl93"/>
    <w:basedOn w:val="a4"/>
    <w:rsid w:val="00E8297B"/>
    <w:pPr>
      <w:widowControl/>
      <w:pBdr>
        <w:top w:val="single" w:sz="4" w:space="0" w:color="auto"/>
        <w:left w:val="single" w:sz="4" w:space="0" w:color="auto"/>
        <w:right w:val="single" w:sz="8" w:space="0" w:color="auto"/>
      </w:pBdr>
      <w:spacing w:before="100" w:beforeAutospacing="1" w:after="100" w:afterAutospacing="1"/>
      <w:ind w:firstLine="0"/>
      <w:jc w:val="left"/>
    </w:pPr>
    <w:rPr>
      <w:rFonts w:ascii="Times New Roman" w:hAnsi="Times New Roman"/>
      <w:sz w:val="24"/>
      <w:lang w:eastAsia="ru-RU"/>
    </w:rPr>
  </w:style>
  <w:style w:type="paragraph" w:customStyle="1" w:styleId="xl94">
    <w:name w:val="xl94"/>
    <w:basedOn w:val="a4"/>
    <w:rsid w:val="00E8297B"/>
    <w:pPr>
      <w:widowControl/>
      <w:pBdr>
        <w:top w:val="single" w:sz="4" w:space="0" w:color="auto"/>
        <w:left w:val="single" w:sz="4" w:space="0" w:color="auto"/>
        <w:bottom w:val="single" w:sz="8" w:space="0" w:color="auto"/>
      </w:pBdr>
      <w:spacing w:before="100" w:beforeAutospacing="1" w:after="100" w:afterAutospacing="1"/>
      <w:ind w:firstLine="0"/>
      <w:jc w:val="center"/>
      <w:textAlignment w:val="center"/>
    </w:pPr>
    <w:rPr>
      <w:rFonts w:ascii="Times New Roman" w:hAnsi="Times New Roman"/>
      <w:sz w:val="24"/>
      <w:lang w:eastAsia="ru-RU"/>
    </w:rPr>
  </w:style>
  <w:style w:type="paragraph" w:customStyle="1" w:styleId="xl95">
    <w:name w:val="xl95"/>
    <w:basedOn w:val="a4"/>
    <w:rsid w:val="00E8297B"/>
    <w:pPr>
      <w:widowControl/>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ascii="Times New Roman" w:hAnsi="Times New Roman"/>
      <w:sz w:val="24"/>
      <w:lang w:eastAsia="ru-RU"/>
    </w:rPr>
  </w:style>
  <w:style w:type="paragraph" w:customStyle="1" w:styleId="xl96">
    <w:name w:val="xl96"/>
    <w:basedOn w:val="a4"/>
    <w:rsid w:val="00E8297B"/>
    <w:pPr>
      <w:widowControl/>
      <w:spacing w:before="100" w:beforeAutospacing="1" w:after="100" w:afterAutospacing="1"/>
      <w:ind w:firstLine="0"/>
      <w:jc w:val="left"/>
    </w:pPr>
    <w:rPr>
      <w:rFonts w:ascii="Times New Roman" w:hAnsi="Times New Roman"/>
      <w:i/>
      <w:iCs/>
      <w:sz w:val="24"/>
      <w:lang w:eastAsia="ru-RU"/>
    </w:rPr>
  </w:style>
  <w:style w:type="paragraph" w:customStyle="1" w:styleId="xl97">
    <w:name w:val="xl97"/>
    <w:basedOn w:val="a4"/>
    <w:rsid w:val="00E8297B"/>
    <w:pPr>
      <w:widowControl/>
      <w:pBdr>
        <w:top w:val="single" w:sz="8" w:space="0" w:color="auto"/>
        <w:bottom w:val="single" w:sz="4" w:space="0" w:color="auto"/>
        <w:right w:val="single" w:sz="4" w:space="0" w:color="auto"/>
      </w:pBdr>
      <w:spacing w:before="100" w:beforeAutospacing="1" w:after="100" w:afterAutospacing="1"/>
      <w:ind w:firstLine="0"/>
      <w:jc w:val="center"/>
    </w:pPr>
    <w:rPr>
      <w:rFonts w:ascii="Times New Roman" w:hAnsi="Times New Roman"/>
      <w:b/>
      <w:bCs/>
      <w:sz w:val="24"/>
      <w:lang w:eastAsia="ru-RU"/>
    </w:rPr>
  </w:style>
  <w:style w:type="paragraph" w:customStyle="1" w:styleId="xl98">
    <w:name w:val="xl98"/>
    <w:basedOn w:val="a4"/>
    <w:rsid w:val="00E8297B"/>
    <w:pPr>
      <w:widowControl/>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b/>
      <w:bCs/>
      <w:sz w:val="24"/>
      <w:lang w:eastAsia="ru-RU"/>
    </w:rPr>
  </w:style>
  <w:style w:type="paragraph" w:customStyle="1" w:styleId="xl99">
    <w:name w:val="xl99"/>
    <w:basedOn w:val="a4"/>
    <w:rsid w:val="00E8297B"/>
    <w:pPr>
      <w:widowControl/>
      <w:pBdr>
        <w:top w:val="single" w:sz="8" w:space="0" w:color="auto"/>
        <w:left w:val="single" w:sz="4" w:space="0" w:color="auto"/>
        <w:bottom w:val="single" w:sz="4" w:space="0" w:color="auto"/>
      </w:pBdr>
      <w:spacing w:before="100" w:beforeAutospacing="1" w:after="100" w:afterAutospacing="1"/>
      <w:ind w:firstLine="0"/>
      <w:jc w:val="center"/>
    </w:pPr>
    <w:rPr>
      <w:rFonts w:ascii="Times New Roman" w:hAnsi="Times New Roman"/>
      <w:b/>
      <w:bCs/>
      <w:sz w:val="24"/>
      <w:lang w:eastAsia="ru-RU"/>
    </w:rPr>
  </w:style>
  <w:style w:type="paragraph" w:customStyle="1" w:styleId="xl100">
    <w:name w:val="xl100"/>
    <w:basedOn w:val="a4"/>
    <w:rsid w:val="00E8297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textAlignment w:val="center"/>
    </w:pPr>
    <w:rPr>
      <w:rFonts w:ascii="Times New Roman" w:hAnsi="Times New Roman"/>
      <w:b/>
      <w:bCs/>
      <w:sz w:val="24"/>
      <w:lang w:eastAsia="ru-RU"/>
    </w:rPr>
  </w:style>
  <w:style w:type="paragraph" w:customStyle="1" w:styleId="xl101">
    <w:name w:val="xl101"/>
    <w:basedOn w:val="a4"/>
    <w:rsid w:val="00E8297B"/>
    <w:pPr>
      <w:widowControl/>
      <w:pBdr>
        <w:top w:val="single" w:sz="4" w:space="0" w:color="auto"/>
        <w:left w:val="single" w:sz="8" w:space="0" w:color="auto"/>
        <w:bottom w:val="single" w:sz="8" w:space="0" w:color="auto"/>
        <w:right w:val="single" w:sz="8" w:space="0" w:color="auto"/>
      </w:pBdr>
      <w:spacing w:before="100" w:beforeAutospacing="1" w:after="100" w:afterAutospacing="1"/>
      <w:ind w:firstLine="0"/>
      <w:jc w:val="center"/>
      <w:textAlignment w:val="center"/>
    </w:pPr>
    <w:rPr>
      <w:rFonts w:ascii="Times New Roman" w:hAnsi="Times New Roman"/>
      <w:b/>
      <w:bCs/>
      <w:sz w:val="24"/>
      <w:lang w:eastAsia="ru-RU"/>
    </w:rPr>
  </w:style>
  <w:style w:type="paragraph" w:customStyle="1" w:styleId="xl102">
    <w:name w:val="xl102"/>
    <w:basedOn w:val="a4"/>
    <w:rsid w:val="00E8297B"/>
    <w:pPr>
      <w:widowControl/>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pPr>
    <w:rPr>
      <w:rFonts w:ascii="Times New Roman" w:hAnsi="Times New Roman"/>
      <w:b/>
      <w:bCs/>
      <w:sz w:val="24"/>
      <w:lang w:eastAsia="ru-RU"/>
    </w:rPr>
  </w:style>
  <w:style w:type="paragraph" w:customStyle="1" w:styleId="xl103">
    <w:name w:val="xl103"/>
    <w:basedOn w:val="a4"/>
    <w:rsid w:val="00E8297B"/>
    <w:pPr>
      <w:widowControl/>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pPr>
    <w:rPr>
      <w:rFonts w:ascii="Times New Roman" w:hAnsi="Times New Roman"/>
      <w:b/>
      <w:bCs/>
      <w:sz w:val="24"/>
      <w:lang w:eastAsia="ru-RU"/>
    </w:rPr>
  </w:style>
  <w:style w:type="paragraph" w:customStyle="1" w:styleId="xl104">
    <w:name w:val="xl104"/>
    <w:basedOn w:val="a4"/>
    <w:rsid w:val="00E8297B"/>
    <w:pPr>
      <w:widowControl/>
      <w:spacing w:before="100" w:beforeAutospacing="1" w:after="100" w:afterAutospacing="1"/>
      <w:ind w:firstLine="0"/>
      <w:jc w:val="left"/>
    </w:pPr>
    <w:rPr>
      <w:rFonts w:ascii="Times New Roman" w:hAnsi="Times New Roman"/>
      <w:color w:val="0070C0"/>
      <w:sz w:val="40"/>
      <w:szCs w:val="40"/>
      <w:lang w:eastAsia="ru-RU"/>
    </w:rPr>
  </w:style>
  <w:style w:type="paragraph" w:customStyle="1" w:styleId="example">
    <w:name w:val="example"/>
    <w:basedOn w:val="a4"/>
    <w:rsid w:val="00B16BC7"/>
    <w:pPr>
      <w:widowControl/>
      <w:spacing w:before="100" w:beforeAutospacing="1" w:after="100" w:afterAutospacing="1"/>
      <w:ind w:firstLine="0"/>
      <w:jc w:val="left"/>
    </w:pPr>
    <w:rPr>
      <w:rFonts w:ascii="Times New Roman" w:hAnsi="Times New Roman"/>
      <w:sz w:val="24"/>
      <w:lang w:eastAsia="ru-RU"/>
    </w:rPr>
  </w:style>
  <w:style w:type="character" w:customStyle="1" w:styleId="affffd">
    <w:name w:val="Стиль Абзац ТЗ СИМИ Знак"/>
    <w:link w:val="affffe"/>
    <w:locked/>
    <w:rsid w:val="00277047"/>
    <w:rPr>
      <w:rFonts w:ascii="Times New Roman" w:hAnsi="Times New Roman"/>
      <w:sz w:val="24"/>
      <w:lang w:val="x-none"/>
    </w:rPr>
  </w:style>
  <w:style w:type="paragraph" w:customStyle="1" w:styleId="affffe">
    <w:name w:val="Стиль Абзац ТЗ СИМИ"/>
    <w:basedOn w:val="a4"/>
    <w:link w:val="affffd"/>
    <w:qFormat/>
    <w:rsid w:val="00277047"/>
    <w:pPr>
      <w:widowControl/>
      <w:spacing w:after="0" w:line="360" w:lineRule="auto"/>
      <w:ind w:firstLine="709"/>
      <w:contextualSpacing/>
    </w:pPr>
    <w:rPr>
      <w:rFonts w:ascii="Times New Roman" w:eastAsia="Calibri" w:hAnsi="Times New Roman"/>
      <w:sz w:val="24"/>
      <w:szCs w:val="20"/>
      <w:lang w:val="x-none" w:eastAsia="x-none"/>
    </w:rPr>
  </w:style>
  <w:style w:type="character" w:customStyle="1" w:styleId="afffff">
    <w:name w:val="Стиль Список ТЗ СИМИ Знак"/>
    <w:link w:val="afffff0"/>
    <w:locked/>
    <w:rsid w:val="00277047"/>
    <w:rPr>
      <w:rFonts w:ascii="Times New Roman" w:hAnsi="Times New Roman"/>
      <w:sz w:val="24"/>
      <w:lang w:val="x-none"/>
    </w:rPr>
  </w:style>
  <w:style w:type="paragraph" w:customStyle="1" w:styleId="afffff0">
    <w:name w:val="Стиль Список ТЗ СИМИ"/>
    <w:basedOn w:val="affff7"/>
    <w:link w:val="afffff"/>
    <w:qFormat/>
    <w:rsid w:val="00277047"/>
    <w:pPr>
      <w:widowControl/>
      <w:spacing w:after="0" w:line="360" w:lineRule="auto"/>
      <w:ind w:left="0"/>
    </w:pPr>
    <w:rPr>
      <w:rFonts w:ascii="Times New Roman" w:hAnsi="Times New Roman"/>
      <w:sz w:val="24"/>
      <w:szCs w:val="20"/>
      <w:lang w:val="x-none" w:eastAsia="x-none"/>
    </w:rPr>
  </w:style>
  <w:style w:type="paragraph" w:customStyle="1" w:styleId="afffff1">
    <w:name w:val="Заголовок таблицы"/>
    <w:basedOn w:val="a4"/>
    <w:rsid w:val="00481F70"/>
    <w:pPr>
      <w:widowControl/>
      <w:spacing w:after="0" w:line="360" w:lineRule="auto"/>
      <w:ind w:firstLine="0"/>
    </w:pPr>
    <w:rPr>
      <w:rFonts w:ascii="Times New Roman" w:eastAsia="Calibri" w:hAnsi="Times New Roman"/>
      <w:b/>
      <w:sz w:val="24"/>
      <w:szCs w:val="22"/>
    </w:rPr>
  </w:style>
  <w:style w:type="character" w:customStyle="1" w:styleId="af0">
    <w:name w:val="Название объекта Знак"/>
    <w:aliases w:val="Название таблиц Знак,Рисунок название стить Знак"/>
    <w:link w:val="af"/>
    <w:uiPriority w:val="35"/>
    <w:locked/>
    <w:rsid w:val="002A10C4"/>
    <w:rPr>
      <w:rFonts w:ascii="Times New Roman" w:eastAsia="Times New Roman" w:hAnsi="Times New Roman"/>
      <w:b/>
      <w:szCs w:val="24"/>
      <w:lang w:val="x-none" w:eastAsia="x-none"/>
    </w:rPr>
  </w:style>
  <w:style w:type="paragraph" w:customStyle="1" w:styleId="1">
    <w:name w:val="_маркер 1 уровень"/>
    <w:basedOn w:val="a4"/>
    <w:link w:val="17"/>
    <w:rsid w:val="00BC1232"/>
    <w:pPr>
      <w:widowControl/>
      <w:numPr>
        <w:numId w:val="22"/>
      </w:numPr>
      <w:tabs>
        <w:tab w:val="num" w:pos="360"/>
        <w:tab w:val="left" w:pos="1134"/>
      </w:tabs>
      <w:spacing w:before="120" w:after="0" w:line="276" w:lineRule="auto"/>
      <w:ind w:left="0" w:firstLine="709"/>
    </w:pPr>
    <w:rPr>
      <w:rFonts w:ascii="Times New Roman" w:hAnsi="Times New Roman"/>
      <w:color w:val="000000"/>
      <w:sz w:val="28"/>
      <w:szCs w:val="20"/>
    </w:rPr>
  </w:style>
  <w:style w:type="character" w:customStyle="1" w:styleId="17">
    <w:name w:val="_маркер 1 уровень Знак"/>
    <w:link w:val="1"/>
    <w:locked/>
    <w:rsid w:val="00BC1232"/>
    <w:rPr>
      <w:rFonts w:ascii="Times New Roman" w:eastAsia="Times New Roman" w:hAnsi="Times New Roman"/>
      <w:color w:val="000000"/>
      <w:sz w:val="28"/>
      <w:lang w:eastAsia="en-US"/>
    </w:rPr>
  </w:style>
  <w:style w:type="character" w:customStyle="1" w:styleId="clausesuff">
    <w:name w:val="clausesuff"/>
    <w:basedOn w:val="a5"/>
    <w:rsid w:val="00BD50A3"/>
  </w:style>
  <w:style w:type="paragraph" w:customStyle="1" w:styleId="18">
    <w:name w:val="Знак Знак Знак Знак Знак1"/>
    <w:basedOn w:val="a4"/>
    <w:rsid w:val="00D67151"/>
    <w:pPr>
      <w:widowControl/>
      <w:spacing w:after="0"/>
      <w:ind w:firstLine="0"/>
      <w:jc w:val="left"/>
    </w:pPr>
    <w:rPr>
      <w:rFonts w:ascii="Times New Roman" w:hAnsi="Times New Roman"/>
      <w:sz w:val="24"/>
      <w:lang w:val="pl-PL" w:eastAsia="pl-PL"/>
    </w:rPr>
  </w:style>
  <w:style w:type="character" w:customStyle="1" w:styleId="affff8">
    <w:name w:val="Абзац списка Знак"/>
    <w:aliases w:val="lp1 Знак,符号列表 Знак,列出段落2 Знак,列出段落1 Знак,·ûºÅÁÐ±í Знак,¡¤?o?¨¢D¡À¨ª Знак,?¡è?o?¡§¡éD?¨¤¡§a Знак,??¨¨?o??¡ì?¨¦D?¡§¡è?¡ìa Знак,??¡§¡§?o???¨¬?¡§|D??¡ì?¨¨??¨¬a Знак,???¡ì?¡ì?o???¡§???¡ì|D???¨¬?¡§¡§??¡§?a Знак,? Знак,List Paragraph11 Знак"/>
    <w:link w:val="affff7"/>
    <w:uiPriority w:val="34"/>
    <w:locked/>
    <w:rsid w:val="00F71D51"/>
    <w:rPr>
      <w:rFonts w:ascii="Arial" w:hAnsi="Arial"/>
      <w:szCs w:val="22"/>
      <w:lang w:eastAsia="en-US"/>
    </w:rPr>
  </w:style>
  <w:style w:type="character" w:customStyle="1" w:styleId="tlid-translation">
    <w:name w:val="tlid-translation"/>
    <w:rsid w:val="003537FC"/>
  </w:style>
  <w:style w:type="paragraph" w:customStyle="1" w:styleId="afffff2">
    <w:name w:val="Титул Тип Документа"/>
    <w:basedOn w:val="a4"/>
    <w:rsid w:val="00C03C4F"/>
    <w:pPr>
      <w:widowControl/>
      <w:autoSpaceDE w:val="0"/>
      <w:autoSpaceDN w:val="0"/>
      <w:spacing w:after="400" w:line="240" w:lineRule="atLeast"/>
      <w:ind w:firstLine="0"/>
      <w:jc w:val="center"/>
    </w:pPr>
    <w:rPr>
      <w:rFonts w:ascii="Helvetica" w:hAnsi="Helvetica"/>
      <w:noProof/>
      <w:sz w:val="36"/>
      <w:szCs w:val="36"/>
      <w:lang w:eastAsia="ru-RU"/>
    </w:rPr>
  </w:style>
  <w:style w:type="paragraph" w:customStyle="1" w:styleId="afffff3">
    <w:name w:val="_Основной_текст"/>
    <w:link w:val="afffff4"/>
    <w:qFormat/>
    <w:rsid w:val="000D01EF"/>
    <w:pPr>
      <w:tabs>
        <w:tab w:val="left" w:pos="851"/>
      </w:tabs>
      <w:spacing w:after="120"/>
      <w:jc w:val="both"/>
    </w:pPr>
    <w:rPr>
      <w:rFonts w:eastAsia="Times New Roman"/>
      <w:sz w:val="22"/>
      <w:szCs w:val="24"/>
    </w:rPr>
  </w:style>
  <w:style w:type="character" w:customStyle="1" w:styleId="afffff4">
    <w:name w:val="_Основной_текст Знак"/>
    <w:link w:val="afffff3"/>
    <w:rsid w:val="000D01EF"/>
    <w:rPr>
      <w:rFonts w:eastAsia="Times New Roman"/>
      <w:sz w:val="22"/>
      <w:szCs w:val="24"/>
    </w:rPr>
  </w:style>
  <w:style w:type="character" w:customStyle="1" w:styleId="highlight">
    <w:name w:val="highlight"/>
    <w:rsid w:val="003D01B0"/>
  </w:style>
  <w:style w:type="character" w:customStyle="1" w:styleId="hgkelc">
    <w:name w:val="hgkelc"/>
    <w:rsid w:val="00B86EC1"/>
  </w:style>
  <w:style w:type="character" w:customStyle="1" w:styleId="acopre">
    <w:name w:val="acopre"/>
    <w:rsid w:val="005A6C9A"/>
  </w:style>
  <w:style w:type="paragraph" w:customStyle="1" w:styleId="afffff5">
    <w:name w:val="оф_док"/>
    <w:basedOn w:val="a4"/>
    <w:link w:val="afffff6"/>
    <w:uiPriority w:val="99"/>
    <w:rsid w:val="006706D5"/>
    <w:pPr>
      <w:widowControl/>
      <w:spacing w:after="60" w:line="276" w:lineRule="auto"/>
      <w:ind w:firstLine="567"/>
    </w:pPr>
    <w:rPr>
      <w:sz w:val="22"/>
      <w:szCs w:val="20"/>
      <w:lang w:eastAsia="ru-RU"/>
    </w:rPr>
  </w:style>
  <w:style w:type="character" w:customStyle="1" w:styleId="afffff6">
    <w:name w:val="оф_док Знак"/>
    <w:link w:val="afffff5"/>
    <w:uiPriority w:val="99"/>
    <w:locked/>
    <w:rsid w:val="006706D5"/>
    <w:rPr>
      <w:rFonts w:ascii="Arial" w:eastAsia="Times New Roman" w:hAnsi="Arial"/>
      <w:sz w:val="22"/>
    </w:rPr>
  </w:style>
  <w:style w:type="character" w:customStyle="1" w:styleId="markedcontent">
    <w:name w:val="markedcontent"/>
    <w:basedOn w:val="a5"/>
    <w:rsid w:val="00653A8D"/>
  </w:style>
  <w:style w:type="character" w:customStyle="1" w:styleId="a-size-base">
    <w:name w:val="a-size-base"/>
    <w:basedOn w:val="a5"/>
    <w:rsid w:val="00785C2A"/>
  </w:style>
  <w:style w:type="paragraph" w:customStyle="1" w:styleId="afffff7">
    <w:name w:val="ГС_Основной_текст"/>
    <w:link w:val="afffff8"/>
    <w:rsid w:val="004230C8"/>
    <w:pPr>
      <w:tabs>
        <w:tab w:val="left" w:pos="851"/>
      </w:tabs>
      <w:spacing w:before="240"/>
      <w:jc w:val="both"/>
    </w:pPr>
    <w:rPr>
      <w:rFonts w:ascii="Times New Roman" w:eastAsia="Times New Roman" w:hAnsi="Times New Roman"/>
      <w:snapToGrid w:val="0"/>
      <w:sz w:val="24"/>
      <w:szCs w:val="24"/>
    </w:rPr>
  </w:style>
  <w:style w:type="character" w:customStyle="1" w:styleId="afffff8">
    <w:name w:val="ГС_Основной_текст Знак"/>
    <w:link w:val="afffff7"/>
    <w:rsid w:val="004230C8"/>
    <w:rPr>
      <w:rFonts w:ascii="Times New Roman" w:eastAsia="Times New Roman" w:hAnsi="Times New Roman"/>
      <w:snapToGrid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810980">
      <w:bodyDiv w:val="1"/>
      <w:marLeft w:val="0"/>
      <w:marRight w:val="0"/>
      <w:marTop w:val="0"/>
      <w:marBottom w:val="0"/>
      <w:divBdr>
        <w:top w:val="none" w:sz="0" w:space="0" w:color="auto"/>
        <w:left w:val="none" w:sz="0" w:space="0" w:color="auto"/>
        <w:bottom w:val="none" w:sz="0" w:space="0" w:color="auto"/>
        <w:right w:val="none" w:sz="0" w:space="0" w:color="auto"/>
      </w:divBdr>
    </w:div>
    <w:div w:id="19208317">
      <w:bodyDiv w:val="1"/>
      <w:marLeft w:val="0"/>
      <w:marRight w:val="0"/>
      <w:marTop w:val="0"/>
      <w:marBottom w:val="0"/>
      <w:divBdr>
        <w:top w:val="none" w:sz="0" w:space="0" w:color="auto"/>
        <w:left w:val="none" w:sz="0" w:space="0" w:color="auto"/>
        <w:bottom w:val="none" w:sz="0" w:space="0" w:color="auto"/>
        <w:right w:val="none" w:sz="0" w:space="0" w:color="auto"/>
      </w:divBdr>
    </w:div>
    <w:div w:id="21059558">
      <w:bodyDiv w:val="1"/>
      <w:marLeft w:val="0"/>
      <w:marRight w:val="0"/>
      <w:marTop w:val="0"/>
      <w:marBottom w:val="0"/>
      <w:divBdr>
        <w:top w:val="none" w:sz="0" w:space="0" w:color="auto"/>
        <w:left w:val="none" w:sz="0" w:space="0" w:color="auto"/>
        <w:bottom w:val="none" w:sz="0" w:space="0" w:color="auto"/>
        <w:right w:val="none" w:sz="0" w:space="0" w:color="auto"/>
      </w:divBdr>
    </w:div>
    <w:div w:id="41830286">
      <w:bodyDiv w:val="1"/>
      <w:marLeft w:val="0"/>
      <w:marRight w:val="0"/>
      <w:marTop w:val="0"/>
      <w:marBottom w:val="0"/>
      <w:divBdr>
        <w:top w:val="none" w:sz="0" w:space="0" w:color="auto"/>
        <w:left w:val="none" w:sz="0" w:space="0" w:color="auto"/>
        <w:bottom w:val="none" w:sz="0" w:space="0" w:color="auto"/>
        <w:right w:val="none" w:sz="0" w:space="0" w:color="auto"/>
      </w:divBdr>
    </w:div>
    <w:div w:id="84570369">
      <w:bodyDiv w:val="1"/>
      <w:marLeft w:val="0"/>
      <w:marRight w:val="0"/>
      <w:marTop w:val="0"/>
      <w:marBottom w:val="0"/>
      <w:divBdr>
        <w:top w:val="none" w:sz="0" w:space="0" w:color="auto"/>
        <w:left w:val="none" w:sz="0" w:space="0" w:color="auto"/>
        <w:bottom w:val="none" w:sz="0" w:space="0" w:color="auto"/>
        <w:right w:val="none" w:sz="0" w:space="0" w:color="auto"/>
      </w:divBdr>
    </w:div>
    <w:div w:id="130709423">
      <w:bodyDiv w:val="1"/>
      <w:marLeft w:val="0"/>
      <w:marRight w:val="0"/>
      <w:marTop w:val="0"/>
      <w:marBottom w:val="0"/>
      <w:divBdr>
        <w:top w:val="none" w:sz="0" w:space="0" w:color="auto"/>
        <w:left w:val="none" w:sz="0" w:space="0" w:color="auto"/>
        <w:bottom w:val="none" w:sz="0" w:space="0" w:color="auto"/>
        <w:right w:val="none" w:sz="0" w:space="0" w:color="auto"/>
      </w:divBdr>
    </w:div>
    <w:div w:id="130906389">
      <w:bodyDiv w:val="1"/>
      <w:marLeft w:val="0"/>
      <w:marRight w:val="0"/>
      <w:marTop w:val="0"/>
      <w:marBottom w:val="0"/>
      <w:divBdr>
        <w:top w:val="none" w:sz="0" w:space="0" w:color="auto"/>
        <w:left w:val="none" w:sz="0" w:space="0" w:color="auto"/>
        <w:bottom w:val="none" w:sz="0" w:space="0" w:color="auto"/>
        <w:right w:val="none" w:sz="0" w:space="0" w:color="auto"/>
      </w:divBdr>
    </w:div>
    <w:div w:id="140855084">
      <w:bodyDiv w:val="1"/>
      <w:marLeft w:val="0"/>
      <w:marRight w:val="0"/>
      <w:marTop w:val="0"/>
      <w:marBottom w:val="0"/>
      <w:divBdr>
        <w:top w:val="none" w:sz="0" w:space="0" w:color="auto"/>
        <w:left w:val="none" w:sz="0" w:space="0" w:color="auto"/>
        <w:bottom w:val="none" w:sz="0" w:space="0" w:color="auto"/>
        <w:right w:val="none" w:sz="0" w:space="0" w:color="auto"/>
      </w:divBdr>
    </w:div>
    <w:div w:id="145518199">
      <w:bodyDiv w:val="1"/>
      <w:marLeft w:val="0"/>
      <w:marRight w:val="0"/>
      <w:marTop w:val="0"/>
      <w:marBottom w:val="0"/>
      <w:divBdr>
        <w:top w:val="none" w:sz="0" w:space="0" w:color="auto"/>
        <w:left w:val="none" w:sz="0" w:space="0" w:color="auto"/>
        <w:bottom w:val="none" w:sz="0" w:space="0" w:color="auto"/>
        <w:right w:val="none" w:sz="0" w:space="0" w:color="auto"/>
      </w:divBdr>
    </w:div>
    <w:div w:id="171457693">
      <w:bodyDiv w:val="1"/>
      <w:marLeft w:val="0"/>
      <w:marRight w:val="0"/>
      <w:marTop w:val="0"/>
      <w:marBottom w:val="0"/>
      <w:divBdr>
        <w:top w:val="none" w:sz="0" w:space="0" w:color="auto"/>
        <w:left w:val="none" w:sz="0" w:space="0" w:color="auto"/>
        <w:bottom w:val="none" w:sz="0" w:space="0" w:color="auto"/>
        <w:right w:val="none" w:sz="0" w:space="0" w:color="auto"/>
      </w:divBdr>
    </w:div>
    <w:div w:id="186722869">
      <w:bodyDiv w:val="1"/>
      <w:marLeft w:val="0"/>
      <w:marRight w:val="0"/>
      <w:marTop w:val="0"/>
      <w:marBottom w:val="0"/>
      <w:divBdr>
        <w:top w:val="none" w:sz="0" w:space="0" w:color="auto"/>
        <w:left w:val="none" w:sz="0" w:space="0" w:color="auto"/>
        <w:bottom w:val="none" w:sz="0" w:space="0" w:color="auto"/>
        <w:right w:val="none" w:sz="0" w:space="0" w:color="auto"/>
      </w:divBdr>
    </w:div>
    <w:div w:id="199170853">
      <w:bodyDiv w:val="1"/>
      <w:marLeft w:val="0"/>
      <w:marRight w:val="0"/>
      <w:marTop w:val="0"/>
      <w:marBottom w:val="0"/>
      <w:divBdr>
        <w:top w:val="none" w:sz="0" w:space="0" w:color="auto"/>
        <w:left w:val="none" w:sz="0" w:space="0" w:color="auto"/>
        <w:bottom w:val="none" w:sz="0" w:space="0" w:color="auto"/>
        <w:right w:val="none" w:sz="0" w:space="0" w:color="auto"/>
      </w:divBdr>
    </w:div>
    <w:div w:id="243029013">
      <w:bodyDiv w:val="1"/>
      <w:marLeft w:val="0"/>
      <w:marRight w:val="0"/>
      <w:marTop w:val="0"/>
      <w:marBottom w:val="0"/>
      <w:divBdr>
        <w:top w:val="none" w:sz="0" w:space="0" w:color="auto"/>
        <w:left w:val="none" w:sz="0" w:space="0" w:color="auto"/>
        <w:bottom w:val="none" w:sz="0" w:space="0" w:color="auto"/>
        <w:right w:val="none" w:sz="0" w:space="0" w:color="auto"/>
      </w:divBdr>
    </w:div>
    <w:div w:id="253171680">
      <w:bodyDiv w:val="1"/>
      <w:marLeft w:val="0"/>
      <w:marRight w:val="0"/>
      <w:marTop w:val="0"/>
      <w:marBottom w:val="0"/>
      <w:divBdr>
        <w:top w:val="none" w:sz="0" w:space="0" w:color="auto"/>
        <w:left w:val="none" w:sz="0" w:space="0" w:color="auto"/>
        <w:bottom w:val="none" w:sz="0" w:space="0" w:color="auto"/>
        <w:right w:val="none" w:sz="0" w:space="0" w:color="auto"/>
      </w:divBdr>
    </w:div>
    <w:div w:id="255986031">
      <w:bodyDiv w:val="1"/>
      <w:marLeft w:val="0"/>
      <w:marRight w:val="0"/>
      <w:marTop w:val="0"/>
      <w:marBottom w:val="0"/>
      <w:divBdr>
        <w:top w:val="none" w:sz="0" w:space="0" w:color="auto"/>
        <w:left w:val="none" w:sz="0" w:space="0" w:color="auto"/>
        <w:bottom w:val="none" w:sz="0" w:space="0" w:color="auto"/>
        <w:right w:val="none" w:sz="0" w:space="0" w:color="auto"/>
      </w:divBdr>
      <w:divsChild>
        <w:div w:id="166680095">
          <w:marLeft w:val="0"/>
          <w:marRight w:val="0"/>
          <w:marTop w:val="240"/>
          <w:marBottom w:val="120"/>
          <w:divBdr>
            <w:top w:val="none" w:sz="0" w:space="0" w:color="auto"/>
            <w:left w:val="none" w:sz="0" w:space="0" w:color="auto"/>
            <w:bottom w:val="none" w:sz="0" w:space="0" w:color="auto"/>
            <w:right w:val="none" w:sz="0" w:space="0" w:color="auto"/>
          </w:divBdr>
        </w:div>
      </w:divsChild>
    </w:div>
    <w:div w:id="266273630">
      <w:bodyDiv w:val="1"/>
      <w:marLeft w:val="0"/>
      <w:marRight w:val="0"/>
      <w:marTop w:val="0"/>
      <w:marBottom w:val="0"/>
      <w:divBdr>
        <w:top w:val="none" w:sz="0" w:space="0" w:color="auto"/>
        <w:left w:val="none" w:sz="0" w:space="0" w:color="auto"/>
        <w:bottom w:val="none" w:sz="0" w:space="0" w:color="auto"/>
        <w:right w:val="none" w:sz="0" w:space="0" w:color="auto"/>
      </w:divBdr>
      <w:divsChild>
        <w:div w:id="27265700">
          <w:marLeft w:val="0"/>
          <w:marRight w:val="0"/>
          <w:marTop w:val="0"/>
          <w:marBottom w:val="0"/>
          <w:divBdr>
            <w:top w:val="none" w:sz="0" w:space="0" w:color="auto"/>
            <w:left w:val="none" w:sz="0" w:space="0" w:color="auto"/>
            <w:bottom w:val="none" w:sz="0" w:space="0" w:color="auto"/>
            <w:right w:val="none" w:sz="0" w:space="0" w:color="auto"/>
          </w:divBdr>
        </w:div>
        <w:div w:id="463356461">
          <w:marLeft w:val="0"/>
          <w:marRight w:val="0"/>
          <w:marTop w:val="0"/>
          <w:marBottom w:val="0"/>
          <w:divBdr>
            <w:top w:val="none" w:sz="0" w:space="0" w:color="auto"/>
            <w:left w:val="none" w:sz="0" w:space="0" w:color="auto"/>
            <w:bottom w:val="none" w:sz="0" w:space="0" w:color="auto"/>
            <w:right w:val="none" w:sz="0" w:space="0" w:color="auto"/>
          </w:divBdr>
        </w:div>
        <w:div w:id="663440152">
          <w:marLeft w:val="0"/>
          <w:marRight w:val="0"/>
          <w:marTop w:val="0"/>
          <w:marBottom w:val="0"/>
          <w:divBdr>
            <w:top w:val="none" w:sz="0" w:space="0" w:color="auto"/>
            <w:left w:val="none" w:sz="0" w:space="0" w:color="auto"/>
            <w:bottom w:val="none" w:sz="0" w:space="0" w:color="auto"/>
            <w:right w:val="none" w:sz="0" w:space="0" w:color="auto"/>
          </w:divBdr>
        </w:div>
        <w:div w:id="769009691">
          <w:marLeft w:val="0"/>
          <w:marRight w:val="0"/>
          <w:marTop w:val="0"/>
          <w:marBottom w:val="0"/>
          <w:divBdr>
            <w:top w:val="none" w:sz="0" w:space="0" w:color="auto"/>
            <w:left w:val="none" w:sz="0" w:space="0" w:color="auto"/>
            <w:bottom w:val="none" w:sz="0" w:space="0" w:color="auto"/>
            <w:right w:val="none" w:sz="0" w:space="0" w:color="auto"/>
          </w:divBdr>
        </w:div>
        <w:div w:id="973751945">
          <w:marLeft w:val="0"/>
          <w:marRight w:val="0"/>
          <w:marTop w:val="0"/>
          <w:marBottom w:val="0"/>
          <w:divBdr>
            <w:top w:val="none" w:sz="0" w:space="0" w:color="auto"/>
            <w:left w:val="none" w:sz="0" w:space="0" w:color="auto"/>
            <w:bottom w:val="none" w:sz="0" w:space="0" w:color="auto"/>
            <w:right w:val="none" w:sz="0" w:space="0" w:color="auto"/>
          </w:divBdr>
        </w:div>
        <w:div w:id="982001335">
          <w:marLeft w:val="0"/>
          <w:marRight w:val="0"/>
          <w:marTop w:val="0"/>
          <w:marBottom w:val="0"/>
          <w:divBdr>
            <w:top w:val="none" w:sz="0" w:space="0" w:color="auto"/>
            <w:left w:val="none" w:sz="0" w:space="0" w:color="auto"/>
            <w:bottom w:val="none" w:sz="0" w:space="0" w:color="auto"/>
            <w:right w:val="none" w:sz="0" w:space="0" w:color="auto"/>
          </w:divBdr>
        </w:div>
        <w:div w:id="1268468889">
          <w:marLeft w:val="0"/>
          <w:marRight w:val="0"/>
          <w:marTop w:val="0"/>
          <w:marBottom w:val="0"/>
          <w:divBdr>
            <w:top w:val="none" w:sz="0" w:space="0" w:color="auto"/>
            <w:left w:val="none" w:sz="0" w:space="0" w:color="auto"/>
            <w:bottom w:val="none" w:sz="0" w:space="0" w:color="auto"/>
            <w:right w:val="none" w:sz="0" w:space="0" w:color="auto"/>
          </w:divBdr>
        </w:div>
        <w:div w:id="1312640187">
          <w:marLeft w:val="0"/>
          <w:marRight w:val="0"/>
          <w:marTop w:val="0"/>
          <w:marBottom w:val="0"/>
          <w:divBdr>
            <w:top w:val="none" w:sz="0" w:space="0" w:color="auto"/>
            <w:left w:val="none" w:sz="0" w:space="0" w:color="auto"/>
            <w:bottom w:val="none" w:sz="0" w:space="0" w:color="auto"/>
            <w:right w:val="none" w:sz="0" w:space="0" w:color="auto"/>
          </w:divBdr>
        </w:div>
        <w:div w:id="1503859403">
          <w:marLeft w:val="0"/>
          <w:marRight w:val="0"/>
          <w:marTop w:val="0"/>
          <w:marBottom w:val="0"/>
          <w:divBdr>
            <w:top w:val="none" w:sz="0" w:space="0" w:color="auto"/>
            <w:left w:val="none" w:sz="0" w:space="0" w:color="auto"/>
            <w:bottom w:val="none" w:sz="0" w:space="0" w:color="auto"/>
            <w:right w:val="none" w:sz="0" w:space="0" w:color="auto"/>
          </w:divBdr>
        </w:div>
        <w:div w:id="1705326394">
          <w:marLeft w:val="0"/>
          <w:marRight w:val="0"/>
          <w:marTop w:val="0"/>
          <w:marBottom w:val="0"/>
          <w:divBdr>
            <w:top w:val="none" w:sz="0" w:space="0" w:color="auto"/>
            <w:left w:val="none" w:sz="0" w:space="0" w:color="auto"/>
            <w:bottom w:val="none" w:sz="0" w:space="0" w:color="auto"/>
            <w:right w:val="none" w:sz="0" w:space="0" w:color="auto"/>
          </w:divBdr>
        </w:div>
        <w:div w:id="2052874003">
          <w:marLeft w:val="0"/>
          <w:marRight w:val="0"/>
          <w:marTop w:val="0"/>
          <w:marBottom w:val="0"/>
          <w:divBdr>
            <w:top w:val="none" w:sz="0" w:space="0" w:color="auto"/>
            <w:left w:val="none" w:sz="0" w:space="0" w:color="auto"/>
            <w:bottom w:val="none" w:sz="0" w:space="0" w:color="auto"/>
            <w:right w:val="none" w:sz="0" w:space="0" w:color="auto"/>
          </w:divBdr>
        </w:div>
      </w:divsChild>
    </w:div>
    <w:div w:id="267465000">
      <w:bodyDiv w:val="1"/>
      <w:marLeft w:val="0"/>
      <w:marRight w:val="0"/>
      <w:marTop w:val="0"/>
      <w:marBottom w:val="0"/>
      <w:divBdr>
        <w:top w:val="none" w:sz="0" w:space="0" w:color="auto"/>
        <w:left w:val="none" w:sz="0" w:space="0" w:color="auto"/>
        <w:bottom w:val="none" w:sz="0" w:space="0" w:color="auto"/>
        <w:right w:val="none" w:sz="0" w:space="0" w:color="auto"/>
      </w:divBdr>
    </w:div>
    <w:div w:id="279993389">
      <w:bodyDiv w:val="1"/>
      <w:marLeft w:val="0"/>
      <w:marRight w:val="0"/>
      <w:marTop w:val="0"/>
      <w:marBottom w:val="0"/>
      <w:divBdr>
        <w:top w:val="none" w:sz="0" w:space="0" w:color="auto"/>
        <w:left w:val="none" w:sz="0" w:space="0" w:color="auto"/>
        <w:bottom w:val="none" w:sz="0" w:space="0" w:color="auto"/>
        <w:right w:val="none" w:sz="0" w:space="0" w:color="auto"/>
      </w:divBdr>
    </w:div>
    <w:div w:id="285694538">
      <w:bodyDiv w:val="1"/>
      <w:marLeft w:val="0"/>
      <w:marRight w:val="0"/>
      <w:marTop w:val="0"/>
      <w:marBottom w:val="0"/>
      <w:divBdr>
        <w:top w:val="none" w:sz="0" w:space="0" w:color="auto"/>
        <w:left w:val="none" w:sz="0" w:space="0" w:color="auto"/>
        <w:bottom w:val="none" w:sz="0" w:space="0" w:color="auto"/>
        <w:right w:val="none" w:sz="0" w:space="0" w:color="auto"/>
      </w:divBdr>
    </w:div>
    <w:div w:id="324020349">
      <w:bodyDiv w:val="1"/>
      <w:marLeft w:val="0"/>
      <w:marRight w:val="0"/>
      <w:marTop w:val="0"/>
      <w:marBottom w:val="0"/>
      <w:divBdr>
        <w:top w:val="none" w:sz="0" w:space="0" w:color="auto"/>
        <w:left w:val="none" w:sz="0" w:space="0" w:color="auto"/>
        <w:bottom w:val="none" w:sz="0" w:space="0" w:color="auto"/>
        <w:right w:val="none" w:sz="0" w:space="0" w:color="auto"/>
      </w:divBdr>
    </w:div>
    <w:div w:id="354114779">
      <w:bodyDiv w:val="1"/>
      <w:marLeft w:val="0"/>
      <w:marRight w:val="0"/>
      <w:marTop w:val="0"/>
      <w:marBottom w:val="0"/>
      <w:divBdr>
        <w:top w:val="none" w:sz="0" w:space="0" w:color="auto"/>
        <w:left w:val="none" w:sz="0" w:space="0" w:color="auto"/>
        <w:bottom w:val="none" w:sz="0" w:space="0" w:color="auto"/>
        <w:right w:val="none" w:sz="0" w:space="0" w:color="auto"/>
      </w:divBdr>
    </w:div>
    <w:div w:id="364522640">
      <w:bodyDiv w:val="1"/>
      <w:marLeft w:val="0"/>
      <w:marRight w:val="0"/>
      <w:marTop w:val="0"/>
      <w:marBottom w:val="0"/>
      <w:divBdr>
        <w:top w:val="none" w:sz="0" w:space="0" w:color="auto"/>
        <w:left w:val="none" w:sz="0" w:space="0" w:color="auto"/>
        <w:bottom w:val="none" w:sz="0" w:space="0" w:color="auto"/>
        <w:right w:val="none" w:sz="0" w:space="0" w:color="auto"/>
      </w:divBdr>
    </w:div>
    <w:div w:id="387187382">
      <w:bodyDiv w:val="1"/>
      <w:marLeft w:val="0"/>
      <w:marRight w:val="0"/>
      <w:marTop w:val="0"/>
      <w:marBottom w:val="0"/>
      <w:divBdr>
        <w:top w:val="none" w:sz="0" w:space="0" w:color="auto"/>
        <w:left w:val="none" w:sz="0" w:space="0" w:color="auto"/>
        <w:bottom w:val="none" w:sz="0" w:space="0" w:color="auto"/>
        <w:right w:val="none" w:sz="0" w:space="0" w:color="auto"/>
      </w:divBdr>
    </w:div>
    <w:div w:id="391080540">
      <w:bodyDiv w:val="1"/>
      <w:marLeft w:val="0"/>
      <w:marRight w:val="0"/>
      <w:marTop w:val="0"/>
      <w:marBottom w:val="0"/>
      <w:divBdr>
        <w:top w:val="none" w:sz="0" w:space="0" w:color="auto"/>
        <w:left w:val="none" w:sz="0" w:space="0" w:color="auto"/>
        <w:bottom w:val="none" w:sz="0" w:space="0" w:color="auto"/>
        <w:right w:val="none" w:sz="0" w:space="0" w:color="auto"/>
      </w:divBdr>
    </w:div>
    <w:div w:id="411240255">
      <w:bodyDiv w:val="1"/>
      <w:marLeft w:val="0"/>
      <w:marRight w:val="0"/>
      <w:marTop w:val="0"/>
      <w:marBottom w:val="0"/>
      <w:divBdr>
        <w:top w:val="none" w:sz="0" w:space="0" w:color="auto"/>
        <w:left w:val="none" w:sz="0" w:space="0" w:color="auto"/>
        <w:bottom w:val="none" w:sz="0" w:space="0" w:color="auto"/>
        <w:right w:val="none" w:sz="0" w:space="0" w:color="auto"/>
      </w:divBdr>
    </w:div>
    <w:div w:id="415398479">
      <w:bodyDiv w:val="1"/>
      <w:marLeft w:val="0"/>
      <w:marRight w:val="0"/>
      <w:marTop w:val="0"/>
      <w:marBottom w:val="0"/>
      <w:divBdr>
        <w:top w:val="none" w:sz="0" w:space="0" w:color="auto"/>
        <w:left w:val="none" w:sz="0" w:space="0" w:color="auto"/>
        <w:bottom w:val="none" w:sz="0" w:space="0" w:color="auto"/>
        <w:right w:val="none" w:sz="0" w:space="0" w:color="auto"/>
      </w:divBdr>
    </w:div>
    <w:div w:id="461581119">
      <w:bodyDiv w:val="1"/>
      <w:marLeft w:val="0"/>
      <w:marRight w:val="0"/>
      <w:marTop w:val="0"/>
      <w:marBottom w:val="0"/>
      <w:divBdr>
        <w:top w:val="none" w:sz="0" w:space="0" w:color="auto"/>
        <w:left w:val="none" w:sz="0" w:space="0" w:color="auto"/>
        <w:bottom w:val="none" w:sz="0" w:space="0" w:color="auto"/>
        <w:right w:val="none" w:sz="0" w:space="0" w:color="auto"/>
      </w:divBdr>
    </w:div>
    <w:div w:id="487793946">
      <w:bodyDiv w:val="1"/>
      <w:marLeft w:val="0"/>
      <w:marRight w:val="0"/>
      <w:marTop w:val="0"/>
      <w:marBottom w:val="0"/>
      <w:divBdr>
        <w:top w:val="none" w:sz="0" w:space="0" w:color="auto"/>
        <w:left w:val="none" w:sz="0" w:space="0" w:color="auto"/>
        <w:bottom w:val="none" w:sz="0" w:space="0" w:color="auto"/>
        <w:right w:val="none" w:sz="0" w:space="0" w:color="auto"/>
      </w:divBdr>
    </w:div>
    <w:div w:id="509376573">
      <w:bodyDiv w:val="1"/>
      <w:marLeft w:val="0"/>
      <w:marRight w:val="0"/>
      <w:marTop w:val="0"/>
      <w:marBottom w:val="0"/>
      <w:divBdr>
        <w:top w:val="none" w:sz="0" w:space="0" w:color="auto"/>
        <w:left w:val="none" w:sz="0" w:space="0" w:color="auto"/>
        <w:bottom w:val="none" w:sz="0" w:space="0" w:color="auto"/>
        <w:right w:val="none" w:sz="0" w:space="0" w:color="auto"/>
      </w:divBdr>
    </w:div>
    <w:div w:id="519977753">
      <w:bodyDiv w:val="1"/>
      <w:marLeft w:val="0"/>
      <w:marRight w:val="0"/>
      <w:marTop w:val="0"/>
      <w:marBottom w:val="0"/>
      <w:divBdr>
        <w:top w:val="none" w:sz="0" w:space="0" w:color="auto"/>
        <w:left w:val="none" w:sz="0" w:space="0" w:color="auto"/>
        <w:bottom w:val="none" w:sz="0" w:space="0" w:color="auto"/>
        <w:right w:val="none" w:sz="0" w:space="0" w:color="auto"/>
      </w:divBdr>
    </w:div>
    <w:div w:id="544021309">
      <w:bodyDiv w:val="1"/>
      <w:marLeft w:val="0"/>
      <w:marRight w:val="0"/>
      <w:marTop w:val="0"/>
      <w:marBottom w:val="0"/>
      <w:divBdr>
        <w:top w:val="none" w:sz="0" w:space="0" w:color="auto"/>
        <w:left w:val="none" w:sz="0" w:space="0" w:color="auto"/>
        <w:bottom w:val="none" w:sz="0" w:space="0" w:color="auto"/>
        <w:right w:val="none" w:sz="0" w:space="0" w:color="auto"/>
      </w:divBdr>
    </w:div>
    <w:div w:id="547768419">
      <w:bodyDiv w:val="1"/>
      <w:marLeft w:val="0"/>
      <w:marRight w:val="0"/>
      <w:marTop w:val="0"/>
      <w:marBottom w:val="0"/>
      <w:divBdr>
        <w:top w:val="none" w:sz="0" w:space="0" w:color="auto"/>
        <w:left w:val="none" w:sz="0" w:space="0" w:color="auto"/>
        <w:bottom w:val="none" w:sz="0" w:space="0" w:color="auto"/>
        <w:right w:val="none" w:sz="0" w:space="0" w:color="auto"/>
      </w:divBdr>
    </w:div>
    <w:div w:id="561797260">
      <w:bodyDiv w:val="1"/>
      <w:marLeft w:val="0"/>
      <w:marRight w:val="0"/>
      <w:marTop w:val="0"/>
      <w:marBottom w:val="0"/>
      <w:divBdr>
        <w:top w:val="none" w:sz="0" w:space="0" w:color="auto"/>
        <w:left w:val="none" w:sz="0" w:space="0" w:color="auto"/>
        <w:bottom w:val="none" w:sz="0" w:space="0" w:color="auto"/>
        <w:right w:val="none" w:sz="0" w:space="0" w:color="auto"/>
      </w:divBdr>
    </w:div>
    <w:div w:id="565647277">
      <w:bodyDiv w:val="1"/>
      <w:marLeft w:val="0"/>
      <w:marRight w:val="0"/>
      <w:marTop w:val="0"/>
      <w:marBottom w:val="0"/>
      <w:divBdr>
        <w:top w:val="none" w:sz="0" w:space="0" w:color="auto"/>
        <w:left w:val="none" w:sz="0" w:space="0" w:color="auto"/>
        <w:bottom w:val="none" w:sz="0" w:space="0" w:color="auto"/>
        <w:right w:val="none" w:sz="0" w:space="0" w:color="auto"/>
      </w:divBdr>
    </w:div>
    <w:div w:id="569659119">
      <w:bodyDiv w:val="1"/>
      <w:marLeft w:val="0"/>
      <w:marRight w:val="0"/>
      <w:marTop w:val="0"/>
      <w:marBottom w:val="0"/>
      <w:divBdr>
        <w:top w:val="none" w:sz="0" w:space="0" w:color="auto"/>
        <w:left w:val="none" w:sz="0" w:space="0" w:color="auto"/>
        <w:bottom w:val="none" w:sz="0" w:space="0" w:color="auto"/>
        <w:right w:val="none" w:sz="0" w:space="0" w:color="auto"/>
      </w:divBdr>
      <w:divsChild>
        <w:div w:id="310522691">
          <w:marLeft w:val="0"/>
          <w:marRight w:val="0"/>
          <w:marTop w:val="0"/>
          <w:marBottom w:val="0"/>
          <w:divBdr>
            <w:top w:val="none" w:sz="0" w:space="0" w:color="auto"/>
            <w:left w:val="none" w:sz="0" w:space="0" w:color="auto"/>
            <w:bottom w:val="none" w:sz="0" w:space="0" w:color="auto"/>
            <w:right w:val="none" w:sz="0" w:space="0" w:color="auto"/>
          </w:divBdr>
          <w:divsChild>
            <w:div w:id="1718623464">
              <w:marLeft w:val="0"/>
              <w:marRight w:val="0"/>
              <w:marTop w:val="0"/>
              <w:marBottom w:val="0"/>
              <w:divBdr>
                <w:top w:val="none" w:sz="0" w:space="0" w:color="auto"/>
                <w:left w:val="none" w:sz="0" w:space="0" w:color="auto"/>
                <w:bottom w:val="none" w:sz="0" w:space="0" w:color="auto"/>
                <w:right w:val="none" w:sz="0" w:space="0" w:color="auto"/>
              </w:divBdr>
              <w:divsChild>
                <w:div w:id="1864633491">
                  <w:marLeft w:val="0"/>
                  <w:marRight w:val="0"/>
                  <w:marTop w:val="0"/>
                  <w:marBottom w:val="0"/>
                  <w:divBdr>
                    <w:top w:val="none" w:sz="0" w:space="0" w:color="auto"/>
                    <w:left w:val="none" w:sz="0" w:space="0" w:color="auto"/>
                    <w:bottom w:val="none" w:sz="0" w:space="0" w:color="auto"/>
                    <w:right w:val="none" w:sz="0" w:space="0" w:color="auto"/>
                  </w:divBdr>
                  <w:divsChild>
                    <w:div w:id="189805935">
                      <w:marLeft w:val="0"/>
                      <w:marRight w:val="0"/>
                      <w:marTop w:val="0"/>
                      <w:marBottom w:val="150"/>
                      <w:divBdr>
                        <w:top w:val="none" w:sz="0" w:space="0" w:color="auto"/>
                        <w:left w:val="none" w:sz="0" w:space="0" w:color="auto"/>
                        <w:bottom w:val="none" w:sz="0" w:space="0" w:color="auto"/>
                        <w:right w:val="none" w:sz="0" w:space="0" w:color="auto"/>
                      </w:divBdr>
                    </w:div>
                    <w:div w:id="1408260599">
                      <w:marLeft w:val="0"/>
                      <w:marRight w:val="0"/>
                      <w:marTop w:val="0"/>
                      <w:marBottom w:val="150"/>
                      <w:divBdr>
                        <w:top w:val="none" w:sz="0" w:space="0" w:color="auto"/>
                        <w:left w:val="none" w:sz="0" w:space="0" w:color="auto"/>
                        <w:bottom w:val="none" w:sz="0" w:space="0" w:color="auto"/>
                        <w:right w:val="none" w:sz="0" w:space="0" w:color="auto"/>
                      </w:divBdr>
                    </w:div>
                    <w:div w:id="2028167424">
                      <w:marLeft w:val="0"/>
                      <w:marRight w:val="0"/>
                      <w:marTop w:val="0"/>
                      <w:marBottom w:val="150"/>
                      <w:divBdr>
                        <w:top w:val="none" w:sz="0" w:space="0" w:color="auto"/>
                        <w:left w:val="none" w:sz="0" w:space="0" w:color="auto"/>
                        <w:bottom w:val="none" w:sz="0" w:space="0" w:color="auto"/>
                        <w:right w:val="none" w:sz="0" w:space="0" w:color="auto"/>
                      </w:divBdr>
                    </w:div>
                  </w:divsChild>
                </w:div>
                <w:div w:id="2063597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6544155">
          <w:marLeft w:val="0"/>
          <w:marRight w:val="0"/>
          <w:marTop w:val="0"/>
          <w:marBottom w:val="0"/>
          <w:divBdr>
            <w:top w:val="none" w:sz="0" w:space="0" w:color="auto"/>
            <w:left w:val="none" w:sz="0" w:space="0" w:color="auto"/>
            <w:bottom w:val="none" w:sz="0" w:space="0" w:color="auto"/>
            <w:right w:val="none" w:sz="0" w:space="0" w:color="auto"/>
          </w:divBdr>
          <w:divsChild>
            <w:div w:id="13920168">
              <w:marLeft w:val="0"/>
              <w:marRight w:val="0"/>
              <w:marTop w:val="0"/>
              <w:marBottom w:val="150"/>
              <w:divBdr>
                <w:top w:val="none" w:sz="0" w:space="0" w:color="auto"/>
                <w:left w:val="none" w:sz="0" w:space="0" w:color="auto"/>
                <w:bottom w:val="none" w:sz="0" w:space="0" w:color="auto"/>
                <w:right w:val="none" w:sz="0" w:space="0" w:color="auto"/>
              </w:divBdr>
            </w:div>
            <w:div w:id="892932617">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578056563">
      <w:bodyDiv w:val="1"/>
      <w:marLeft w:val="0"/>
      <w:marRight w:val="0"/>
      <w:marTop w:val="0"/>
      <w:marBottom w:val="0"/>
      <w:divBdr>
        <w:top w:val="none" w:sz="0" w:space="0" w:color="auto"/>
        <w:left w:val="none" w:sz="0" w:space="0" w:color="auto"/>
        <w:bottom w:val="none" w:sz="0" w:space="0" w:color="auto"/>
        <w:right w:val="none" w:sz="0" w:space="0" w:color="auto"/>
      </w:divBdr>
    </w:div>
    <w:div w:id="582298392">
      <w:bodyDiv w:val="1"/>
      <w:marLeft w:val="0"/>
      <w:marRight w:val="0"/>
      <w:marTop w:val="0"/>
      <w:marBottom w:val="0"/>
      <w:divBdr>
        <w:top w:val="none" w:sz="0" w:space="0" w:color="auto"/>
        <w:left w:val="none" w:sz="0" w:space="0" w:color="auto"/>
        <w:bottom w:val="none" w:sz="0" w:space="0" w:color="auto"/>
        <w:right w:val="none" w:sz="0" w:space="0" w:color="auto"/>
      </w:divBdr>
    </w:div>
    <w:div w:id="597517673">
      <w:bodyDiv w:val="1"/>
      <w:marLeft w:val="0"/>
      <w:marRight w:val="0"/>
      <w:marTop w:val="0"/>
      <w:marBottom w:val="0"/>
      <w:divBdr>
        <w:top w:val="none" w:sz="0" w:space="0" w:color="auto"/>
        <w:left w:val="none" w:sz="0" w:space="0" w:color="auto"/>
        <w:bottom w:val="none" w:sz="0" w:space="0" w:color="auto"/>
        <w:right w:val="none" w:sz="0" w:space="0" w:color="auto"/>
      </w:divBdr>
    </w:div>
    <w:div w:id="616790902">
      <w:bodyDiv w:val="1"/>
      <w:marLeft w:val="0"/>
      <w:marRight w:val="0"/>
      <w:marTop w:val="0"/>
      <w:marBottom w:val="0"/>
      <w:divBdr>
        <w:top w:val="none" w:sz="0" w:space="0" w:color="auto"/>
        <w:left w:val="none" w:sz="0" w:space="0" w:color="auto"/>
        <w:bottom w:val="none" w:sz="0" w:space="0" w:color="auto"/>
        <w:right w:val="none" w:sz="0" w:space="0" w:color="auto"/>
      </w:divBdr>
    </w:div>
    <w:div w:id="629018214">
      <w:bodyDiv w:val="1"/>
      <w:marLeft w:val="0"/>
      <w:marRight w:val="0"/>
      <w:marTop w:val="0"/>
      <w:marBottom w:val="0"/>
      <w:divBdr>
        <w:top w:val="none" w:sz="0" w:space="0" w:color="auto"/>
        <w:left w:val="none" w:sz="0" w:space="0" w:color="auto"/>
        <w:bottom w:val="none" w:sz="0" w:space="0" w:color="auto"/>
        <w:right w:val="none" w:sz="0" w:space="0" w:color="auto"/>
      </w:divBdr>
    </w:div>
    <w:div w:id="629746689">
      <w:bodyDiv w:val="1"/>
      <w:marLeft w:val="0"/>
      <w:marRight w:val="0"/>
      <w:marTop w:val="0"/>
      <w:marBottom w:val="0"/>
      <w:divBdr>
        <w:top w:val="none" w:sz="0" w:space="0" w:color="auto"/>
        <w:left w:val="none" w:sz="0" w:space="0" w:color="auto"/>
        <w:bottom w:val="none" w:sz="0" w:space="0" w:color="auto"/>
        <w:right w:val="none" w:sz="0" w:space="0" w:color="auto"/>
      </w:divBdr>
    </w:div>
    <w:div w:id="646934837">
      <w:bodyDiv w:val="1"/>
      <w:marLeft w:val="0"/>
      <w:marRight w:val="0"/>
      <w:marTop w:val="0"/>
      <w:marBottom w:val="0"/>
      <w:divBdr>
        <w:top w:val="none" w:sz="0" w:space="0" w:color="auto"/>
        <w:left w:val="none" w:sz="0" w:space="0" w:color="auto"/>
        <w:bottom w:val="none" w:sz="0" w:space="0" w:color="auto"/>
        <w:right w:val="none" w:sz="0" w:space="0" w:color="auto"/>
      </w:divBdr>
    </w:div>
    <w:div w:id="662322201">
      <w:bodyDiv w:val="1"/>
      <w:marLeft w:val="0"/>
      <w:marRight w:val="0"/>
      <w:marTop w:val="0"/>
      <w:marBottom w:val="0"/>
      <w:divBdr>
        <w:top w:val="none" w:sz="0" w:space="0" w:color="auto"/>
        <w:left w:val="none" w:sz="0" w:space="0" w:color="auto"/>
        <w:bottom w:val="none" w:sz="0" w:space="0" w:color="auto"/>
        <w:right w:val="none" w:sz="0" w:space="0" w:color="auto"/>
      </w:divBdr>
    </w:div>
    <w:div w:id="663322097">
      <w:bodyDiv w:val="1"/>
      <w:marLeft w:val="0"/>
      <w:marRight w:val="0"/>
      <w:marTop w:val="0"/>
      <w:marBottom w:val="0"/>
      <w:divBdr>
        <w:top w:val="none" w:sz="0" w:space="0" w:color="auto"/>
        <w:left w:val="none" w:sz="0" w:space="0" w:color="auto"/>
        <w:bottom w:val="none" w:sz="0" w:space="0" w:color="auto"/>
        <w:right w:val="none" w:sz="0" w:space="0" w:color="auto"/>
      </w:divBdr>
    </w:div>
    <w:div w:id="673143350">
      <w:bodyDiv w:val="1"/>
      <w:marLeft w:val="0"/>
      <w:marRight w:val="0"/>
      <w:marTop w:val="0"/>
      <w:marBottom w:val="0"/>
      <w:divBdr>
        <w:top w:val="none" w:sz="0" w:space="0" w:color="auto"/>
        <w:left w:val="none" w:sz="0" w:space="0" w:color="auto"/>
        <w:bottom w:val="none" w:sz="0" w:space="0" w:color="auto"/>
        <w:right w:val="none" w:sz="0" w:space="0" w:color="auto"/>
      </w:divBdr>
    </w:div>
    <w:div w:id="701787795">
      <w:bodyDiv w:val="1"/>
      <w:marLeft w:val="0"/>
      <w:marRight w:val="0"/>
      <w:marTop w:val="0"/>
      <w:marBottom w:val="0"/>
      <w:divBdr>
        <w:top w:val="none" w:sz="0" w:space="0" w:color="auto"/>
        <w:left w:val="none" w:sz="0" w:space="0" w:color="auto"/>
        <w:bottom w:val="none" w:sz="0" w:space="0" w:color="auto"/>
        <w:right w:val="none" w:sz="0" w:space="0" w:color="auto"/>
      </w:divBdr>
    </w:div>
    <w:div w:id="704720844">
      <w:bodyDiv w:val="1"/>
      <w:marLeft w:val="0"/>
      <w:marRight w:val="0"/>
      <w:marTop w:val="0"/>
      <w:marBottom w:val="0"/>
      <w:divBdr>
        <w:top w:val="none" w:sz="0" w:space="0" w:color="auto"/>
        <w:left w:val="none" w:sz="0" w:space="0" w:color="auto"/>
        <w:bottom w:val="none" w:sz="0" w:space="0" w:color="auto"/>
        <w:right w:val="none" w:sz="0" w:space="0" w:color="auto"/>
      </w:divBdr>
    </w:div>
    <w:div w:id="710619120">
      <w:bodyDiv w:val="1"/>
      <w:marLeft w:val="0"/>
      <w:marRight w:val="0"/>
      <w:marTop w:val="0"/>
      <w:marBottom w:val="0"/>
      <w:divBdr>
        <w:top w:val="none" w:sz="0" w:space="0" w:color="auto"/>
        <w:left w:val="none" w:sz="0" w:space="0" w:color="auto"/>
        <w:bottom w:val="none" w:sz="0" w:space="0" w:color="auto"/>
        <w:right w:val="none" w:sz="0" w:space="0" w:color="auto"/>
      </w:divBdr>
    </w:div>
    <w:div w:id="754084442">
      <w:bodyDiv w:val="1"/>
      <w:marLeft w:val="0"/>
      <w:marRight w:val="0"/>
      <w:marTop w:val="0"/>
      <w:marBottom w:val="0"/>
      <w:divBdr>
        <w:top w:val="none" w:sz="0" w:space="0" w:color="auto"/>
        <w:left w:val="none" w:sz="0" w:space="0" w:color="auto"/>
        <w:bottom w:val="none" w:sz="0" w:space="0" w:color="auto"/>
        <w:right w:val="none" w:sz="0" w:space="0" w:color="auto"/>
      </w:divBdr>
    </w:div>
    <w:div w:id="769467675">
      <w:bodyDiv w:val="1"/>
      <w:marLeft w:val="0"/>
      <w:marRight w:val="0"/>
      <w:marTop w:val="0"/>
      <w:marBottom w:val="0"/>
      <w:divBdr>
        <w:top w:val="none" w:sz="0" w:space="0" w:color="auto"/>
        <w:left w:val="none" w:sz="0" w:space="0" w:color="auto"/>
        <w:bottom w:val="none" w:sz="0" w:space="0" w:color="auto"/>
        <w:right w:val="none" w:sz="0" w:space="0" w:color="auto"/>
      </w:divBdr>
    </w:div>
    <w:div w:id="774590680">
      <w:bodyDiv w:val="1"/>
      <w:marLeft w:val="0"/>
      <w:marRight w:val="0"/>
      <w:marTop w:val="0"/>
      <w:marBottom w:val="0"/>
      <w:divBdr>
        <w:top w:val="none" w:sz="0" w:space="0" w:color="auto"/>
        <w:left w:val="none" w:sz="0" w:space="0" w:color="auto"/>
        <w:bottom w:val="none" w:sz="0" w:space="0" w:color="auto"/>
        <w:right w:val="none" w:sz="0" w:space="0" w:color="auto"/>
      </w:divBdr>
    </w:div>
    <w:div w:id="776634101">
      <w:bodyDiv w:val="1"/>
      <w:marLeft w:val="0"/>
      <w:marRight w:val="0"/>
      <w:marTop w:val="0"/>
      <w:marBottom w:val="0"/>
      <w:divBdr>
        <w:top w:val="none" w:sz="0" w:space="0" w:color="auto"/>
        <w:left w:val="none" w:sz="0" w:space="0" w:color="auto"/>
        <w:bottom w:val="none" w:sz="0" w:space="0" w:color="auto"/>
        <w:right w:val="none" w:sz="0" w:space="0" w:color="auto"/>
      </w:divBdr>
    </w:div>
    <w:div w:id="785201060">
      <w:bodyDiv w:val="1"/>
      <w:marLeft w:val="0"/>
      <w:marRight w:val="0"/>
      <w:marTop w:val="0"/>
      <w:marBottom w:val="0"/>
      <w:divBdr>
        <w:top w:val="none" w:sz="0" w:space="0" w:color="auto"/>
        <w:left w:val="none" w:sz="0" w:space="0" w:color="auto"/>
        <w:bottom w:val="none" w:sz="0" w:space="0" w:color="auto"/>
        <w:right w:val="none" w:sz="0" w:space="0" w:color="auto"/>
      </w:divBdr>
    </w:div>
    <w:div w:id="788162430">
      <w:bodyDiv w:val="1"/>
      <w:marLeft w:val="0"/>
      <w:marRight w:val="0"/>
      <w:marTop w:val="0"/>
      <w:marBottom w:val="0"/>
      <w:divBdr>
        <w:top w:val="none" w:sz="0" w:space="0" w:color="auto"/>
        <w:left w:val="none" w:sz="0" w:space="0" w:color="auto"/>
        <w:bottom w:val="none" w:sz="0" w:space="0" w:color="auto"/>
        <w:right w:val="none" w:sz="0" w:space="0" w:color="auto"/>
      </w:divBdr>
    </w:div>
    <w:div w:id="836073400">
      <w:bodyDiv w:val="1"/>
      <w:marLeft w:val="0"/>
      <w:marRight w:val="0"/>
      <w:marTop w:val="0"/>
      <w:marBottom w:val="0"/>
      <w:divBdr>
        <w:top w:val="none" w:sz="0" w:space="0" w:color="auto"/>
        <w:left w:val="none" w:sz="0" w:space="0" w:color="auto"/>
        <w:bottom w:val="none" w:sz="0" w:space="0" w:color="auto"/>
        <w:right w:val="none" w:sz="0" w:space="0" w:color="auto"/>
      </w:divBdr>
    </w:div>
    <w:div w:id="869563229">
      <w:bodyDiv w:val="1"/>
      <w:marLeft w:val="0"/>
      <w:marRight w:val="0"/>
      <w:marTop w:val="0"/>
      <w:marBottom w:val="0"/>
      <w:divBdr>
        <w:top w:val="none" w:sz="0" w:space="0" w:color="auto"/>
        <w:left w:val="none" w:sz="0" w:space="0" w:color="auto"/>
        <w:bottom w:val="none" w:sz="0" w:space="0" w:color="auto"/>
        <w:right w:val="none" w:sz="0" w:space="0" w:color="auto"/>
      </w:divBdr>
    </w:div>
    <w:div w:id="878862682">
      <w:bodyDiv w:val="1"/>
      <w:marLeft w:val="0"/>
      <w:marRight w:val="0"/>
      <w:marTop w:val="0"/>
      <w:marBottom w:val="0"/>
      <w:divBdr>
        <w:top w:val="none" w:sz="0" w:space="0" w:color="auto"/>
        <w:left w:val="none" w:sz="0" w:space="0" w:color="auto"/>
        <w:bottom w:val="none" w:sz="0" w:space="0" w:color="auto"/>
        <w:right w:val="none" w:sz="0" w:space="0" w:color="auto"/>
      </w:divBdr>
    </w:div>
    <w:div w:id="933366243">
      <w:bodyDiv w:val="1"/>
      <w:marLeft w:val="0"/>
      <w:marRight w:val="0"/>
      <w:marTop w:val="0"/>
      <w:marBottom w:val="0"/>
      <w:divBdr>
        <w:top w:val="none" w:sz="0" w:space="0" w:color="auto"/>
        <w:left w:val="none" w:sz="0" w:space="0" w:color="auto"/>
        <w:bottom w:val="none" w:sz="0" w:space="0" w:color="auto"/>
        <w:right w:val="none" w:sz="0" w:space="0" w:color="auto"/>
      </w:divBdr>
    </w:div>
    <w:div w:id="953905524">
      <w:bodyDiv w:val="1"/>
      <w:marLeft w:val="0"/>
      <w:marRight w:val="0"/>
      <w:marTop w:val="0"/>
      <w:marBottom w:val="0"/>
      <w:divBdr>
        <w:top w:val="none" w:sz="0" w:space="0" w:color="auto"/>
        <w:left w:val="none" w:sz="0" w:space="0" w:color="auto"/>
        <w:bottom w:val="none" w:sz="0" w:space="0" w:color="auto"/>
        <w:right w:val="none" w:sz="0" w:space="0" w:color="auto"/>
      </w:divBdr>
    </w:div>
    <w:div w:id="971591823">
      <w:bodyDiv w:val="1"/>
      <w:marLeft w:val="0"/>
      <w:marRight w:val="0"/>
      <w:marTop w:val="0"/>
      <w:marBottom w:val="0"/>
      <w:divBdr>
        <w:top w:val="none" w:sz="0" w:space="0" w:color="auto"/>
        <w:left w:val="none" w:sz="0" w:space="0" w:color="auto"/>
        <w:bottom w:val="none" w:sz="0" w:space="0" w:color="auto"/>
        <w:right w:val="none" w:sz="0" w:space="0" w:color="auto"/>
      </w:divBdr>
    </w:div>
    <w:div w:id="977607589">
      <w:bodyDiv w:val="1"/>
      <w:marLeft w:val="0"/>
      <w:marRight w:val="0"/>
      <w:marTop w:val="0"/>
      <w:marBottom w:val="0"/>
      <w:divBdr>
        <w:top w:val="none" w:sz="0" w:space="0" w:color="auto"/>
        <w:left w:val="none" w:sz="0" w:space="0" w:color="auto"/>
        <w:bottom w:val="none" w:sz="0" w:space="0" w:color="auto"/>
        <w:right w:val="none" w:sz="0" w:space="0" w:color="auto"/>
      </w:divBdr>
    </w:div>
    <w:div w:id="988945944">
      <w:bodyDiv w:val="1"/>
      <w:marLeft w:val="0"/>
      <w:marRight w:val="0"/>
      <w:marTop w:val="0"/>
      <w:marBottom w:val="0"/>
      <w:divBdr>
        <w:top w:val="none" w:sz="0" w:space="0" w:color="auto"/>
        <w:left w:val="none" w:sz="0" w:space="0" w:color="auto"/>
        <w:bottom w:val="none" w:sz="0" w:space="0" w:color="auto"/>
        <w:right w:val="none" w:sz="0" w:space="0" w:color="auto"/>
      </w:divBdr>
    </w:div>
    <w:div w:id="1005598944">
      <w:bodyDiv w:val="1"/>
      <w:marLeft w:val="0"/>
      <w:marRight w:val="0"/>
      <w:marTop w:val="0"/>
      <w:marBottom w:val="0"/>
      <w:divBdr>
        <w:top w:val="none" w:sz="0" w:space="0" w:color="auto"/>
        <w:left w:val="none" w:sz="0" w:space="0" w:color="auto"/>
        <w:bottom w:val="none" w:sz="0" w:space="0" w:color="auto"/>
        <w:right w:val="none" w:sz="0" w:space="0" w:color="auto"/>
      </w:divBdr>
    </w:div>
    <w:div w:id="1006322460">
      <w:bodyDiv w:val="1"/>
      <w:marLeft w:val="0"/>
      <w:marRight w:val="0"/>
      <w:marTop w:val="0"/>
      <w:marBottom w:val="0"/>
      <w:divBdr>
        <w:top w:val="none" w:sz="0" w:space="0" w:color="auto"/>
        <w:left w:val="none" w:sz="0" w:space="0" w:color="auto"/>
        <w:bottom w:val="none" w:sz="0" w:space="0" w:color="auto"/>
        <w:right w:val="none" w:sz="0" w:space="0" w:color="auto"/>
      </w:divBdr>
    </w:div>
    <w:div w:id="1010646259">
      <w:bodyDiv w:val="1"/>
      <w:marLeft w:val="0"/>
      <w:marRight w:val="0"/>
      <w:marTop w:val="0"/>
      <w:marBottom w:val="0"/>
      <w:divBdr>
        <w:top w:val="none" w:sz="0" w:space="0" w:color="auto"/>
        <w:left w:val="none" w:sz="0" w:space="0" w:color="auto"/>
        <w:bottom w:val="none" w:sz="0" w:space="0" w:color="auto"/>
        <w:right w:val="none" w:sz="0" w:space="0" w:color="auto"/>
      </w:divBdr>
    </w:div>
    <w:div w:id="1025599850">
      <w:bodyDiv w:val="1"/>
      <w:marLeft w:val="0"/>
      <w:marRight w:val="0"/>
      <w:marTop w:val="0"/>
      <w:marBottom w:val="0"/>
      <w:divBdr>
        <w:top w:val="none" w:sz="0" w:space="0" w:color="auto"/>
        <w:left w:val="none" w:sz="0" w:space="0" w:color="auto"/>
        <w:bottom w:val="none" w:sz="0" w:space="0" w:color="auto"/>
        <w:right w:val="none" w:sz="0" w:space="0" w:color="auto"/>
      </w:divBdr>
    </w:div>
    <w:div w:id="1039822896">
      <w:bodyDiv w:val="1"/>
      <w:marLeft w:val="0"/>
      <w:marRight w:val="0"/>
      <w:marTop w:val="0"/>
      <w:marBottom w:val="0"/>
      <w:divBdr>
        <w:top w:val="none" w:sz="0" w:space="0" w:color="auto"/>
        <w:left w:val="none" w:sz="0" w:space="0" w:color="auto"/>
        <w:bottom w:val="none" w:sz="0" w:space="0" w:color="auto"/>
        <w:right w:val="none" w:sz="0" w:space="0" w:color="auto"/>
      </w:divBdr>
    </w:div>
    <w:div w:id="1045641375">
      <w:bodyDiv w:val="1"/>
      <w:marLeft w:val="0"/>
      <w:marRight w:val="0"/>
      <w:marTop w:val="0"/>
      <w:marBottom w:val="0"/>
      <w:divBdr>
        <w:top w:val="none" w:sz="0" w:space="0" w:color="auto"/>
        <w:left w:val="none" w:sz="0" w:space="0" w:color="auto"/>
        <w:bottom w:val="none" w:sz="0" w:space="0" w:color="auto"/>
        <w:right w:val="none" w:sz="0" w:space="0" w:color="auto"/>
      </w:divBdr>
      <w:divsChild>
        <w:div w:id="1483499142">
          <w:marLeft w:val="0"/>
          <w:marRight w:val="0"/>
          <w:marTop w:val="0"/>
          <w:marBottom w:val="0"/>
          <w:divBdr>
            <w:top w:val="none" w:sz="0" w:space="0" w:color="auto"/>
            <w:left w:val="none" w:sz="0" w:space="0" w:color="auto"/>
            <w:bottom w:val="none" w:sz="0" w:space="0" w:color="auto"/>
            <w:right w:val="none" w:sz="0" w:space="0" w:color="auto"/>
          </w:divBdr>
        </w:div>
      </w:divsChild>
    </w:div>
    <w:div w:id="1050956679">
      <w:bodyDiv w:val="1"/>
      <w:marLeft w:val="0"/>
      <w:marRight w:val="0"/>
      <w:marTop w:val="0"/>
      <w:marBottom w:val="0"/>
      <w:divBdr>
        <w:top w:val="none" w:sz="0" w:space="0" w:color="auto"/>
        <w:left w:val="none" w:sz="0" w:space="0" w:color="auto"/>
        <w:bottom w:val="none" w:sz="0" w:space="0" w:color="auto"/>
        <w:right w:val="none" w:sz="0" w:space="0" w:color="auto"/>
      </w:divBdr>
    </w:div>
    <w:div w:id="1060522966">
      <w:bodyDiv w:val="1"/>
      <w:marLeft w:val="0"/>
      <w:marRight w:val="0"/>
      <w:marTop w:val="0"/>
      <w:marBottom w:val="0"/>
      <w:divBdr>
        <w:top w:val="none" w:sz="0" w:space="0" w:color="auto"/>
        <w:left w:val="none" w:sz="0" w:space="0" w:color="auto"/>
        <w:bottom w:val="none" w:sz="0" w:space="0" w:color="auto"/>
        <w:right w:val="none" w:sz="0" w:space="0" w:color="auto"/>
      </w:divBdr>
    </w:div>
    <w:div w:id="1067531168">
      <w:bodyDiv w:val="1"/>
      <w:marLeft w:val="0"/>
      <w:marRight w:val="0"/>
      <w:marTop w:val="0"/>
      <w:marBottom w:val="0"/>
      <w:divBdr>
        <w:top w:val="none" w:sz="0" w:space="0" w:color="auto"/>
        <w:left w:val="none" w:sz="0" w:space="0" w:color="auto"/>
        <w:bottom w:val="none" w:sz="0" w:space="0" w:color="auto"/>
        <w:right w:val="none" w:sz="0" w:space="0" w:color="auto"/>
      </w:divBdr>
    </w:div>
    <w:div w:id="1072922170">
      <w:bodyDiv w:val="1"/>
      <w:marLeft w:val="0"/>
      <w:marRight w:val="0"/>
      <w:marTop w:val="0"/>
      <w:marBottom w:val="0"/>
      <w:divBdr>
        <w:top w:val="none" w:sz="0" w:space="0" w:color="auto"/>
        <w:left w:val="none" w:sz="0" w:space="0" w:color="auto"/>
        <w:bottom w:val="none" w:sz="0" w:space="0" w:color="auto"/>
        <w:right w:val="none" w:sz="0" w:space="0" w:color="auto"/>
      </w:divBdr>
    </w:div>
    <w:div w:id="1072971383">
      <w:bodyDiv w:val="1"/>
      <w:marLeft w:val="0"/>
      <w:marRight w:val="0"/>
      <w:marTop w:val="0"/>
      <w:marBottom w:val="0"/>
      <w:divBdr>
        <w:top w:val="none" w:sz="0" w:space="0" w:color="auto"/>
        <w:left w:val="none" w:sz="0" w:space="0" w:color="auto"/>
        <w:bottom w:val="none" w:sz="0" w:space="0" w:color="auto"/>
        <w:right w:val="none" w:sz="0" w:space="0" w:color="auto"/>
      </w:divBdr>
    </w:div>
    <w:div w:id="1075012775">
      <w:bodyDiv w:val="1"/>
      <w:marLeft w:val="0"/>
      <w:marRight w:val="0"/>
      <w:marTop w:val="0"/>
      <w:marBottom w:val="0"/>
      <w:divBdr>
        <w:top w:val="none" w:sz="0" w:space="0" w:color="auto"/>
        <w:left w:val="none" w:sz="0" w:space="0" w:color="auto"/>
        <w:bottom w:val="none" w:sz="0" w:space="0" w:color="auto"/>
        <w:right w:val="none" w:sz="0" w:space="0" w:color="auto"/>
      </w:divBdr>
    </w:div>
    <w:div w:id="1099064351">
      <w:bodyDiv w:val="1"/>
      <w:marLeft w:val="0"/>
      <w:marRight w:val="0"/>
      <w:marTop w:val="0"/>
      <w:marBottom w:val="0"/>
      <w:divBdr>
        <w:top w:val="none" w:sz="0" w:space="0" w:color="auto"/>
        <w:left w:val="none" w:sz="0" w:space="0" w:color="auto"/>
        <w:bottom w:val="none" w:sz="0" w:space="0" w:color="auto"/>
        <w:right w:val="none" w:sz="0" w:space="0" w:color="auto"/>
      </w:divBdr>
    </w:div>
    <w:div w:id="1142768986">
      <w:bodyDiv w:val="1"/>
      <w:marLeft w:val="0"/>
      <w:marRight w:val="0"/>
      <w:marTop w:val="0"/>
      <w:marBottom w:val="0"/>
      <w:divBdr>
        <w:top w:val="none" w:sz="0" w:space="0" w:color="auto"/>
        <w:left w:val="none" w:sz="0" w:space="0" w:color="auto"/>
        <w:bottom w:val="none" w:sz="0" w:space="0" w:color="auto"/>
        <w:right w:val="none" w:sz="0" w:space="0" w:color="auto"/>
      </w:divBdr>
    </w:div>
    <w:div w:id="1155032514">
      <w:bodyDiv w:val="1"/>
      <w:marLeft w:val="0"/>
      <w:marRight w:val="0"/>
      <w:marTop w:val="0"/>
      <w:marBottom w:val="0"/>
      <w:divBdr>
        <w:top w:val="none" w:sz="0" w:space="0" w:color="auto"/>
        <w:left w:val="none" w:sz="0" w:space="0" w:color="auto"/>
        <w:bottom w:val="none" w:sz="0" w:space="0" w:color="auto"/>
        <w:right w:val="none" w:sz="0" w:space="0" w:color="auto"/>
      </w:divBdr>
    </w:div>
    <w:div w:id="1186555365">
      <w:bodyDiv w:val="1"/>
      <w:marLeft w:val="0"/>
      <w:marRight w:val="0"/>
      <w:marTop w:val="0"/>
      <w:marBottom w:val="0"/>
      <w:divBdr>
        <w:top w:val="none" w:sz="0" w:space="0" w:color="auto"/>
        <w:left w:val="none" w:sz="0" w:space="0" w:color="auto"/>
        <w:bottom w:val="none" w:sz="0" w:space="0" w:color="auto"/>
        <w:right w:val="none" w:sz="0" w:space="0" w:color="auto"/>
      </w:divBdr>
    </w:div>
    <w:div w:id="1200819718">
      <w:bodyDiv w:val="1"/>
      <w:marLeft w:val="0"/>
      <w:marRight w:val="0"/>
      <w:marTop w:val="0"/>
      <w:marBottom w:val="0"/>
      <w:divBdr>
        <w:top w:val="none" w:sz="0" w:space="0" w:color="auto"/>
        <w:left w:val="none" w:sz="0" w:space="0" w:color="auto"/>
        <w:bottom w:val="none" w:sz="0" w:space="0" w:color="auto"/>
        <w:right w:val="none" w:sz="0" w:space="0" w:color="auto"/>
      </w:divBdr>
    </w:div>
    <w:div w:id="1208684387">
      <w:bodyDiv w:val="1"/>
      <w:marLeft w:val="0"/>
      <w:marRight w:val="0"/>
      <w:marTop w:val="0"/>
      <w:marBottom w:val="0"/>
      <w:divBdr>
        <w:top w:val="none" w:sz="0" w:space="0" w:color="auto"/>
        <w:left w:val="none" w:sz="0" w:space="0" w:color="auto"/>
        <w:bottom w:val="none" w:sz="0" w:space="0" w:color="auto"/>
        <w:right w:val="none" w:sz="0" w:space="0" w:color="auto"/>
      </w:divBdr>
    </w:div>
    <w:div w:id="1283270880">
      <w:bodyDiv w:val="1"/>
      <w:marLeft w:val="0"/>
      <w:marRight w:val="0"/>
      <w:marTop w:val="0"/>
      <w:marBottom w:val="0"/>
      <w:divBdr>
        <w:top w:val="none" w:sz="0" w:space="0" w:color="auto"/>
        <w:left w:val="none" w:sz="0" w:space="0" w:color="auto"/>
        <w:bottom w:val="none" w:sz="0" w:space="0" w:color="auto"/>
        <w:right w:val="none" w:sz="0" w:space="0" w:color="auto"/>
      </w:divBdr>
    </w:div>
    <w:div w:id="1344668803">
      <w:bodyDiv w:val="1"/>
      <w:marLeft w:val="0"/>
      <w:marRight w:val="0"/>
      <w:marTop w:val="0"/>
      <w:marBottom w:val="0"/>
      <w:divBdr>
        <w:top w:val="none" w:sz="0" w:space="0" w:color="auto"/>
        <w:left w:val="none" w:sz="0" w:space="0" w:color="auto"/>
        <w:bottom w:val="none" w:sz="0" w:space="0" w:color="auto"/>
        <w:right w:val="none" w:sz="0" w:space="0" w:color="auto"/>
      </w:divBdr>
    </w:div>
    <w:div w:id="1345862142">
      <w:bodyDiv w:val="1"/>
      <w:marLeft w:val="0"/>
      <w:marRight w:val="0"/>
      <w:marTop w:val="0"/>
      <w:marBottom w:val="0"/>
      <w:divBdr>
        <w:top w:val="none" w:sz="0" w:space="0" w:color="auto"/>
        <w:left w:val="none" w:sz="0" w:space="0" w:color="auto"/>
        <w:bottom w:val="none" w:sz="0" w:space="0" w:color="auto"/>
        <w:right w:val="none" w:sz="0" w:space="0" w:color="auto"/>
      </w:divBdr>
      <w:divsChild>
        <w:div w:id="2108499953">
          <w:marLeft w:val="0"/>
          <w:marRight w:val="0"/>
          <w:marTop w:val="0"/>
          <w:marBottom w:val="0"/>
          <w:divBdr>
            <w:top w:val="none" w:sz="0" w:space="0" w:color="auto"/>
            <w:left w:val="none" w:sz="0" w:space="0" w:color="auto"/>
            <w:bottom w:val="none" w:sz="0" w:space="0" w:color="auto"/>
            <w:right w:val="none" w:sz="0" w:space="0" w:color="auto"/>
          </w:divBdr>
        </w:div>
      </w:divsChild>
    </w:div>
    <w:div w:id="1346707610">
      <w:bodyDiv w:val="1"/>
      <w:marLeft w:val="0"/>
      <w:marRight w:val="0"/>
      <w:marTop w:val="0"/>
      <w:marBottom w:val="0"/>
      <w:divBdr>
        <w:top w:val="none" w:sz="0" w:space="0" w:color="auto"/>
        <w:left w:val="none" w:sz="0" w:space="0" w:color="auto"/>
        <w:bottom w:val="none" w:sz="0" w:space="0" w:color="auto"/>
        <w:right w:val="none" w:sz="0" w:space="0" w:color="auto"/>
      </w:divBdr>
    </w:div>
    <w:div w:id="1368409713">
      <w:bodyDiv w:val="1"/>
      <w:marLeft w:val="0"/>
      <w:marRight w:val="0"/>
      <w:marTop w:val="0"/>
      <w:marBottom w:val="0"/>
      <w:divBdr>
        <w:top w:val="none" w:sz="0" w:space="0" w:color="auto"/>
        <w:left w:val="none" w:sz="0" w:space="0" w:color="auto"/>
        <w:bottom w:val="none" w:sz="0" w:space="0" w:color="auto"/>
        <w:right w:val="none" w:sz="0" w:space="0" w:color="auto"/>
      </w:divBdr>
    </w:div>
    <w:div w:id="1373798315">
      <w:bodyDiv w:val="1"/>
      <w:marLeft w:val="0"/>
      <w:marRight w:val="0"/>
      <w:marTop w:val="0"/>
      <w:marBottom w:val="0"/>
      <w:divBdr>
        <w:top w:val="none" w:sz="0" w:space="0" w:color="auto"/>
        <w:left w:val="none" w:sz="0" w:space="0" w:color="auto"/>
        <w:bottom w:val="none" w:sz="0" w:space="0" w:color="auto"/>
        <w:right w:val="none" w:sz="0" w:space="0" w:color="auto"/>
      </w:divBdr>
    </w:div>
    <w:div w:id="1387023625">
      <w:bodyDiv w:val="1"/>
      <w:marLeft w:val="0"/>
      <w:marRight w:val="0"/>
      <w:marTop w:val="0"/>
      <w:marBottom w:val="0"/>
      <w:divBdr>
        <w:top w:val="none" w:sz="0" w:space="0" w:color="auto"/>
        <w:left w:val="none" w:sz="0" w:space="0" w:color="auto"/>
        <w:bottom w:val="none" w:sz="0" w:space="0" w:color="auto"/>
        <w:right w:val="none" w:sz="0" w:space="0" w:color="auto"/>
      </w:divBdr>
    </w:div>
    <w:div w:id="1387797603">
      <w:bodyDiv w:val="1"/>
      <w:marLeft w:val="0"/>
      <w:marRight w:val="0"/>
      <w:marTop w:val="0"/>
      <w:marBottom w:val="0"/>
      <w:divBdr>
        <w:top w:val="none" w:sz="0" w:space="0" w:color="auto"/>
        <w:left w:val="none" w:sz="0" w:space="0" w:color="auto"/>
        <w:bottom w:val="none" w:sz="0" w:space="0" w:color="auto"/>
        <w:right w:val="none" w:sz="0" w:space="0" w:color="auto"/>
      </w:divBdr>
    </w:div>
    <w:div w:id="1398937739">
      <w:bodyDiv w:val="1"/>
      <w:marLeft w:val="0"/>
      <w:marRight w:val="0"/>
      <w:marTop w:val="0"/>
      <w:marBottom w:val="0"/>
      <w:divBdr>
        <w:top w:val="none" w:sz="0" w:space="0" w:color="auto"/>
        <w:left w:val="none" w:sz="0" w:space="0" w:color="auto"/>
        <w:bottom w:val="none" w:sz="0" w:space="0" w:color="auto"/>
        <w:right w:val="none" w:sz="0" w:space="0" w:color="auto"/>
      </w:divBdr>
    </w:div>
    <w:div w:id="1422920115">
      <w:bodyDiv w:val="1"/>
      <w:marLeft w:val="0"/>
      <w:marRight w:val="0"/>
      <w:marTop w:val="0"/>
      <w:marBottom w:val="0"/>
      <w:divBdr>
        <w:top w:val="none" w:sz="0" w:space="0" w:color="auto"/>
        <w:left w:val="none" w:sz="0" w:space="0" w:color="auto"/>
        <w:bottom w:val="none" w:sz="0" w:space="0" w:color="auto"/>
        <w:right w:val="none" w:sz="0" w:space="0" w:color="auto"/>
      </w:divBdr>
    </w:div>
    <w:div w:id="1461026370">
      <w:bodyDiv w:val="1"/>
      <w:marLeft w:val="0"/>
      <w:marRight w:val="0"/>
      <w:marTop w:val="0"/>
      <w:marBottom w:val="0"/>
      <w:divBdr>
        <w:top w:val="none" w:sz="0" w:space="0" w:color="auto"/>
        <w:left w:val="none" w:sz="0" w:space="0" w:color="auto"/>
        <w:bottom w:val="none" w:sz="0" w:space="0" w:color="auto"/>
        <w:right w:val="none" w:sz="0" w:space="0" w:color="auto"/>
      </w:divBdr>
    </w:div>
    <w:div w:id="1463307314">
      <w:bodyDiv w:val="1"/>
      <w:marLeft w:val="0"/>
      <w:marRight w:val="0"/>
      <w:marTop w:val="0"/>
      <w:marBottom w:val="0"/>
      <w:divBdr>
        <w:top w:val="none" w:sz="0" w:space="0" w:color="auto"/>
        <w:left w:val="none" w:sz="0" w:space="0" w:color="auto"/>
        <w:bottom w:val="none" w:sz="0" w:space="0" w:color="auto"/>
        <w:right w:val="none" w:sz="0" w:space="0" w:color="auto"/>
      </w:divBdr>
    </w:div>
    <w:div w:id="1468469229">
      <w:bodyDiv w:val="1"/>
      <w:marLeft w:val="0"/>
      <w:marRight w:val="0"/>
      <w:marTop w:val="0"/>
      <w:marBottom w:val="0"/>
      <w:divBdr>
        <w:top w:val="none" w:sz="0" w:space="0" w:color="auto"/>
        <w:left w:val="none" w:sz="0" w:space="0" w:color="auto"/>
        <w:bottom w:val="none" w:sz="0" w:space="0" w:color="auto"/>
        <w:right w:val="none" w:sz="0" w:space="0" w:color="auto"/>
      </w:divBdr>
    </w:div>
    <w:div w:id="1470634618">
      <w:bodyDiv w:val="1"/>
      <w:marLeft w:val="0"/>
      <w:marRight w:val="0"/>
      <w:marTop w:val="0"/>
      <w:marBottom w:val="0"/>
      <w:divBdr>
        <w:top w:val="none" w:sz="0" w:space="0" w:color="auto"/>
        <w:left w:val="none" w:sz="0" w:space="0" w:color="auto"/>
        <w:bottom w:val="none" w:sz="0" w:space="0" w:color="auto"/>
        <w:right w:val="none" w:sz="0" w:space="0" w:color="auto"/>
      </w:divBdr>
    </w:div>
    <w:div w:id="1484392695">
      <w:bodyDiv w:val="1"/>
      <w:marLeft w:val="0"/>
      <w:marRight w:val="0"/>
      <w:marTop w:val="0"/>
      <w:marBottom w:val="0"/>
      <w:divBdr>
        <w:top w:val="none" w:sz="0" w:space="0" w:color="auto"/>
        <w:left w:val="none" w:sz="0" w:space="0" w:color="auto"/>
        <w:bottom w:val="none" w:sz="0" w:space="0" w:color="auto"/>
        <w:right w:val="none" w:sz="0" w:space="0" w:color="auto"/>
      </w:divBdr>
    </w:div>
    <w:div w:id="1486438225">
      <w:bodyDiv w:val="1"/>
      <w:marLeft w:val="0"/>
      <w:marRight w:val="0"/>
      <w:marTop w:val="0"/>
      <w:marBottom w:val="0"/>
      <w:divBdr>
        <w:top w:val="none" w:sz="0" w:space="0" w:color="auto"/>
        <w:left w:val="none" w:sz="0" w:space="0" w:color="auto"/>
        <w:bottom w:val="none" w:sz="0" w:space="0" w:color="auto"/>
        <w:right w:val="none" w:sz="0" w:space="0" w:color="auto"/>
      </w:divBdr>
    </w:div>
    <w:div w:id="1487941478">
      <w:bodyDiv w:val="1"/>
      <w:marLeft w:val="0"/>
      <w:marRight w:val="0"/>
      <w:marTop w:val="0"/>
      <w:marBottom w:val="0"/>
      <w:divBdr>
        <w:top w:val="none" w:sz="0" w:space="0" w:color="auto"/>
        <w:left w:val="none" w:sz="0" w:space="0" w:color="auto"/>
        <w:bottom w:val="none" w:sz="0" w:space="0" w:color="auto"/>
        <w:right w:val="none" w:sz="0" w:space="0" w:color="auto"/>
      </w:divBdr>
    </w:div>
    <w:div w:id="1514606448">
      <w:bodyDiv w:val="1"/>
      <w:marLeft w:val="0"/>
      <w:marRight w:val="0"/>
      <w:marTop w:val="0"/>
      <w:marBottom w:val="0"/>
      <w:divBdr>
        <w:top w:val="none" w:sz="0" w:space="0" w:color="auto"/>
        <w:left w:val="none" w:sz="0" w:space="0" w:color="auto"/>
        <w:bottom w:val="none" w:sz="0" w:space="0" w:color="auto"/>
        <w:right w:val="none" w:sz="0" w:space="0" w:color="auto"/>
      </w:divBdr>
    </w:div>
    <w:div w:id="1528374443">
      <w:bodyDiv w:val="1"/>
      <w:marLeft w:val="0"/>
      <w:marRight w:val="0"/>
      <w:marTop w:val="0"/>
      <w:marBottom w:val="0"/>
      <w:divBdr>
        <w:top w:val="none" w:sz="0" w:space="0" w:color="auto"/>
        <w:left w:val="none" w:sz="0" w:space="0" w:color="auto"/>
        <w:bottom w:val="none" w:sz="0" w:space="0" w:color="auto"/>
        <w:right w:val="none" w:sz="0" w:space="0" w:color="auto"/>
      </w:divBdr>
    </w:div>
    <w:div w:id="1533565883">
      <w:bodyDiv w:val="1"/>
      <w:marLeft w:val="0"/>
      <w:marRight w:val="0"/>
      <w:marTop w:val="0"/>
      <w:marBottom w:val="0"/>
      <w:divBdr>
        <w:top w:val="none" w:sz="0" w:space="0" w:color="auto"/>
        <w:left w:val="none" w:sz="0" w:space="0" w:color="auto"/>
        <w:bottom w:val="none" w:sz="0" w:space="0" w:color="auto"/>
        <w:right w:val="none" w:sz="0" w:space="0" w:color="auto"/>
      </w:divBdr>
    </w:div>
    <w:div w:id="1622374014">
      <w:bodyDiv w:val="1"/>
      <w:marLeft w:val="0"/>
      <w:marRight w:val="0"/>
      <w:marTop w:val="0"/>
      <w:marBottom w:val="0"/>
      <w:divBdr>
        <w:top w:val="none" w:sz="0" w:space="0" w:color="auto"/>
        <w:left w:val="none" w:sz="0" w:space="0" w:color="auto"/>
        <w:bottom w:val="none" w:sz="0" w:space="0" w:color="auto"/>
        <w:right w:val="none" w:sz="0" w:space="0" w:color="auto"/>
      </w:divBdr>
    </w:div>
    <w:div w:id="1630088562">
      <w:bodyDiv w:val="1"/>
      <w:marLeft w:val="0"/>
      <w:marRight w:val="0"/>
      <w:marTop w:val="0"/>
      <w:marBottom w:val="0"/>
      <w:divBdr>
        <w:top w:val="none" w:sz="0" w:space="0" w:color="auto"/>
        <w:left w:val="none" w:sz="0" w:space="0" w:color="auto"/>
        <w:bottom w:val="none" w:sz="0" w:space="0" w:color="auto"/>
        <w:right w:val="none" w:sz="0" w:space="0" w:color="auto"/>
      </w:divBdr>
    </w:div>
    <w:div w:id="1636594318">
      <w:bodyDiv w:val="1"/>
      <w:marLeft w:val="0"/>
      <w:marRight w:val="0"/>
      <w:marTop w:val="0"/>
      <w:marBottom w:val="0"/>
      <w:divBdr>
        <w:top w:val="none" w:sz="0" w:space="0" w:color="auto"/>
        <w:left w:val="none" w:sz="0" w:space="0" w:color="auto"/>
        <w:bottom w:val="none" w:sz="0" w:space="0" w:color="auto"/>
        <w:right w:val="none" w:sz="0" w:space="0" w:color="auto"/>
      </w:divBdr>
    </w:div>
    <w:div w:id="1644314641">
      <w:bodyDiv w:val="1"/>
      <w:marLeft w:val="0"/>
      <w:marRight w:val="0"/>
      <w:marTop w:val="0"/>
      <w:marBottom w:val="0"/>
      <w:divBdr>
        <w:top w:val="none" w:sz="0" w:space="0" w:color="auto"/>
        <w:left w:val="none" w:sz="0" w:space="0" w:color="auto"/>
        <w:bottom w:val="none" w:sz="0" w:space="0" w:color="auto"/>
        <w:right w:val="none" w:sz="0" w:space="0" w:color="auto"/>
      </w:divBdr>
    </w:div>
    <w:div w:id="1664627075">
      <w:bodyDiv w:val="1"/>
      <w:marLeft w:val="0"/>
      <w:marRight w:val="0"/>
      <w:marTop w:val="0"/>
      <w:marBottom w:val="0"/>
      <w:divBdr>
        <w:top w:val="none" w:sz="0" w:space="0" w:color="auto"/>
        <w:left w:val="none" w:sz="0" w:space="0" w:color="auto"/>
        <w:bottom w:val="none" w:sz="0" w:space="0" w:color="auto"/>
        <w:right w:val="none" w:sz="0" w:space="0" w:color="auto"/>
      </w:divBdr>
    </w:div>
    <w:div w:id="1667437321">
      <w:bodyDiv w:val="1"/>
      <w:marLeft w:val="0"/>
      <w:marRight w:val="0"/>
      <w:marTop w:val="0"/>
      <w:marBottom w:val="0"/>
      <w:divBdr>
        <w:top w:val="none" w:sz="0" w:space="0" w:color="auto"/>
        <w:left w:val="none" w:sz="0" w:space="0" w:color="auto"/>
        <w:bottom w:val="none" w:sz="0" w:space="0" w:color="auto"/>
        <w:right w:val="none" w:sz="0" w:space="0" w:color="auto"/>
      </w:divBdr>
    </w:div>
    <w:div w:id="1668752959">
      <w:bodyDiv w:val="1"/>
      <w:marLeft w:val="0"/>
      <w:marRight w:val="0"/>
      <w:marTop w:val="0"/>
      <w:marBottom w:val="0"/>
      <w:divBdr>
        <w:top w:val="none" w:sz="0" w:space="0" w:color="auto"/>
        <w:left w:val="none" w:sz="0" w:space="0" w:color="auto"/>
        <w:bottom w:val="none" w:sz="0" w:space="0" w:color="auto"/>
        <w:right w:val="none" w:sz="0" w:space="0" w:color="auto"/>
      </w:divBdr>
    </w:div>
    <w:div w:id="1679961048">
      <w:bodyDiv w:val="1"/>
      <w:marLeft w:val="0"/>
      <w:marRight w:val="0"/>
      <w:marTop w:val="0"/>
      <w:marBottom w:val="0"/>
      <w:divBdr>
        <w:top w:val="none" w:sz="0" w:space="0" w:color="auto"/>
        <w:left w:val="none" w:sz="0" w:space="0" w:color="auto"/>
        <w:bottom w:val="none" w:sz="0" w:space="0" w:color="auto"/>
        <w:right w:val="none" w:sz="0" w:space="0" w:color="auto"/>
      </w:divBdr>
    </w:div>
    <w:div w:id="1682969475">
      <w:bodyDiv w:val="1"/>
      <w:marLeft w:val="0"/>
      <w:marRight w:val="0"/>
      <w:marTop w:val="0"/>
      <w:marBottom w:val="0"/>
      <w:divBdr>
        <w:top w:val="none" w:sz="0" w:space="0" w:color="auto"/>
        <w:left w:val="none" w:sz="0" w:space="0" w:color="auto"/>
        <w:bottom w:val="none" w:sz="0" w:space="0" w:color="auto"/>
        <w:right w:val="none" w:sz="0" w:space="0" w:color="auto"/>
      </w:divBdr>
    </w:div>
    <w:div w:id="1696466405">
      <w:bodyDiv w:val="1"/>
      <w:marLeft w:val="0"/>
      <w:marRight w:val="0"/>
      <w:marTop w:val="0"/>
      <w:marBottom w:val="0"/>
      <w:divBdr>
        <w:top w:val="none" w:sz="0" w:space="0" w:color="auto"/>
        <w:left w:val="none" w:sz="0" w:space="0" w:color="auto"/>
        <w:bottom w:val="none" w:sz="0" w:space="0" w:color="auto"/>
        <w:right w:val="none" w:sz="0" w:space="0" w:color="auto"/>
      </w:divBdr>
    </w:div>
    <w:div w:id="1723943748">
      <w:bodyDiv w:val="1"/>
      <w:marLeft w:val="0"/>
      <w:marRight w:val="0"/>
      <w:marTop w:val="0"/>
      <w:marBottom w:val="0"/>
      <w:divBdr>
        <w:top w:val="none" w:sz="0" w:space="0" w:color="auto"/>
        <w:left w:val="none" w:sz="0" w:space="0" w:color="auto"/>
        <w:bottom w:val="none" w:sz="0" w:space="0" w:color="auto"/>
        <w:right w:val="none" w:sz="0" w:space="0" w:color="auto"/>
      </w:divBdr>
    </w:div>
    <w:div w:id="1727604123">
      <w:bodyDiv w:val="1"/>
      <w:marLeft w:val="0"/>
      <w:marRight w:val="0"/>
      <w:marTop w:val="0"/>
      <w:marBottom w:val="0"/>
      <w:divBdr>
        <w:top w:val="none" w:sz="0" w:space="0" w:color="auto"/>
        <w:left w:val="none" w:sz="0" w:space="0" w:color="auto"/>
        <w:bottom w:val="none" w:sz="0" w:space="0" w:color="auto"/>
        <w:right w:val="none" w:sz="0" w:space="0" w:color="auto"/>
      </w:divBdr>
    </w:div>
    <w:div w:id="1734309738">
      <w:bodyDiv w:val="1"/>
      <w:marLeft w:val="0"/>
      <w:marRight w:val="0"/>
      <w:marTop w:val="0"/>
      <w:marBottom w:val="0"/>
      <w:divBdr>
        <w:top w:val="none" w:sz="0" w:space="0" w:color="auto"/>
        <w:left w:val="none" w:sz="0" w:space="0" w:color="auto"/>
        <w:bottom w:val="none" w:sz="0" w:space="0" w:color="auto"/>
        <w:right w:val="none" w:sz="0" w:space="0" w:color="auto"/>
      </w:divBdr>
      <w:divsChild>
        <w:div w:id="1138717650">
          <w:marLeft w:val="0"/>
          <w:marRight w:val="0"/>
          <w:marTop w:val="0"/>
          <w:marBottom w:val="0"/>
          <w:divBdr>
            <w:top w:val="none" w:sz="0" w:space="0" w:color="auto"/>
            <w:left w:val="none" w:sz="0" w:space="0" w:color="auto"/>
            <w:bottom w:val="none" w:sz="0" w:space="0" w:color="auto"/>
            <w:right w:val="none" w:sz="0" w:space="0" w:color="auto"/>
          </w:divBdr>
          <w:divsChild>
            <w:div w:id="1790783029">
              <w:marLeft w:val="0"/>
              <w:marRight w:val="0"/>
              <w:marTop w:val="0"/>
              <w:marBottom w:val="0"/>
              <w:divBdr>
                <w:top w:val="none" w:sz="0" w:space="0" w:color="auto"/>
                <w:left w:val="none" w:sz="0" w:space="0" w:color="auto"/>
                <w:bottom w:val="none" w:sz="0" w:space="0" w:color="auto"/>
                <w:right w:val="none" w:sz="0" w:space="0" w:color="auto"/>
              </w:divBdr>
              <w:divsChild>
                <w:div w:id="1101342589">
                  <w:marLeft w:val="0"/>
                  <w:marRight w:val="0"/>
                  <w:marTop w:val="0"/>
                  <w:marBottom w:val="0"/>
                  <w:divBdr>
                    <w:top w:val="none" w:sz="0" w:space="0" w:color="auto"/>
                    <w:left w:val="none" w:sz="0" w:space="0" w:color="auto"/>
                    <w:bottom w:val="none" w:sz="0" w:space="0" w:color="auto"/>
                    <w:right w:val="none" w:sz="0" w:space="0" w:color="auto"/>
                  </w:divBdr>
                  <w:divsChild>
                    <w:div w:id="103449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0200213">
      <w:bodyDiv w:val="1"/>
      <w:marLeft w:val="0"/>
      <w:marRight w:val="0"/>
      <w:marTop w:val="0"/>
      <w:marBottom w:val="0"/>
      <w:divBdr>
        <w:top w:val="none" w:sz="0" w:space="0" w:color="auto"/>
        <w:left w:val="none" w:sz="0" w:space="0" w:color="auto"/>
        <w:bottom w:val="none" w:sz="0" w:space="0" w:color="auto"/>
        <w:right w:val="none" w:sz="0" w:space="0" w:color="auto"/>
      </w:divBdr>
    </w:div>
    <w:div w:id="1771000686">
      <w:bodyDiv w:val="1"/>
      <w:marLeft w:val="0"/>
      <w:marRight w:val="0"/>
      <w:marTop w:val="0"/>
      <w:marBottom w:val="0"/>
      <w:divBdr>
        <w:top w:val="none" w:sz="0" w:space="0" w:color="auto"/>
        <w:left w:val="none" w:sz="0" w:space="0" w:color="auto"/>
        <w:bottom w:val="none" w:sz="0" w:space="0" w:color="auto"/>
        <w:right w:val="none" w:sz="0" w:space="0" w:color="auto"/>
      </w:divBdr>
    </w:div>
    <w:div w:id="1816070379">
      <w:bodyDiv w:val="1"/>
      <w:marLeft w:val="0"/>
      <w:marRight w:val="0"/>
      <w:marTop w:val="0"/>
      <w:marBottom w:val="0"/>
      <w:divBdr>
        <w:top w:val="none" w:sz="0" w:space="0" w:color="auto"/>
        <w:left w:val="none" w:sz="0" w:space="0" w:color="auto"/>
        <w:bottom w:val="none" w:sz="0" w:space="0" w:color="auto"/>
        <w:right w:val="none" w:sz="0" w:space="0" w:color="auto"/>
      </w:divBdr>
    </w:div>
    <w:div w:id="1825125645">
      <w:bodyDiv w:val="1"/>
      <w:marLeft w:val="0"/>
      <w:marRight w:val="0"/>
      <w:marTop w:val="0"/>
      <w:marBottom w:val="0"/>
      <w:divBdr>
        <w:top w:val="none" w:sz="0" w:space="0" w:color="auto"/>
        <w:left w:val="none" w:sz="0" w:space="0" w:color="auto"/>
        <w:bottom w:val="none" w:sz="0" w:space="0" w:color="auto"/>
        <w:right w:val="none" w:sz="0" w:space="0" w:color="auto"/>
      </w:divBdr>
    </w:div>
    <w:div w:id="1839466732">
      <w:bodyDiv w:val="1"/>
      <w:marLeft w:val="0"/>
      <w:marRight w:val="0"/>
      <w:marTop w:val="0"/>
      <w:marBottom w:val="0"/>
      <w:divBdr>
        <w:top w:val="none" w:sz="0" w:space="0" w:color="auto"/>
        <w:left w:val="none" w:sz="0" w:space="0" w:color="auto"/>
        <w:bottom w:val="none" w:sz="0" w:space="0" w:color="auto"/>
        <w:right w:val="none" w:sz="0" w:space="0" w:color="auto"/>
      </w:divBdr>
    </w:div>
    <w:div w:id="1862358980">
      <w:bodyDiv w:val="1"/>
      <w:marLeft w:val="0"/>
      <w:marRight w:val="0"/>
      <w:marTop w:val="0"/>
      <w:marBottom w:val="0"/>
      <w:divBdr>
        <w:top w:val="none" w:sz="0" w:space="0" w:color="auto"/>
        <w:left w:val="none" w:sz="0" w:space="0" w:color="auto"/>
        <w:bottom w:val="none" w:sz="0" w:space="0" w:color="auto"/>
        <w:right w:val="none" w:sz="0" w:space="0" w:color="auto"/>
      </w:divBdr>
    </w:div>
    <w:div w:id="1876041420">
      <w:bodyDiv w:val="1"/>
      <w:marLeft w:val="0"/>
      <w:marRight w:val="0"/>
      <w:marTop w:val="0"/>
      <w:marBottom w:val="0"/>
      <w:divBdr>
        <w:top w:val="none" w:sz="0" w:space="0" w:color="auto"/>
        <w:left w:val="none" w:sz="0" w:space="0" w:color="auto"/>
        <w:bottom w:val="none" w:sz="0" w:space="0" w:color="auto"/>
        <w:right w:val="none" w:sz="0" w:space="0" w:color="auto"/>
      </w:divBdr>
    </w:div>
    <w:div w:id="1896040398">
      <w:bodyDiv w:val="1"/>
      <w:marLeft w:val="0"/>
      <w:marRight w:val="0"/>
      <w:marTop w:val="0"/>
      <w:marBottom w:val="0"/>
      <w:divBdr>
        <w:top w:val="none" w:sz="0" w:space="0" w:color="auto"/>
        <w:left w:val="none" w:sz="0" w:space="0" w:color="auto"/>
        <w:bottom w:val="none" w:sz="0" w:space="0" w:color="auto"/>
        <w:right w:val="none" w:sz="0" w:space="0" w:color="auto"/>
      </w:divBdr>
    </w:div>
    <w:div w:id="1904758351">
      <w:bodyDiv w:val="1"/>
      <w:marLeft w:val="0"/>
      <w:marRight w:val="0"/>
      <w:marTop w:val="0"/>
      <w:marBottom w:val="0"/>
      <w:divBdr>
        <w:top w:val="none" w:sz="0" w:space="0" w:color="auto"/>
        <w:left w:val="none" w:sz="0" w:space="0" w:color="auto"/>
        <w:bottom w:val="none" w:sz="0" w:space="0" w:color="auto"/>
        <w:right w:val="none" w:sz="0" w:space="0" w:color="auto"/>
      </w:divBdr>
    </w:div>
    <w:div w:id="1911578624">
      <w:bodyDiv w:val="1"/>
      <w:marLeft w:val="0"/>
      <w:marRight w:val="0"/>
      <w:marTop w:val="0"/>
      <w:marBottom w:val="0"/>
      <w:divBdr>
        <w:top w:val="none" w:sz="0" w:space="0" w:color="auto"/>
        <w:left w:val="none" w:sz="0" w:space="0" w:color="auto"/>
        <w:bottom w:val="none" w:sz="0" w:space="0" w:color="auto"/>
        <w:right w:val="none" w:sz="0" w:space="0" w:color="auto"/>
      </w:divBdr>
    </w:div>
    <w:div w:id="1920602256">
      <w:bodyDiv w:val="1"/>
      <w:marLeft w:val="0"/>
      <w:marRight w:val="0"/>
      <w:marTop w:val="0"/>
      <w:marBottom w:val="0"/>
      <w:divBdr>
        <w:top w:val="none" w:sz="0" w:space="0" w:color="auto"/>
        <w:left w:val="none" w:sz="0" w:space="0" w:color="auto"/>
        <w:bottom w:val="none" w:sz="0" w:space="0" w:color="auto"/>
        <w:right w:val="none" w:sz="0" w:space="0" w:color="auto"/>
      </w:divBdr>
    </w:div>
    <w:div w:id="1933658191">
      <w:bodyDiv w:val="1"/>
      <w:marLeft w:val="0"/>
      <w:marRight w:val="0"/>
      <w:marTop w:val="0"/>
      <w:marBottom w:val="0"/>
      <w:divBdr>
        <w:top w:val="none" w:sz="0" w:space="0" w:color="auto"/>
        <w:left w:val="none" w:sz="0" w:space="0" w:color="auto"/>
        <w:bottom w:val="none" w:sz="0" w:space="0" w:color="auto"/>
        <w:right w:val="none" w:sz="0" w:space="0" w:color="auto"/>
      </w:divBdr>
    </w:div>
    <w:div w:id="1954942827">
      <w:bodyDiv w:val="1"/>
      <w:marLeft w:val="0"/>
      <w:marRight w:val="0"/>
      <w:marTop w:val="0"/>
      <w:marBottom w:val="0"/>
      <w:divBdr>
        <w:top w:val="none" w:sz="0" w:space="0" w:color="auto"/>
        <w:left w:val="none" w:sz="0" w:space="0" w:color="auto"/>
        <w:bottom w:val="none" w:sz="0" w:space="0" w:color="auto"/>
        <w:right w:val="none" w:sz="0" w:space="0" w:color="auto"/>
      </w:divBdr>
    </w:div>
    <w:div w:id="1967613354">
      <w:bodyDiv w:val="1"/>
      <w:marLeft w:val="0"/>
      <w:marRight w:val="0"/>
      <w:marTop w:val="0"/>
      <w:marBottom w:val="0"/>
      <w:divBdr>
        <w:top w:val="none" w:sz="0" w:space="0" w:color="auto"/>
        <w:left w:val="none" w:sz="0" w:space="0" w:color="auto"/>
        <w:bottom w:val="none" w:sz="0" w:space="0" w:color="auto"/>
        <w:right w:val="none" w:sz="0" w:space="0" w:color="auto"/>
      </w:divBdr>
    </w:div>
    <w:div w:id="1979533131">
      <w:bodyDiv w:val="1"/>
      <w:marLeft w:val="0"/>
      <w:marRight w:val="0"/>
      <w:marTop w:val="0"/>
      <w:marBottom w:val="0"/>
      <w:divBdr>
        <w:top w:val="none" w:sz="0" w:space="0" w:color="auto"/>
        <w:left w:val="none" w:sz="0" w:space="0" w:color="auto"/>
        <w:bottom w:val="none" w:sz="0" w:space="0" w:color="auto"/>
        <w:right w:val="none" w:sz="0" w:space="0" w:color="auto"/>
      </w:divBdr>
    </w:div>
    <w:div w:id="1980528051">
      <w:bodyDiv w:val="1"/>
      <w:marLeft w:val="0"/>
      <w:marRight w:val="0"/>
      <w:marTop w:val="0"/>
      <w:marBottom w:val="0"/>
      <w:divBdr>
        <w:top w:val="none" w:sz="0" w:space="0" w:color="auto"/>
        <w:left w:val="none" w:sz="0" w:space="0" w:color="auto"/>
        <w:bottom w:val="none" w:sz="0" w:space="0" w:color="auto"/>
        <w:right w:val="none" w:sz="0" w:space="0" w:color="auto"/>
      </w:divBdr>
    </w:div>
    <w:div w:id="2039356272">
      <w:bodyDiv w:val="1"/>
      <w:marLeft w:val="0"/>
      <w:marRight w:val="0"/>
      <w:marTop w:val="0"/>
      <w:marBottom w:val="0"/>
      <w:divBdr>
        <w:top w:val="none" w:sz="0" w:space="0" w:color="auto"/>
        <w:left w:val="none" w:sz="0" w:space="0" w:color="auto"/>
        <w:bottom w:val="none" w:sz="0" w:space="0" w:color="auto"/>
        <w:right w:val="none" w:sz="0" w:space="0" w:color="auto"/>
      </w:divBdr>
    </w:div>
    <w:div w:id="2079014741">
      <w:bodyDiv w:val="1"/>
      <w:marLeft w:val="0"/>
      <w:marRight w:val="0"/>
      <w:marTop w:val="0"/>
      <w:marBottom w:val="0"/>
      <w:divBdr>
        <w:top w:val="none" w:sz="0" w:space="0" w:color="auto"/>
        <w:left w:val="none" w:sz="0" w:space="0" w:color="auto"/>
        <w:bottom w:val="none" w:sz="0" w:space="0" w:color="auto"/>
        <w:right w:val="none" w:sz="0" w:space="0" w:color="auto"/>
      </w:divBdr>
    </w:div>
    <w:div w:id="2105950539">
      <w:bodyDiv w:val="1"/>
      <w:marLeft w:val="0"/>
      <w:marRight w:val="0"/>
      <w:marTop w:val="0"/>
      <w:marBottom w:val="0"/>
      <w:divBdr>
        <w:top w:val="none" w:sz="0" w:space="0" w:color="auto"/>
        <w:left w:val="none" w:sz="0" w:space="0" w:color="auto"/>
        <w:bottom w:val="none" w:sz="0" w:space="0" w:color="auto"/>
        <w:right w:val="none" w:sz="0" w:space="0" w:color="auto"/>
      </w:divBdr>
    </w:div>
    <w:div w:id="21349834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package" Target="embeddings/_________Microsoft_Visio1.vsdx"/><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em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info@mobi.uz" TargetMode="External"/><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276E53-18E3-4B06-9AA2-3932B8D7EB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21</Pages>
  <Words>7121</Words>
  <Characters>40596</Characters>
  <Application>Microsoft Office Word</Application>
  <DocSecurity>0</DocSecurity>
  <Lines>338</Lines>
  <Paragraphs>95</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47622</CharactersWithSpaces>
  <SharedDoc>false</SharedDoc>
  <HyperlinkBase/>
  <HLinks>
    <vt:vector size="222" baseType="variant">
      <vt:variant>
        <vt:i4>6160490</vt:i4>
      </vt:variant>
      <vt:variant>
        <vt:i4>216</vt:i4>
      </vt:variant>
      <vt:variant>
        <vt:i4>0</vt:i4>
      </vt:variant>
      <vt:variant>
        <vt:i4>5</vt:i4>
      </vt:variant>
      <vt:variant>
        <vt:lpwstr>mailto:info@mobi.uz</vt:lpwstr>
      </vt:variant>
      <vt:variant>
        <vt:lpwstr/>
      </vt:variant>
      <vt:variant>
        <vt:i4>6160490</vt:i4>
      </vt:variant>
      <vt:variant>
        <vt:i4>213</vt:i4>
      </vt:variant>
      <vt:variant>
        <vt:i4>0</vt:i4>
      </vt:variant>
      <vt:variant>
        <vt:i4>5</vt:i4>
      </vt:variant>
      <vt:variant>
        <vt:lpwstr>mailto:info@mobi.uz</vt:lpwstr>
      </vt:variant>
      <vt:variant>
        <vt:lpwstr/>
      </vt:variant>
      <vt:variant>
        <vt:i4>2031678</vt:i4>
      </vt:variant>
      <vt:variant>
        <vt:i4>206</vt:i4>
      </vt:variant>
      <vt:variant>
        <vt:i4>0</vt:i4>
      </vt:variant>
      <vt:variant>
        <vt:i4>5</vt:i4>
      </vt:variant>
      <vt:variant>
        <vt:lpwstr/>
      </vt:variant>
      <vt:variant>
        <vt:lpwstr>_Toc105599346</vt:lpwstr>
      </vt:variant>
      <vt:variant>
        <vt:i4>2031678</vt:i4>
      </vt:variant>
      <vt:variant>
        <vt:i4>200</vt:i4>
      </vt:variant>
      <vt:variant>
        <vt:i4>0</vt:i4>
      </vt:variant>
      <vt:variant>
        <vt:i4>5</vt:i4>
      </vt:variant>
      <vt:variant>
        <vt:lpwstr/>
      </vt:variant>
      <vt:variant>
        <vt:lpwstr>_Toc105599346</vt:lpwstr>
      </vt:variant>
      <vt:variant>
        <vt:i4>1572926</vt:i4>
      </vt:variant>
      <vt:variant>
        <vt:i4>194</vt:i4>
      </vt:variant>
      <vt:variant>
        <vt:i4>0</vt:i4>
      </vt:variant>
      <vt:variant>
        <vt:i4>5</vt:i4>
      </vt:variant>
      <vt:variant>
        <vt:lpwstr/>
      </vt:variant>
      <vt:variant>
        <vt:lpwstr>_Toc105599338</vt:lpwstr>
      </vt:variant>
      <vt:variant>
        <vt:i4>1572926</vt:i4>
      </vt:variant>
      <vt:variant>
        <vt:i4>188</vt:i4>
      </vt:variant>
      <vt:variant>
        <vt:i4>0</vt:i4>
      </vt:variant>
      <vt:variant>
        <vt:i4>5</vt:i4>
      </vt:variant>
      <vt:variant>
        <vt:lpwstr/>
      </vt:variant>
      <vt:variant>
        <vt:lpwstr>_Toc105599332</vt:lpwstr>
      </vt:variant>
      <vt:variant>
        <vt:i4>1638462</vt:i4>
      </vt:variant>
      <vt:variant>
        <vt:i4>182</vt:i4>
      </vt:variant>
      <vt:variant>
        <vt:i4>0</vt:i4>
      </vt:variant>
      <vt:variant>
        <vt:i4>5</vt:i4>
      </vt:variant>
      <vt:variant>
        <vt:lpwstr/>
      </vt:variant>
      <vt:variant>
        <vt:lpwstr>_Toc105599325</vt:lpwstr>
      </vt:variant>
      <vt:variant>
        <vt:i4>1638462</vt:i4>
      </vt:variant>
      <vt:variant>
        <vt:i4>176</vt:i4>
      </vt:variant>
      <vt:variant>
        <vt:i4>0</vt:i4>
      </vt:variant>
      <vt:variant>
        <vt:i4>5</vt:i4>
      </vt:variant>
      <vt:variant>
        <vt:lpwstr/>
      </vt:variant>
      <vt:variant>
        <vt:lpwstr>_Toc105599321</vt:lpwstr>
      </vt:variant>
      <vt:variant>
        <vt:i4>1703998</vt:i4>
      </vt:variant>
      <vt:variant>
        <vt:i4>170</vt:i4>
      </vt:variant>
      <vt:variant>
        <vt:i4>0</vt:i4>
      </vt:variant>
      <vt:variant>
        <vt:i4>5</vt:i4>
      </vt:variant>
      <vt:variant>
        <vt:lpwstr/>
      </vt:variant>
      <vt:variant>
        <vt:lpwstr>_Toc105599319</vt:lpwstr>
      </vt:variant>
      <vt:variant>
        <vt:i4>1703998</vt:i4>
      </vt:variant>
      <vt:variant>
        <vt:i4>164</vt:i4>
      </vt:variant>
      <vt:variant>
        <vt:i4>0</vt:i4>
      </vt:variant>
      <vt:variant>
        <vt:i4>5</vt:i4>
      </vt:variant>
      <vt:variant>
        <vt:lpwstr/>
      </vt:variant>
      <vt:variant>
        <vt:lpwstr>_Toc105599318</vt:lpwstr>
      </vt:variant>
      <vt:variant>
        <vt:i4>1703998</vt:i4>
      </vt:variant>
      <vt:variant>
        <vt:i4>158</vt:i4>
      </vt:variant>
      <vt:variant>
        <vt:i4>0</vt:i4>
      </vt:variant>
      <vt:variant>
        <vt:i4>5</vt:i4>
      </vt:variant>
      <vt:variant>
        <vt:lpwstr/>
      </vt:variant>
      <vt:variant>
        <vt:lpwstr>_Toc105599316</vt:lpwstr>
      </vt:variant>
      <vt:variant>
        <vt:i4>1703998</vt:i4>
      </vt:variant>
      <vt:variant>
        <vt:i4>152</vt:i4>
      </vt:variant>
      <vt:variant>
        <vt:i4>0</vt:i4>
      </vt:variant>
      <vt:variant>
        <vt:i4>5</vt:i4>
      </vt:variant>
      <vt:variant>
        <vt:lpwstr/>
      </vt:variant>
      <vt:variant>
        <vt:lpwstr>_Toc105599315</vt:lpwstr>
      </vt:variant>
      <vt:variant>
        <vt:i4>1703998</vt:i4>
      </vt:variant>
      <vt:variant>
        <vt:i4>146</vt:i4>
      </vt:variant>
      <vt:variant>
        <vt:i4>0</vt:i4>
      </vt:variant>
      <vt:variant>
        <vt:i4>5</vt:i4>
      </vt:variant>
      <vt:variant>
        <vt:lpwstr/>
      </vt:variant>
      <vt:variant>
        <vt:lpwstr>_Toc105599314</vt:lpwstr>
      </vt:variant>
      <vt:variant>
        <vt:i4>1703998</vt:i4>
      </vt:variant>
      <vt:variant>
        <vt:i4>140</vt:i4>
      </vt:variant>
      <vt:variant>
        <vt:i4>0</vt:i4>
      </vt:variant>
      <vt:variant>
        <vt:i4>5</vt:i4>
      </vt:variant>
      <vt:variant>
        <vt:lpwstr/>
      </vt:variant>
      <vt:variant>
        <vt:lpwstr>_Toc105599313</vt:lpwstr>
      </vt:variant>
      <vt:variant>
        <vt:i4>1703998</vt:i4>
      </vt:variant>
      <vt:variant>
        <vt:i4>134</vt:i4>
      </vt:variant>
      <vt:variant>
        <vt:i4>0</vt:i4>
      </vt:variant>
      <vt:variant>
        <vt:i4>5</vt:i4>
      </vt:variant>
      <vt:variant>
        <vt:lpwstr/>
      </vt:variant>
      <vt:variant>
        <vt:lpwstr>_Toc105599312</vt:lpwstr>
      </vt:variant>
      <vt:variant>
        <vt:i4>1769534</vt:i4>
      </vt:variant>
      <vt:variant>
        <vt:i4>128</vt:i4>
      </vt:variant>
      <vt:variant>
        <vt:i4>0</vt:i4>
      </vt:variant>
      <vt:variant>
        <vt:i4>5</vt:i4>
      </vt:variant>
      <vt:variant>
        <vt:lpwstr/>
      </vt:variant>
      <vt:variant>
        <vt:lpwstr>_Toc105599302</vt:lpwstr>
      </vt:variant>
      <vt:variant>
        <vt:i4>1179711</vt:i4>
      </vt:variant>
      <vt:variant>
        <vt:i4>122</vt:i4>
      </vt:variant>
      <vt:variant>
        <vt:i4>0</vt:i4>
      </vt:variant>
      <vt:variant>
        <vt:i4>5</vt:i4>
      </vt:variant>
      <vt:variant>
        <vt:lpwstr/>
      </vt:variant>
      <vt:variant>
        <vt:lpwstr>_Toc105599297</vt:lpwstr>
      </vt:variant>
      <vt:variant>
        <vt:i4>1835071</vt:i4>
      </vt:variant>
      <vt:variant>
        <vt:i4>116</vt:i4>
      </vt:variant>
      <vt:variant>
        <vt:i4>0</vt:i4>
      </vt:variant>
      <vt:variant>
        <vt:i4>5</vt:i4>
      </vt:variant>
      <vt:variant>
        <vt:lpwstr/>
      </vt:variant>
      <vt:variant>
        <vt:lpwstr>_Toc105599279</vt:lpwstr>
      </vt:variant>
      <vt:variant>
        <vt:i4>1835071</vt:i4>
      </vt:variant>
      <vt:variant>
        <vt:i4>110</vt:i4>
      </vt:variant>
      <vt:variant>
        <vt:i4>0</vt:i4>
      </vt:variant>
      <vt:variant>
        <vt:i4>5</vt:i4>
      </vt:variant>
      <vt:variant>
        <vt:lpwstr/>
      </vt:variant>
      <vt:variant>
        <vt:lpwstr>_Toc105599278</vt:lpwstr>
      </vt:variant>
      <vt:variant>
        <vt:i4>1835071</vt:i4>
      </vt:variant>
      <vt:variant>
        <vt:i4>104</vt:i4>
      </vt:variant>
      <vt:variant>
        <vt:i4>0</vt:i4>
      </vt:variant>
      <vt:variant>
        <vt:i4>5</vt:i4>
      </vt:variant>
      <vt:variant>
        <vt:lpwstr/>
      </vt:variant>
      <vt:variant>
        <vt:lpwstr>_Toc105599277</vt:lpwstr>
      </vt:variant>
      <vt:variant>
        <vt:i4>1835071</vt:i4>
      </vt:variant>
      <vt:variant>
        <vt:i4>98</vt:i4>
      </vt:variant>
      <vt:variant>
        <vt:i4>0</vt:i4>
      </vt:variant>
      <vt:variant>
        <vt:i4>5</vt:i4>
      </vt:variant>
      <vt:variant>
        <vt:lpwstr/>
      </vt:variant>
      <vt:variant>
        <vt:lpwstr>_Toc105599276</vt:lpwstr>
      </vt:variant>
      <vt:variant>
        <vt:i4>1835071</vt:i4>
      </vt:variant>
      <vt:variant>
        <vt:i4>92</vt:i4>
      </vt:variant>
      <vt:variant>
        <vt:i4>0</vt:i4>
      </vt:variant>
      <vt:variant>
        <vt:i4>5</vt:i4>
      </vt:variant>
      <vt:variant>
        <vt:lpwstr/>
      </vt:variant>
      <vt:variant>
        <vt:lpwstr>_Toc105599273</vt:lpwstr>
      </vt:variant>
      <vt:variant>
        <vt:i4>1835071</vt:i4>
      </vt:variant>
      <vt:variant>
        <vt:i4>86</vt:i4>
      </vt:variant>
      <vt:variant>
        <vt:i4>0</vt:i4>
      </vt:variant>
      <vt:variant>
        <vt:i4>5</vt:i4>
      </vt:variant>
      <vt:variant>
        <vt:lpwstr/>
      </vt:variant>
      <vt:variant>
        <vt:lpwstr>_Toc105599272</vt:lpwstr>
      </vt:variant>
      <vt:variant>
        <vt:i4>1835071</vt:i4>
      </vt:variant>
      <vt:variant>
        <vt:i4>80</vt:i4>
      </vt:variant>
      <vt:variant>
        <vt:i4>0</vt:i4>
      </vt:variant>
      <vt:variant>
        <vt:i4>5</vt:i4>
      </vt:variant>
      <vt:variant>
        <vt:lpwstr/>
      </vt:variant>
      <vt:variant>
        <vt:lpwstr>_Toc105599271</vt:lpwstr>
      </vt:variant>
      <vt:variant>
        <vt:i4>1835071</vt:i4>
      </vt:variant>
      <vt:variant>
        <vt:i4>74</vt:i4>
      </vt:variant>
      <vt:variant>
        <vt:i4>0</vt:i4>
      </vt:variant>
      <vt:variant>
        <vt:i4>5</vt:i4>
      </vt:variant>
      <vt:variant>
        <vt:lpwstr/>
      </vt:variant>
      <vt:variant>
        <vt:lpwstr>_Toc105599270</vt:lpwstr>
      </vt:variant>
      <vt:variant>
        <vt:i4>1900607</vt:i4>
      </vt:variant>
      <vt:variant>
        <vt:i4>68</vt:i4>
      </vt:variant>
      <vt:variant>
        <vt:i4>0</vt:i4>
      </vt:variant>
      <vt:variant>
        <vt:i4>5</vt:i4>
      </vt:variant>
      <vt:variant>
        <vt:lpwstr/>
      </vt:variant>
      <vt:variant>
        <vt:lpwstr>_Toc105599269</vt:lpwstr>
      </vt:variant>
      <vt:variant>
        <vt:i4>1900607</vt:i4>
      </vt:variant>
      <vt:variant>
        <vt:i4>62</vt:i4>
      </vt:variant>
      <vt:variant>
        <vt:i4>0</vt:i4>
      </vt:variant>
      <vt:variant>
        <vt:i4>5</vt:i4>
      </vt:variant>
      <vt:variant>
        <vt:lpwstr/>
      </vt:variant>
      <vt:variant>
        <vt:lpwstr>_Toc105599268</vt:lpwstr>
      </vt:variant>
      <vt:variant>
        <vt:i4>1900607</vt:i4>
      </vt:variant>
      <vt:variant>
        <vt:i4>56</vt:i4>
      </vt:variant>
      <vt:variant>
        <vt:i4>0</vt:i4>
      </vt:variant>
      <vt:variant>
        <vt:i4>5</vt:i4>
      </vt:variant>
      <vt:variant>
        <vt:lpwstr/>
      </vt:variant>
      <vt:variant>
        <vt:lpwstr>_Toc105599267</vt:lpwstr>
      </vt:variant>
      <vt:variant>
        <vt:i4>1900607</vt:i4>
      </vt:variant>
      <vt:variant>
        <vt:i4>50</vt:i4>
      </vt:variant>
      <vt:variant>
        <vt:i4>0</vt:i4>
      </vt:variant>
      <vt:variant>
        <vt:i4>5</vt:i4>
      </vt:variant>
      <vt:variant>
        <vt:lpwstr/>
      </vt:variant>
      <vt:variant>
        <vt:lpwstr>_Toc105599265</vt:lpwstr>
      </vt:variant>
      <vt:variant>
        <vt:i4>1900607</vt:i4>
      </vt:variant>
      <vt:variant>
        <vt:i4>44</vt:i4>
      </vt:variant>
      <vt:variant>
        <vt:i4>0</vt:i4>
      </vt:variant>
      <vt:variant>
        <vt:i4>5</vt:i4>
      </vt:variant>
      <vt:variant>
        <vt:lpwstr/>
      </vt:variant>
      <vt:variant>
        <vt:lpwstr>_Toc105599264</vt:lpwstr>
      </vt:variant>
      <vt:variant>
        <vt:i4>1900607</vt:i4>
      </vt:variant>
      <vt:variant>
        <vt:i4>38</vt:i4>
      </vt:variant>
      <vt:variant>
        <vt:i4>0</vt:i4>
      </vt:variant>
      <vt:variant>
        <vt:i4>5</vt:i4>
      </vt:variant>
      <vt:variant>
        <vt:lpwstr/>
      </vt:variant>
      <vt:variant>
        <vt:lpwstr>_Toc105599263</vt:lpwstr>
      </vt:variant>
      <vt:variant>
        <vt:i4>1900607</vt:i4>
      </vt:variant>
      <vt:variant>
        <vt:i4>32</vt:i4>
      </vt:variant>
      <vt:variant>
        <vt:i4>0</vt:i4>
      </vt:variant>
      <vt:variant>
        <vt:i4>5</vt:i4>
      </vt:variant>
      <vt:variant>
        <vt:lpwstr/>
      </vt:variant>
      <vt:variant>
        <vt:lpwstr>_Toc105599261</vt:lpwstr>
      </vt:variant>
      <vt:variant>
        <vt:i4>1900607</vt:i4>
      </vt:variant>
      <vt:variant>
        <vt:i4>26</vt:i4>
      </vt:variant>
      <vt:variant>
        <vt:i4>0</vt:i4>
      </vt:variant>
      <vt:variant>
        <vt:i4>5</vt:i4>
      </vt:variant>
      <vt:variant>
        <vt:lpwstr/>
      </vt:variant>
      <vt:variant>
        <vt:lpwstr>_Toc105599260</vt:lpwstr>
      </vt:variant>
      <vt:variant>
        <vt:i4>1966143</vt:i4>
      </vt:variant>
      <vt:variant>
        <vt:i4>20</vt:i4>
      </vt:variant>
      <vt:variant>
        <vt:i4>0</vt:i4>
      </vt:variant>
      <vt:variant>
        <vt:i4>5</vt:i4>
      </vt:variant>
      <vt:variant>
        <vt:lpwstr/>
      </vt:variant>
      <vt:variant>
        <vt:lpwstr>_Toc105599259</vt:lpwstr>
      </vt:variant>
      <vt:variant>
        <vt:i4>1966143</vt:i4>
      </vt:variant>
      <vt:variant>
        <vt:i4>14</vt:i4>
      </vt:variant>
      <vt:variant>
        <vt:i4>0</vt:i4>
      </vt:variant>
      <vt:variant>
        <vt:i4>5</vt:i4>
      </vt:variant>
      <vt:variant>
        <vt:lpwstr/>
      </vt:variant>
      <vt:variant>
        <vt:lpwstr>_Toc105599258</vt:lpwstr>
      </vt:variant>
      <vt:variant>
        <vt:i4>1966143</vt:i4>
      </vt:variant>
      <vt:variant>
        <vt:i4>8</vt:i4>
      </vt:variant>
      <vt:variant>
        <vt:i4>0</vt:i4>
      </vt:variant>
      <vt:variant>
        <vt:i4>5</vt:i4>
      </vt:variant>
      <vt:variant>
        <vt:lpwstr/>
      </vt:variant>
      <vt:variant>
        <vt:lpwstr>_Toc105599257</vt:lpwstr>
      </vt:variant>
      <vt:variant>
        <vt:i4>1966143</vt:i4>
      </vt:variant>
      <vt:variant>
        <vt:i4>2</vt:i4>
      </vt:variant>
      <vt:variant>
        <vt:i4>0</vt:i4>
      </vt:variant>
      <vt:variant>
        <vt:i4>5</vt:i4>
      </vt:variant>
      <vt:variant>
        <vt:lpwstr/>
      </vt:variant>
      <vt:variant>
        <vt:lpwstr>_Toc105599256</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Елена Яцкевич</dc:creator>
  <cp:keywords/>
  <dc:description/>
  <cp:lastModifiedBy>Яцкевич Елена Александровна</cp:lastModifiedBy>
  <cp:revision>6</cp:revision>
  <cp:lastPrinted>2022-11-18T12:10:00Z</cp:lastPrinted>
  <dcterms:created xsi:type="dcterms:W3CDTF">2024-07-22T08:05:00Z</dcterms:created>
  <dcterms:modified xsi:type="dcterms:W3CDTF">2024-07-22T08:17:00Z</dcterms:modified>
  <cp:category/>
</cp:coreProperties>
</file>